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4D" w14:textId="77777777" w:rsidR="007D69C5" w:rsidRDefault="007D69C5" w:rsidP="00996F92">
      <w:pPr>
        <w:spacing w:after="0" w:line="360" w:lineRule="auto"/>
        <w:jc w:val="center"/>
        <w:rPr>
          <w:rFonts w:ascii="Times New Roman" w:eastAsia="Calibri" w:hAnsi="Times New Roman" w:cs="Times New Roman"/>
          <w:b/>
        </w:rPr>
      </w:pPr>
    </w:p>
    <w:p w14:paraId="4854EA8A" w14:textId="77777777" w:rsidR="00996F92" w:rsidRPr="0033047E" w:rsidRDefault="001E5342" w:rsidP="00996F92">
      <w:pPr>
        <w:spacing w:after="0" w:line="360" w:lineRule="auto"/>
        <w:jc w:val="center"/>
        <w:rPr>
          <w:rFonts w:ascii="Times New Roman" w:eastAsia="Calibri" w:hAnsi="Times New Roman" w:cs="Times New Roman"/>
          <w:b/>
        </w:rPr>
      </w:pPr>
      <w:r>
        <w:rPr>
          <w:rFonts w:ascii="Times New Roman" w:eastAsia="Calibri" w:hAnsi="Times New Roman" w:cs="Times New Roman"/>
          <w:b/>
        </w:rPr>
        <w:t>MUNICÍ</w:t>
      </w:r>
      <w:r w:rsidR="00996F92" w:rsidRPr="0033047E">
        <w:rPr>
          <w:rFonts w:ascii="Times New Roman" w:eastAsia="Calibri" w:hAnsi="Times New Roman" w:cs="Times New Roman"/>
          <w:b/>
        </w:rPr>
        <w:t>PIO DE CAMPO ERÊ - SC</w:t>
      </w:r>
    </w:p>
    <w:p w14:paraId="7CB69A9A" w14:textId="77777777" w:rsidR="00996F92" w:rsidRPr="0033047E" w:rsidRDefault="002F553F" w:rsidP="00996F92">
      <w:pPr>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PROCESSO LICITATÓRIO Nº </w:t>
      </w:r>
      <w:r w:rsidR="0089626B">
        <w:rPr>
          <w:rFonts w:ascii="Times New Roman" w:eastAsia="Calibri" w:hAnsi="Times New Roman" w:cs="Times New Roman"/>
          <w:b/>
        </w:rPr>
        <w:t>530/2023</w:t>
      </w:r>
    </w:p>
    <w:p w14:paraId="04560A6C" w14:textId="77777777" w:rsidR="00996F92" w:rsidRDefault="00F722F4" w:rsidP="00996F92">
      <w:pPr>
        <w:spacing w:after="0" w:line="360" w:lineRule="auto"/>
        <w:jc w:val="center"/>
        <w:rPr>
          <w:rFonts w:ascii="Times New Roman" w:eastAsia="Calibri" w:hAnsi="Times New Roman" w:cs="Times New Roman"/>
          <w:b/>
        </w:rPr>
      </w:pPr>
      <w:r w:rsidRPr="0033047E">
        <w:rPr>
          <w:rFonts w:ascii="Times New Roman" w:eastAsia="Calibri" w:hAnsi="Times New Roman" w:cs="Times New Roman"/>
          <w:b/>
        </w:rPr>
        <w:t>E</w:t>
      </w:r>
      <w:r w:rsidR="008050EB">
        <w:rPr>
          <w:rFonts w:ascii="Times New Roman" w:eastAsia="Calibri" w:hAnsi="Times New Roman" w:cs="Times New Roman"/>
          <w:b/>
        </w:rPr>
        <w:t xml:space="preserve">DITAL DE TOMADA DE PREÇOS Nº </w:t>
      </w:r>
      <w:r w:rsidR="0089626B">
        <w:rPr>
          <w:rFonts w:ascii="Times New Roman" w:eastAsia="Calibri" w:hAnsi="Times New Roman" w:cs="Times New Roman"/>
          <w:b/>
        </w:rPr>
        <w:t>09/20232</w:t>
      </w:r>
    </w:p>
    <w:p w14:paraId="73DA8A1A" w14:textId="77777777" w:rsidR="003B683E" w:rsidRPr="0033047E" w:rsidRDefault="003B683E" w:rsidP="00996F92">
      <w:pPr>
        <w:spacing w:after="0" w:line="360" w:lineRule="auto"/>
        <w:jc w:val="center"/>
        <w:rPr>
          <w:rFonts w:ascii="Times New Roman" w:eastAsia="Calibri" w:hAnsi="Times New Roman" w:cs="Times New Roman"/>
          <w:b/>
        </w:rPr>
      </w:pPr>
    </w:p>
    <w:p w14:paraId="21F1027B" w14:textId="77777777" w:rsidR="00064E0A" w:rsidRDefault="00996F92" w:rsidP="00996F92">
      <w:pPr>
        <w:widowControl w:val="0"/>
        <w:jc w:val="both"/>
        <w:rPr>
          <w:rFonts w:ascii="Times New Roman" w:hAnsi="Times New Roman" w:cs="Times New Roman"/>
          <w:b/>
          <w:sz w:val="24"/>
          <w:szCs w:val="24"/>
        </w:rPr>
      </w:pPr>
      <w:r w:rsidRPr="0033047E">
        <w:rPr>
          <w:rFonts w:ascii="Times New Roman" w:hAnsi="Times New Roman" w:cs="Times New Roman"/>
          <w:b/>
          <w:sz w:val="24"/>
          <w:szCs w:val="24"/>
        </w:rPr>
        <w:t>PREÂMBULO</w:t>
      </w:r>
    </w:p>
    <w:p w14:paraId="35F8E60D" w14:textId="77777777" w:rsidR="001E5342" w:rsidRPr="00751B02" w:rsidRDefault="00996F92" w:rsidP="00F742DC">
      <w:pPr>
        <w:jc w:val="both"/>
        <w:rPr>
          <w:rFonts w:ascii="Times New Roman" w:eastAsia="Times New Roman" w:hAnsi="Times New Roman" w:cs="Times New Roman"/>
          <w:sz w:val="24"/>
          <w:szCs w:val="24"/>
          <w:lang w:eastAsia="pt-BR"/>
        </w:rPr>
      </w:pPr>
      <w:r w:rsidRPr="0033047E">
        <w:rPr>
          <w:rFonts w:ascii="Times New Roman" w:hAnsi="Times New Roman" w:cs="Times New Roman"/>
          <w:sz w:val="24"/>
          <w:szCs w:val="24"/>
        </w:rPr>
        <w:t xml:space="preserve"> O Município de Campo Erê, SC, através de su</w:t>
      </w:r>
      <w:r w:rsidR="0061638E" w:rsidRPr="0033047E">
        <w:rPr>
          <w:rFonts w:ascii="Times New Roman" w:hAnsi="Times New Roman" w:cs="Times New Roman"/>
          <w:sz w:val="24"/>
          <w:szCs w:val="24"/>
        </w:rPr>
        <w:t>a</w:t>
      </w:r>
      <w:r w:rsidRPr="0033047E">
        <w:rPr>
          <w:rFonts w:ascii="Times New Roman" w:hAnsi="Times New Roman" w:cs="Times New Roman"/>
          <w:sz w:val="24"/>
          <w:szCs w:val="24"/>
        </w:rPr>
        <w:t xml:space="preserve"> Prefeit</w:t>
      </w:r>
      <w:r w:rsidR="0061638E" w:rsidRPr="0033047E">
        <w:rPr>
          <w:rFonts w:ascii="Times New Roman" w:hAnsi="Times New Roman" w:cs="Times New Roman"/>
          <w:sz w:val="24"/>
          <w:szCs w:val="24"/>
        </w:rPr>
        <w:t>a</w:t>
      </w:r>
      <w:r w:rsidRPr="0033047E">
        <w:rPr>
          <w:rFonts w:ascii="Times New Roman" w:hAnsi="Times New Roman" w:cs="Times New Roman"/>
          <w:sz w:val="24"/>
          <w:szCs w:val="24"/>
        </w:rPr>
        <w:t xml:space="preserve"> Municipal, Sr</w:t>
      </w:r>
      <w:r w:rsidR="00156C36">
        <w:rPr>
          <w:rFonts w:ascii="Times New Roman" w:hAnsi="Times New Roman" w:cs="Times New Roman"/>
          <w:sz w:val="24"/>
          <w:szCs w:val="24"/>
        </w:rPr>
        <w:t>a</w:t>
      </w:r>
      <w:r w:rsidRPr="0033047E">
        <w:rPr>
          <w:rFonts w:ascii="Times New Roman" w:hAnsi="Times New Roman" w:cs="Times New Roman"/>
          <w:sz w:val="24"/>
          <w:szCs w:val="24"/>
        </w:rPr>
        <w:t xml:space="preserve">. </w:t>
      </w:r>
      <w:proofErr w:type="spellStart"/>
      <w:r w:rsidRPr="0033047E">
        <w:rPr>
          <w:rFonts w:ascii="Times New Roman" w:hAnsi="Times New Roman" w:cs="Times New Roman"/>
          <w:sz w:val="24"/>
          <w:szCs w:val="24"/>
        </w:rPr>
        <w:t>R</w:t>
      </w:r>
      <w:r w:rsidR="0061638E" w:rsidRPr="0033047E">
        <w:rPr>
          <w:rFonts w:ascii="Times New Roman" w:hAnsi="Times New Roman" w:cs="Times New Roman"/>
          <w:sz w:val="24"/>
          <w:szCs w:val="24"/>
        </w:rPr>
        <w:t>ozane</w:t>
      </w:r>
      <w:proofErr w:type="spellEnd"/>
      <w:r w:rsidR="0061638E" w:rsidRPr="0033047E">
        <w:rPr>
          <w:rFonts w:ascii="Times New Roman" w:hAnsi="Times New Roman" w:cs="Times New Roman"/>
          <w:sz w:val="24"/>
          <w:szCs w:val="24"/>
        </w:rPr>
        <w:t xml:space="preserve"> </w:t>
      </w:r>
      <w:proofErr w:type="spellStart"/>
      <w:r w:rsidR="0061638E" w:rsidRPr="0033047E">
        <w:rPr>
          <w:rFonts w:ascii="Times New Roman" w:hAnsi="Times New Roman" w:cs="Times New Roman"/>
          <w:sz w:val="24"/>
          <w:szCs w:val="24"/>
        </w:rPr>
        <w:t>Bortoncello</w:t>
      </w:r>
      <w:proofErr w:type="spellEnd"/>
      <w:r w:rsidR="0061638E" w:rsidRPr="0033047E">
        <w:rPr>
          <w:rFonts w:ascii="Times New Roman" w:hAnsi="Times New Roman" w:cs="Times New Roman"/>
          <w:sz w:val="24"/>
          <w:szCs w:val="24"/>
        </w:rPr>
        <w:t xml:space="preserve"> Moreira</w:t>
      </w:r>
      <w:r w:rsidRPr="0033047E">
        <w:rPr>
          <w:rFonts w:ascii="Times New Roman" w:hAnsi="Times New Roman" w:cs="Times New Roman"/>
          <w:sz w:val="24"/>
          <w:szCs w:val="24"/>
        </w:rPr>
        <w:t xml:space="preserve">, </w:t>
      </w:r>
      <w:r w:rsidRPr="0033047E">
        <w:rPr>
          <w:rFonts w:ascii="Times New Roman" w:hAnsi="Times New Roman" w:cs="Times New Roman"/>
          <w:b/>
          <w:sz w:val="24"/>
          <w:szCs w:val="24"/>
        </w:rPr>
        <w:t>TORNA PÚBLICO</w:t>
      </w:r>
      <w:r w:rsidRPr="0033047E">
        <w:rPr>
          <w:rFonts w:ascii="Times New Roman" w:hAnsi="Times New Roman" w:cs="Times New Roman"/>
          <w:sz w:val="24"/>
          <w:szCs w:val="24"/>
        </w:rPr>
        <w:t xml:space="preserve"> para o conhecimento dos interessados, que fará realizar licitação na modalidade </w:t>
      </w:r>
      <w:r w:rsidRPr="0033047E">
        <w:rPr>
          <w:rFonts w:ascii="Times New Roman" w:hAnsi="Times New Roman" w:cs="Times New Roman"/>
          <w:b/>
          <w:sz w:val="24"/>
          <w:szCs w:val="24"/>
        </w:rPr>
        <w:t>TOMADA DE PREÇOS</w:t>
      </w:r>
      <w:r w:rsidRPr="0033047E">
        <w:rPr>
          <w:rFonts w:ascii="Times New Roman" w:hAnsi="Times New Roman" w:cs="Times New Roman"/>
          <w:sz w:val="24"/>
          <w:szCs w:val="24"/>
        </w:rPr>
        <w:t xml:space="preserve"> do tipo</w:t>
      </w:r>
      <w:r w:rsidR="00E77A89" w:rsidRPr="0033047E">
        <w:rPr>
          <w:rFonts w:ascii="Times New Roman" w:hAnsi="Times New Roman" w:cs="Times New Roman"/>
          <w:b/>
          <w:sz w:val="24"/>
          <w:szCs w:val="24"/>
        </w:rPr>
        <w:t xml:space="preserve"> MENOR PREÇO </w:t>
      </w:r>
      <w:r w:rsidR="008050EB">
        <w:rPr>
          <w:rFonts w:ascii="Times New Roman" w:hAnsi="Times New Roman" w:cs="Times New Roman"/>
          <w:b/>
          <w:sz w:val="24"/>
          <w:szCs w:val="24"/>
        </w:rPr>
        <w:t>POR</w:t>
      </w:r>
      <w:r w:rsidR="00156C36">
        <w:rPr>
          <w:rFonts w:ascii="Times New Roman" w:hAnsi="Times New Roman" w:cs="Times New Roman"/>
          <w:b/>
          <w:sz w:val="24"/>
          <w:szCs w:val="24"/>
        </w:rPr>
        <w:t xml:space="preserve"> </w:t>
      </w:r>
      <w:r w:rsidR="00E77A89" w:rsidRPr="0033047E">
        <w:rPr>
          <w:rFonts w:ascii="Times New Roman" w:hAnsi="Times New Roman" w:cs="Times New Roman"/>
          <w:b/>
          <w:sz w:val="24"/>
          <w:szCs w:val="24"/>
        </w:rPr>
        <w:t>ITEM</w:t>
      </w:r>
      <w:r w:rsidRPr="0033047E">
        <w:rPr>
          <w:rFonts w:ascii="Times New Roman" w:hAnsi="Times New Roman" w:cs="Times New Roman"/>
          <w:b/>
          <w:sz w:val="24"/>
          <w:szCs w:val="24"/>
        </w:rPr>
        <w:t>,</w:t>
      </w:r>
      <w:r w:rsidRPr="0033047E">
        <w:rPr>
          <w:rFonts w:ascii="Times New Roman" w:hAnsi="Times New Roman" w:cs="Times New Roman"/>
          <w:sz w:val="24"/>
          <w:szCs w:val="24"/>
        </w:rPr>
        <w:t xml:space="preserve"> objetivando </w:t>
      </w:r>
      <w:r w:rsidRPr="0033047E">
        <w:rPr>
          <w:rFonts w:ascii="Times New Roman" w:hAnsi="Times New Roman" w:cs="Times New Roman"/>
          <w:color w:val="000000"/>
          <w:sz w:val="24"/>
          <w:szCs w:val="24"/>
        </w:rPr>
        <w:t xml:space="preserve">a </w:t>
      </w:r>
      <w:r w:rsidR="00F742DC" w:rsidRPr="00F742DC">
        <w:rPr>
          <w:rFonts w:ascii="Times New Roman" w:hAnsi="Times New Roman" w:cs="Times New Roman"/>
          <w:b/>
          <w:sz w:val="24"/>
          <w:szCs w:val="24"/>
        </w:rPr>
        <w:t>“</w:t>
      </w:r>
      <w:r w:rsidR="00F742DC" w:rsidRPr="00F742DC">
        <w:rPr>
          <w:rFonts w:ascii="Times New Roman" w:hAnsi="Times New Roman" w:cs="Times New Roman"/>
          <w:b/>
          <w:bCs/>
          <w:sz w:val="24"/>
          <w:szCs w:val="24"/>
        </w:rPr>
        <w:t xml:space="preserve">CONTRATAÇÃO DE EMPRESA ESPECIALIZADA NA PRESTAÇÃO DE SERVIÇOS DE </w:t>
      </w:r>
      <w:r w:rsidR="00B50DEC">
        <w:rPr>
          <w:rFonts w:ascii="Times New Roman" w:hAnsi="Times New Roman" w:cs="Times New Roman"/>
          <w:b/>
          <w:bCs/>
          <w:sz w:val="24"/>
          <w:szCs w:val="24"/>
        </w:rPr>
        <w:t xml:space="preserve">PUBLICIDADE, </w:t>
      </w:r>
      <w:r w:rsidR="00F742DC" w:rsidRPr="00F742DC">
        <w:rPr>
          <w:rFonts w:ascii="Times New Roman" w:eastAsia="Times New Roman" w:hAnsi="Times New Roman" w:cs="Times New Roman"/>
          <w:b/>
          <w:sz w:val="24"/>
          <w:szCs w:val="24"/>
          <w:lang w:eastAsia="pt-BR"/>
        </w:rPr>
        <w:t>COMUNICAÇÃO DIGITAL</w:t>
      </w:r>
      <w:r w:rsidR="00F742DC">
        <w:rPr>
          <w:rFonts w:ascii="Times New Roman" w:eastAsia="Times New Roman" w:hAnsi="Times New Roman" w:cs="Times New Roman"/>
          <w:b/>
          <w:sz w:val="24"/>
          <w:szCs w:val="24"/>
          <w:lang w:eastAsia="pt-BR"/>
        </w:rPr>
        <w:t xml:space="preserve"> E</w:t>
      </w:r>
      <w:r w:rsidR="00F742DC" w:rsidRPr="00F742DC">
        <w:rPr>
          <w:rFonts w:ascii="Times New Roman" w:eastAsia="Times New Roman" w:hAnsi="Times New Roman" w:cs="Times New Roman"/>
          <w:b/>
          <w:sz w:val="24"/>
          <w:szCs w:val="24"/>
          <w:lang w:eastAsia="pt-BR"/>
        </w:rPr>
        <w:t xml:space="preserve"> COMUNICAÇÃO INSTITUCIONAL PARA A</w:t>
      </w:r>
      <w:r w:rsidR="00F742DC">
        <w:rPr>
          <w:rFonts w:ascii="Times New Roman" w:eastAsia="Times New Roman" w:hAnsi="Times New Roman" w:cs="Times New Roman"/>
          <w:b/>
          <w:sz w:val="24"/>
          <w:szCs w:val="24"/>
          <w:lang w:eastAsia="pt-BR"/>
        </w:rPr>
        <w:t xml:space="preserve"> ADMINISTRAÇÃO MUNICIPAL </w:t>
      </w:r>
      <w:r w:rsidR="00F742DC" w:rsidRPr="00F742DC">
        <w:rPr>
          <w:rFonts w:ascii="Times New Roman" w:eastAsia="Times New Roman" w:hAnsi="Times New Roman" w:cs="Times New Roman"/>
          <w:b/>
          <w:sz w:val="24"/>
          <w:szCs w:val="24"/>
          <w:lang w:eastAsia="pt-BR"/>
        </w:rPr>
        <w:t>DE CAMPO ERÊ-SC</w:t>
      </w:r>
      <w:r w:rsidR="00F742DC">
        <w:rPr>
          <w:rFonts w:ascii="Times New Roman" w:eastAsia="Times New Roman" w:hAnsi="Times New Roman" w:cs="Times New Roman"/>
          <w:b/>
          <w:sz w:val="24"/>
          <w:szCs w:val="24"/>
          <w:lang w:eastAsia="pt-BR"/>
        </w:rPr>
        <w:t>”</w:t>
      </w:r>
      <w:r w:rsidR="00751B02" w:rsidRPr="006F69E3">
        <w:rPr>
          <w:rFonts w:ascii="Times New Roman" w:hAnsi="Times New Roman" w:cs="Times New Roman"/>
          <w:b/>
          <w:bCs/>
          <w:sz w:val="24"/>
          <w:szCs w:val="24"/>
        </w:rPr>
        <w:t>,</w:t>
      </w:r>
      <w:r w:rsidR="00751B02" w:rsidRPr="0033047E">
        <w:rPr>
          <w:rFonts w:ascii="Times New Roman" w:hAnsi="Times New Roman" w:cs="Times New Roman"/>
          <w:sz w:val="24"/>
          <w:szCs w:val="24"/>
        </w:rPr>
        <w:t xml:space="preserve"> </w:t>
      </w:r>
      <w:r w:rsidRPr="0033047E">
        <w:rPr>
          <w:rFonts w:ascii="Times New Roman" w:hAnsi="Times New Roman" w:cs="Times New Roman"/>
          <w:sz w:val="24"/>
          <w:szCs w:val="24"/>
        </w:rPr>
        <w:t xml:space="preserve">conforme descrito no </w:t>
      </w:r>
      <w:r w:rsidR="00A04998">
        <w:rPr>
          <w:rFonts w:ascii="Times New Roman" w:hAnsi="Times New Roman" w:cs="Times New Roman"/>
          <w:sz w:val="24"/>
          <w:szCs w:val="24"/>
        </w:rPr>
        <w:t>Termo de Referência (</w:t>
      </w:r>
      <w:r w:rsidR="00A04998" w:rsidRPr="00696377">
        <w:rPr>
          <w:rFonts w:ascii="Times New Roman" w:hAnsi="Times New Roman" w:cs="Times New Roman"/>
          <w:b/>
          <w:sz w:val="24"/>
          <w:szCs w:val="24"/>
        </w:rPr>
        <w:t>Anexo I</w:t>
      </w:r>
      <w:r w:rsidR="00A04998">
        <w:rPr>
          <w:rFonts w:ascii="Times New Roman" w:hAnsi="Times New Roman" w:cs="Times New Roman"/>
          <w:sz w:val="24"/>
          <w:szCs w:val="24"/>
        </w:rPr>
        <w:t xml:space="preserve">) </w:t>
      </w:r>
      <w:r w:rsidRPr="0033047E">
        <w:rPr>
          <w:rFonts w:ascii="Times New Roman" w:hAnsi="Times New Roman" w:cs="Times New Roman"/>
          <w:sz w:val="24"/>
          <w:szCs w:val="24"/>
        </w:rPr>
        <w:t>do presente edital</w:t>
      </w:r>
      <w:r w:rsidR="00A04998">
        <w:rPr>
          <w:rFonts w:ascii="Times New Roman" w:hAnsi="Times New Roman" w:cs="Times New Roman"/>
          <w:sz w:val="24"/>
          <w:szCs w:val="24"/>
        </w:rPr>
        <w:t>.</w:t>
      </w:r>
      <w:r w:rsidRPr="0033047E">
        <w:rPr>
          <w:rFonts w:ascii="Times New Roman" w:hAnsi="Times New Roman" w:cs="Times New Roman"/>
          <w:sz w:val="24"/>
          <w:szCs w:val="24"/>
        </w:rPr>
        <w:t xml:space="preserve"> Os envelopes de documentação e proposta de preço deverão ser entregues até às </w:t>
      </w:r>
      <w:r w:rsidR="0089626B">
        <w:rPr>
          <w:rFonts w:ascii="Times New Roman" w:hAnsi="Times New Roman" w:cs="Times New Roman"/>
          <w:b/>
          <w:sz w:val="24"/>
          <w:szCs w:val="24"/>
        </w:rPr>
        <w:t>08h30</w:t>
      </w:r>
      <w:r w:rsidRPr="00696377">
        <w:rPr>
          <w:rFonts w:ascii="Times New Roman" w:hAnsi="Times New Roman" w:cs="Times New Roman"/>
          <w:sz w:val="24"/>
          <w:szCs w:val="24"/>
        </w:rPr>
        <w:t xml:space="preserve"> </w:t>
      </w:r>
      <w:r w:rsidRPr="00696377">
        <w:rPr>
          <w:rFonts w:ascii="Times New Roman" w:hAnsi="Times New Roman" w:cs="Times New Roman"/>
          <w:b/>
          <w:sz w:val="24"/>
          <w:szCs w:val="24"/>
        </w:rPr>
        <w:t>do dia</w:t>
      </w:r>
      <w:r w:rsidRPr="00696377">
        <w:rPr>
          <w:rFonts w:ascii="Times New Roman" w:hAnsi="Times New Roman" w:cs="Times New Roman"/>
          <w:sz w:val="24"/>
          <w:szCs w:val="24"/>
        </w:rPr>
        <w:t xml:space="preserve"> </w:t>
      </w:r>
      <w:r w:rsidR="0089626B">
        <w:rPr>
          <w:rFonts w:ascii="Times New Roman" w:hAnsi="Times New Roman" w:cs="Times New Roman"/>
          <w:b/>
          <w:sz w:val="24"/>
          <w:szCs w:val="24"/>
        </w:rPr>
        <w:t>08</w:t>
      </w:r>
      <w:r w:rsidRPr="00A46775">
        <w:rPr>
          <w:rFonts w:ascii="Times New Roman" w:hAnsi="Times New Roman" w:cs="Times New Roman"/>
          <w:b/>
          <w:sz w:val="24"/>
          <w:szCs w:val="24"/>
        </w:rPr>
        <w:t xml:space="preserve"> de </w:t>
      </w:r>
      <w:r w:rsidR="00A04998">
        <w:rPr>
          <w:rFonts w:ascii="Times New Roman" w:hAnsi="Times New Roman" w:cs="Times New Roman"/>
          <w:b/>
          <w:sz w:val="24"/>
          <w:szCs w:val="24"/>
        </w:rPr>
        <w:t>maio</w:t>
      </w:r>
      <w:r w:rsidR="00D91DCE"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 xml:space="preserve">de </w:t>
      </w:r>
      <w:r w:rsidR="00A04998">
        <w:rPr>
          <w:rFonts w:ascii="Times New Roman" w:hAnsi="Times New Roman" w:cs="Times New Roman"/>
          <w:b/>
          <w:sz w:val="24"/>
          <w:szCs w:val="24"/>
        </w:rPr>
        <w:t>2023</w:t>
      </w:r>
      <w:r w:rsidRPr="0033047E">
        <w:rPr>
          <w:rFonts w:ascii="Times New Roman" w:hAnsi="Times New Roman" w:cs="Times New Roman"/>
          <w:color w:val="000000"/>
          <w:sz w:val="24"/>
          <w:szCs w:val="24"/>
        </w:rPr>
        <w:t>,</w:t>
      </w:r>
      <w:r w:rsidRPr="0033047E">
        <w:rPr>
          <w:rFonts w:ascii="Times New Roman" w:hAnsi="Times New Roman" w:cs="Times New Roman"/>
          <w:sz w:val="24"/>
          <w:szCs w:val="24"/>
        </w:rPr>
        <w:t xml:space="preserve"> junto ao Setor de Licitações e Compras da Prefeitura, na Rua 1º Maio, 736, Campo Erê, SC, regendo-se o presente processo licitatório pela Lei Federal nº 8.666/93 e posteriores alterações, bem como Lei Complementar 123/2006 e o exposto no</w:t>
      </w:r>
      <w:r w:rsidR="00064E0A">
        <w:rPr>
          <w:rFonts w:ascii="Times New Roman" w:hAnsi="Times New Roman" w:cs="Times New Roman"/>
          <w:sz w:val="24"/>
          <w:szCs w:val="24"/>
        </w:rPr>
        <w:t xml:space="preserve"> presente edital e seus anexos:</w:t>
      </w:r>
    </w:p>
    <w:p w14:paraId="289E517F" w14:textId="77777777" w:rsidR="00996F92" w:rsidRPr="0033047E" w:rsidRDefault="00996F92" w:rsidP="00996F92">
      <w:pPr>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RECEBIMENTO DOS ENVELOPES</w:t>
      </w:r>
    </w:p>
    <w:p w14:paraId="5CA947A2" w14:textId="77777777" w:rsidR="00996F92" w:rsidRPr="00696377" w:rsidRDefault="00996F92" w:rsidP="00996F92">
      <w:pPr>
        <w:spacing w:after="0"/>
        <w:jc w:val="both"/>
        <w:rPr>
          <w:rFonts w:ascii="Times New Roman" w:hAnsi="Times New Roman" w:cs="Times New Roman"/>
          <w:sz w:val="24"/>
          <w:szCs w:val="24"/>
        </w:rPr>
      </w:pPr>
      <w:r w:rsidRPr="00696377">
        <w:rPr>
          <w:rFonts w:ascii="Times New Roman" w:hAnsi="Times New Roman" w:cs="Times New Roman"/>
          <w:b/>
          <w:sz w:val="24"/>
          <w:szCs w:val="24"/>
        </w:rPr>
        <w:t>Até</w:t>
      </w:r>
      <w:r w:rsidRPr="00696377">
        <w:rPr>
          <w:rFonts w:ascii="Times New Roman" w:hAnsi="Times New Roman" w:cs="Times New Roman"/>
          <w:sz w:val="24"/>
          <w:szCs w:val="24"/>
        </w:rPr>
        <w:t xml:space="preserve"> </w:t>
      </w:r>
      <w:r w:rsidR="0089626B" w:rsidRPr="00696377">
        <w:rPr>
          <w:rFonts w:ascii="Times New Roman" w:hAnsi="Times New Roman" w:cs="Times New Roman"/>
          <w:b/>
          <w:sz w:val="24"/>
          <w:szCs w:val="24"/>
        </w:rPr>
        <w:t>dia</w:t>
      </w:r>
      <w:r w:rsidR="0089626B" w:rsidRPr="00696377">
        <w:rPr>
          <w:rFonts w:ascii="Times New Roman" w:hAnsi="Times New Roman" w:cs="Times New Roman"/>
          <w:sz w:val="24"/>
          <w:szCs w:val="24"/>
        </w:rPr>
        <w:t xml:space="preserve"> </w:t>
      </w:r>
      <w:r w:rsidR="0089626B">
        <w:rPr>
          <w:rFonts w:ascii="Times New Roman" w:hAnsi="Times New Roman" w:cs="Times New Roman"/>
          <w:b/>
          <w:sz w:val="24"/>
          <w:szCs w:val="24"/>
        </w:rPr>
        <w:t>08</w:t>
      </w:r>
      <w:r w:rsidR="0089626B" w:rsidRPr="00A46775">
        <w:rPr>
          <w:rFonts w:ascii="Times New Roman" w:hAnsi="Times New Roman" w:cs="Times New Roman"/>
          <w:b/>
          <w:sz w:val="24"/>
          <w:szCs w:val="24"/>
        </w:rPr>
        <w:t xml:space="preserve"> de </w:t>
      </w:r>
      <w:r w:rsidR="0089626B">
        <w:rPr>
          <w:rFonts w:ascii="Times New Roman" w:hAnsi="Times New Roman" w:cs="Times New Roman"/>
          <w:b/>
          <w:sz w:val="24"/>
          <w:szCs w:val="24"/>
        </w:rPr>
        <w:t>maio</w:t>
      </w:r>
      <w:r w:rsidR="0089626B" w:rsidRPr="00A46775">
        <w:rPr>
          <w:rFonts w:ascii="Times New Roman" w:hAnsi="Times New Roman" w:cs="Times New Roman"/>
          <w:b/>
          <w:sz w:val="24"/>
          <w:szCs w:val="24"/>
        </w:rPr>
        <w:t xml:space="preserve"> </w:t>
      </w:r>
      <w:r w:rsidRPr="00696377">
        <w:rPr>
          <w:rFonts w:ascii="Times New Roman" w:hAnsi="Times New Roman" w:cs="Times New Roman"/>
          <w:b/>
          <w:sz w:val="24"/>
          <w:szCs w:val="24"/>
        </w:rPr>
        <w:t xml:space="preserve">de </w:t>
      </w:r>
      <w:r w:rsidR="00A04998">
        <w:rPr>
          <w:rFonts w:ascii="Times New Roman" w:hAnsi="Times New Roman" w:cs="Times New Roman"/>
          <w:b/>
          <w:sz w:val="24"/>
          <w:szCs w:val="24"/>
        </w:rPr>
        <w:t>2023</w:t>
      </w:r>
      <w:r w:rsidRPr="00696377">
        <w:rPr>
          <w:rFonts w:ascii="Times New Roman" w:hAnsi="Times New Roman" w:cs="Times New Roman"/>
          <w:sz w:val="24"/>
          <w:szCs w:val="24"/>
        </w:rPr>
        <w:t xml:space="preserve"> às </w:t>
      </w:r>
      <w:r w:rsidR="0089626B">
        <w:rPr>
          <w:rFonts w:ascii="Times New Roman" w:hAnsi="Times New Roman" w:cs="Times New Roman"/>
          <w:b/>
          <w:sz w:val="24"/>
          <w:szCs w:val="24"/>
        </w:rPr>
        <w:t>08h30</w:t>
      </w:r>
    </w:p>
    <w:p w14:paraId="652DEB2A" w14:textId="77777777" w:rsidR="00064E0A" w:rsidRPr="00696377" w:rsidRDefault="00064E0A" w:rsidP="00996F92">
      <w:pPr>
        <w:spacing w:after="0"/>
        <w:jc w:val="both"/>
        <w:rPr>
          <w:rFonts w:ascii="Times New Roman" w:hAnsi="Times New Roman" w:cs="Times New Roman"/>
          <w:sz w:val="24"/>
          <w:szCs w:val="24"/>
        </w:rPr>
      </w:pPr>
    </w:p>
    <w:p w14:paraId="2DA397E1" w14:textId="77777777" w:rsidR="00996F92" w:rsidRPr="00696377" w:rsidRDefault="00996F92" w:rsidP="00996F92">
      <w:pPr>
        <w:keepNext/>
        <w:spacing w:after="0"/>
        <w:jc w:val="both"/>
        <w:rPr>
          <w:rFonts w:ascii="Times New Roman" w:hAnsi="Times New Roman" w:cs="Times New Roman"/>
          <w:b/>
          <w:bCs/>
          <w:sz w:val="24"/>
          <w:szCs w:val="24"/>
        </w:rPr>
      </w:pPr>
      <w:r w:rsidRPr="00696377">
        <w:rPr>
          <w:rFonts w:ascii="Times New Roman" w:hAnsi="Times New Roman" w:cs="Times New Roman"/>
          <w:b/>
          <w:bCs/>
          <w:sz w:val="24"/>
          <w:szCs w:val="24"/>
        </w:rPr>
        <w:t>ABERTURA DOS ENVELOPES DA HABILITAÇÃO</w:t>
      </w:r>
      <w:r w:rsidR="007D69C5" w:rsidRPr="007D69C5">
        <w:rPr>
          <w:rFonts w:ascii="Times New Roman" w:hAnsi="Times New Roman" w:cs="Times New Roman"/>
          <w:b/>
          <w:bCs/>
          <w:sz w:val="24"/>
          <w:szCs w:val="24"/>
        </w:rPr>
        <w:t xml:space="preserve"> </w:t>
      </w:r>
      <w:r w:rsidR="007D69C5">
        <w:rPr>
          <w:rFonts w:ascii="Times New Roman" w:hAnsi="Times New Roman" w:cs="Times New Roman"/>
          <w:b/>
          <w:bCs/>
          <w:sz w:val="24"/>
          <w:szCs w:val="24"/>
        </w:rPr>
        <w:t xml:space="preserve">E </w:t>
      </w:r>
      <w:r w:rsidR="007D69C5" w:rsidRPr="00696377">
        <w:rPr>
          <w:rFonts w:ascii="Times New Roman" w:hAnsi="Times New Roman" w:cs="Times New Roman"/>
          <w:b/>
          <w:bCs/>
          <w:sz w:val="24"/>
          <w:szCs w:val="24"/>
        </w:rPr>
        <w:t>PROPOSTA</w:t>
      </w:r>
    </w:p>
    <w:p w14:paraId="7806629C" w14:textId="77777777" w:rsidR="00996F92" w:rsidRPr="00696377" w:rsidRDefault="0089626B" w:rsidP="00996F92">
      <w:pPr>
        <w:spacing w:after="0"/>
        <w:jc w:val="both"/>
        <w:rPr>
          <w:rFonts w:ascii="Times New Roman" w:hAnsi="Times New Roman" w:cs="Times New Roman"/>
          <w:bCs/>
          <w:sz w:val="24"/>
          <w:szCs w:val="24"/>
        </w:rPr>
      </w:pPr>
      <w:r>
        <w:rPr>
          <w:rFonts w:ascii="Times New Roman" w:hAnsi="Times New Roman" w:cs="Times New Roman"/>
          <w:b/>
          <w:sz w:val="24"/>
          <w:szCs w:val="24"/>
        </w:rPr>
        <w:t>D</w:t>
      </w:r>
      <w:r w:rsidRPr="00696377">
        <w:rPr>
          <w:rFonts w:ascii="Times New Roman" w:hAnsi="Times New Roman" w:cs="Times New Roman"/>
          <w:b/>
          <w:sz w:val="24"/>
          <w:szCs w:val="24"/>
        </w:rPr>
        <w:t>ia</w:t>
      </w:r>
      <w:r w:rsidRPr="00696377">
        <w:rPr>
          <w:rFonts w:ascii="Times New Roman" w:hAnsi="Times New Roman" w:cs="Times New Roman"/>
          <w:sz w:val="24"/>
          <w:szCs w:val="24"/>
        </w:rPr>
        <w:t xml:space="preserve"> </w:t>
      </w:r>
      <w:r>
        <w:rPr>
          <w:rFonts w:ascii="Times New Roman" w:hAnsi="Times New Roman" w:cs="Times New Roman"/>
          <w:b/>
          <w:sz w:val="24"/>
          <w:szCs w:val="24"/>
        </w:rPr>
        <w:t>08</w:t>
      </w:r>
      <w:r w:rsidRPr="00A46775">
        <w:rPr>
          <w:rFonts w:ascii="Times New Roman" w:hAnsi="Times New Roman" w:cs="Times New Roman"/>
          <w:b/>
          <w:sz w:val="24"/>
          <w:szCs w:val="24"/>
        </w:rPr>
        <w:t xml:space="preserve"> de </w:t>
      </w:r>
      <w:r>
        <w:rPr>
          <w:rFonts w:ascii="Times New Roman" w:hAnsi="Times New Roman" w:cs="Times New Roman"/>
          <w:b/>
          <w:sz w:val="24"/>
          <w:szCs w:val="24"/>
        </w:rPr>
        <w:t>maio</w:t>
      </w:r>
      <w:r w:rsidRPr="00A46775">
        <w:rPr>
          <w:rFonts w:ascii="Times New Roman" w:hAnsi="Times New Roman" w:cs="Times New Roman"/>
          <w:b/>
          <w:sz w:val="24"/>
          <w:szCs w:val="24"/>
        </w:rPr>
        <w:t xml:space="preserve"> </w:t>
      </w:r>
      <w:r w:rsidR="00996F92" w:rsidRPr="00696377">
        <w:rPr>
          <w:rFonts w:ascii="Times New Roman" w:hAnsi="Times New Roman" w:cs="Times New Roman"/>
          <w:b/>
          <w:sz w:val="24"/>
          <w:szCs w:val="24"/>
        </w:rPr>
        <w:t xml:space="preserve">de </w:t>
      </w:r>
      <w:r w:rsidR="00A04998">
        <w:rPr>
          <w:rFonts w:ascii="Times New Roman" w:hAnsi="Times New Roman" w:cs="Times New Roman"/>
          <w:b/>
          <w:sz w:val="24"/>
          <w:szCs w:val="24"/>
        </w:rPr>
        <w:t>2023</w:t>
      </w:r>
      <w:r w:rsidR="00996F92" w:rsidRPr="00696377">
        <w:rPr>
          <w:rFonts w:ascii="Times New Roman" w:hAnsi="Times New Roman" w:cs="Times New Roman"/>
          <w:b/>
          <w:sz w:val="24"/>
          <w:szCs w:val="24"/>
        </w:rPr>
        <w:t xml:space="preserve"> </w:t>
      </w:r>
      <w:r w:rsidR="00996F92" w:rsidRPr="00696377">
        <w:rPr>
          <w:rFonts w:ascii="Times New Roman" w:hAnsi="Times New Roman" w:cs="Times New Roman"/>
          <w:sz w:val="24"/>
          <w:szCs w:val="24"/>
        </w:rPr>
        <w:t xml:space="preserve">a partir das </w:t>
      </w:r>
      <w:r>
        <w:rPr>
          <w:rFonts w:ascii="Times New Roman" w:hAnsi="Times New Roman" w:cs="Times New Roman"/>
          <w:b/>
          <w:sz w:val="24"/>
          <w:szCs w:val="24"/>
        </w:rPr>
        <w:t>08h35</w:t>
      </w:r>
    </w:p>
    <w:p w14:paraId="2801ECA4" w14:textId="77777777" w:rsidR="00996F92" w:rsidRPr="0033047E" w:rsidRDefault="00996F92" w:rsidP="00996F92">
      <w:pPr>
        <w:spacing w:after="0"/>
        <w:jc w:val="both"/>
        <w:rPr>
          <w:rFonts w:ascii="Times New Roman" w:hAnsi="Times New Roman" w:cs="Times New Roman"/>
          <w:b/>
          <w:sz w:val="24"/>
          <w:szCs w:val="24"/>
        </w:rPr>
      </w:pPr>
    </w:p>
    <w:p w14:paraId="6CE00DB1" w14:textId="77777777" w:rsidR="00996F92" w:rsidRPr="0033047E" w:rsidRDefault="00996F92" w:rsidP="00996F92">
      <w:pPr>
        <w:spacing w:after="0"/>
        <w:jc w:val="both"/>
        <w:rPr>
          <w:rFonts w:ascii="Times New Roman" w:hAnsi="Times New Roman" w:cs="Times New Roman"/>
          <w:b/>
          <w:sz w:val="24"/>
          <w:szCs w:val="24"/>
        </w:rPr>
      </w:pPr>
      <w:r w:rsidRPr="0033047E">
        <w:rPr>
          <w:rFonts w:ascii="Times New Roman" w:hAnsi="Times New Roman" w:cs="Times New Roman"/>
          <w:b/>
          <w:sz w:val="24"/>
          <w:szCs w:val="24"/>
        </w:rPr>
        <w:t>LOCAL DO RECEBIMENTO DA ABERTURA DOS ENVELOPES</w:t>
      </w:r>
    </w:p>
    <w:p w14:paraId="6A7A2F64" w14:textId="77777777" w:rsidR="00996F92" w:rsidRPr="001E5342" w:rsidRDefault="00996F92" w:rsidP="001E5342">
      <w:pPr>
        <w:widowControl w:val="0"/>
        <w:spacing w:after="0"/>
        <w:jc w:val="both"/>
        <w:rPr>
          <w:rFonts w:ascii="Times New Roman" w:hAnsi="Times New Roman" w:cs="Times New Roman"/>
          <w:color w:val="000000"/>
          <w:sz w:val="24"/>
          <w:szCs w:val="24"/>
        </w:rPr>
      </w:pPr>
      <w:r w:rsidRPr="0033047E">
        <w:rPr>
          <w:rFonts w:ascii="Times New Roman" w:hAnsi="Times New Roman" w:cs="Times New Roman"/>
          <w:sz w:val="24"/>
          <w:szCs w:val="24"/>
        </w:rPr>
        <w:t>SALA DE REUNIÕES do Departamento de Licitações, localizado no Centro Administrativo Municipal</w:t>
      </w:r>
      <w:r w:rsidRPr="0033047E">
        <w:rPr>
          <w:rFonts w:ascii="Times New Roman" w:hAnsi="Times New Roman" w:cs="Times New Roman"/>
          <w:bCs/>
          <w:sz w:val="24"/>
          <w:szCs w:val="24"/>
        </w:rPr>
        <w:t>, sito à Rua 1º de Maio, 736, em Campo Erê</w:t>
      </w:r>
      <w:r w:rsidRPr="0033047E">
        <w:rPr>
          <w:rFonts w:ascii="Times New Roman" w:hAnsi="Times New Roman" w:cs="Times New Roman"/>
          <w:sz w:val="24"/>
          <w:szCs w:val="24"/>
        </w:rPr>
        <w:t>, SC.</w:t>
      </w:r>
    </w:p>
    <w:p w14:paraId="6C790556" w14:textId="77777777" w:rsidR="000F065F" w:rsidRDefault="000F065F" w:rsidP="000F065F">
      <w:pPr>
        <w:pStyle w:val="SemEspaamento"/>
        <w:jc w:val="both"/>
        <w:rPr>
          <w:rFonts w:ascii="Times New Roman" w:hAnsi="Times New Roman"/>
          <w:color w:val="000000" w:themeColor="text1"/>
          <w:sz w:val="24"/>
          <w:szCs w:val="24"/>
        </w:rPr>
      </w:pPr>
    </w:p>
    <w:p w14:paraId="79CEB7AA" w14:textId="77777777" w:rsidR="0061638E" w:rsidRPr="0033047E" w:rsidRDefault="0061638E" w:rsidP="0061638E">
      <w:pPr>
        <w:pStyle w:val="Corpodetexto"/>
        <w:numPr>
          <w:ilvl w:val="0"/>
          <w:numId w:val="1"/>
        </w:numPr>
        <w:ind w:left="284" w:hanging="284"/>
        <w:rPr>
          <w:rFonts w:ascii="Times New Roman" w:hAnsi="Times New Roman" w:cs="Times New Roman"/>
          <w:b/>
          <w:bCs/>
          <w:szCs w:val="24"/>
        </w:rPr>
      </w:pPr>
      <w:r w:rsidRPr="0033047E">
        <w:rPr>
          <w:rFonts w:ascii="Times New Roman" w:hAnsi="Times New Roman" w:cs="Times New Roman"/>
          <w:b/>
          <w:bCs/>
          <w:szCs w:val="24"/>
        </w:rPr>
        <w:t>-  DO OBJETO</w:t>
      </w:r>
    </w:p>
    <w:p w14:paraId="0A68E5AE" w14:textId="77777777" w:rsidR="006F69E3" w:rsidRDefault="0061638E" w:rsidP="00463760">
      <w:pPr>
        <w:pStyle w:val="Corpodetexto"/>
        <w:numPr>
          <w:ilvl w:val="1"/>
          <w:numId w:val="19"/>
        </w:numPr>
        <w:tabs>
          <w:tab w:val="left" w:pos="426"/>
        </w:tabs>
        <w:spacing w:line="240" w:lineRule="auto"/>
        <w:ind w:left="0" w:firstLine="0"/>
        <w:contextualSpacing/>
        <w:jc w:val="both"/>
        <w:rPr>
          <w:rFonts w:ascii="Times New Roman" w:hAnsi="Times New Roman" w:cs="Times New Roman"/>
          <w:sz w:val="24"/>
          <w:szCs w:val="24"/>
        </w:rPr>
      </w:pPr>
      <w:r w:rsidRPr="006F69E3">
        <w:rPr>
          <w:rFonts w:ascii="Times New Roman" w:hAnsi="Times New Roman" w:cs="Times New Roman"/>
          <w:sz w:val="24"/>
          <w:szCs w:val="24"/>
        </w:rPr>
        <w:t xml:space="preserve">– </w:t>
      </w:r>
      <w:r w:rsidR="008B5A15" w:rsidRPr="006F69E3">
        <w:rPr>
          <w:rFonts w:ascii="Times New Roman" w:hAnsi="Times New Roman" w:cs="Times New Roman"/>
          <w:sz w:val="24"/>
          <w:szCs w:val="24"/>
        </w:rPr>
        <w:t xml:space="preserve">Seleção de propostas para </w:t>
      </w:r>
      <w:r w:rsidRPr="006F69E3">
        <w:rPr>
          <w:rFonts w:ascii="Times New Roman" w:hAnsi="Times New Roman" w:cs="Times New Roman"/>
          <w:sz w:val="24"/>
          <w:szCs w:val="24"/>
        </w:rPr>
        <w:t>o presente</w:t>
      </w:r>
      <w:r w:rsidRPr="006F69E3">
        <w:rPr>
          <w:rFonts w:ascii="Times New Roman" w:hAnsi="Times New Roman" w:cs="Times New Roman"/>
          <w:color w:val="0000FF"/>
          <w:sz w:val="24"/>
          <w:szCs w:val="24"/>
        </w:rPr>
        <w:t xml:space="preserve"> </w:t>
      </w:r>
      <w:r w:rsidRPr="006F69E3">
        <w:rPr>
          <w:rFonts w:ascii="Times New Roman" w:hAnsi="Times New Roman" w:cs="Times New Roman"/>
          <w:b/>
          <w:bCs/>
          <w:sz w:val="24"/>
          <w:szCs w:val="24"/>
        </w:rPr>
        <w:t xml:space="preserve">EDITAL DE TOMADA DE PREÇO </w:t>
      </w:r>
      <w:r w:rsidRPr="006F69E3">
        <w:rPr>
          <w:rFonts w:ascii="Times New Roman" w:hAnsi="Times New Roman" w:cs="Times New Roman"/>
          <w:sz w:val="24"/>
          <w:szCs w:val="24"/>
        </w:rPr>
        <w:t xml:space="preserve">do </w:t>
      </w:r>
      <w:r w:rsidRPr="006F69E3">
        <w:rPr>
          <w:rFonts w:ascii="Times New Roman" w:hAnsi="Times New Roman" w:cs="Times New Roman"/>
          <w:b/>
          <w:bCs/>
          <w:sz w:val="24"/>
          <w:szCs w:val="24"/>
        </w:rPr>
        <w:t xml:space="preserve">TIPO MENOR PREÇO </w:t>
      </w:r>
      <w:r w:rsidR="00AE6F18">
        <w:rPr>
          <w:rFonts w:ascii="Times New Roman" w:hAnsi="Times New Roman" w:cs="Times New Roman"/>
          <w:b/>
          <w:bCs/>
          <w:sz w:val="24"/>
          <w:szCs w:val="24"/>
        </w:rPr>
        <w:t>POR</w:t>
      </w:r>
      <w:r w:rsidR="00156C36" w:rsidRPr="006F69E3">
        <w:rPr>
          <w:rFonts w:ascii="Times New Roman" w:hAnsi="Times New Roman" w:cs="Times New Roman"/>
          <w:b/>
          <w:bCs/>
          <w:sz w:val="24"/>
          <w:szCs w:val="24"/>
        </w:rPr>
        <w:t xml:space="preserve"> </w:t>
      </w:r>
      <w:r w:rsidRPr="006F69E3">
        <w:rPr>
          <w:rFonts w:ascii="Times New Roman" w:hAnsi="Times New Roman" w:cs="Times New Roman"/>
          <w:b/>
          <w:bCs/>
          <w:sz w:val="24"/>
          <w:szCs w:val="24"/>
        </w:rPr>
        <w:t>ITEM</w:t>
      </w:r>
      <w:r w:rsidRPr="006F69E3">
        <w:rPr>
          <w:rFonts w:ascii="Times New Roman" w:hAnsi="Times New Roman" w:cs="Times New Roman"/>
          <w:sz w:val="24"/>
          <w:szCs w:val="24"/>
        </w:rPr>
        <w:t xml:space="preserve">, para a </w:t>
      </w:r>
      <w:r w:rsidR="00B50DEC" w:rsidRPr="00F742DC">
        <w:rPr>
          <w:rFonts w:ascii="Times New Roman" w:hAnsi="Times New Roman" w:cs="Times New Roman"/>
          <w:b/>
          <w:sz w:val="24"/>
          <w:szCs w:val="24"/>
        </w:rPr>
        <w:t>“</w:t>
      </w:r>
      <w:r w:rsidR="00B50DEC" w:rsidRPr="00F742DC">
        <w:rPr>
          <w:rFonts w:ascii="Times New Roman" w:hAnsi="Times New Roman" w:cs="Times New Roman"/>
          <w:b/>
          <w:bCs/>
          <w:sz w:val="24"/>
          <w:szCs w:val="24"/>
        </w:rPr>
        <w:t xml:space="preserve">CONTRATAÇÃO DE EMPRESA ESPECIALIZADA NA PRESTAÇÃO DE SERVIÇOS DE </w:t>
      </w:r>
      <w:r w:rsidR="00B50DEC">
        <w:rPr>
          <w:rFonts w:ascii="Times New Roman" w:hAnsi="Times New Roman" w:cs="Times New Roman"/>
          <w:b/>
          <w:bCs/>
          <w:sz w:val="24"/>
          <w:szCs w:val="24"/>
        </w:rPr>
        <w:t xml:space="preserve">PUBLICIDADE, </w:t>
      </w:r>
      <w:r w:rsidR="00B50DEC" w:rsidRPr="00F742DC">
        <w:rPr>
          <w:rFonts w:ascii="Times New Roman" w:eastAsia="Times New Roman" w:hAnsi="Times New Roman" w:cs="Times New Roman"/>
          <w:b/>
          <w:sz w:val="24"/>
          <w:szCs w:val="24"/>
          <w:lang w:eastAsia="pt-BR"/>
        </w:rPr>
        <w:t>COMUNICAÇÃO DIGITAL</w:t>
      </w:r>
      <w:r w:rsidR="00B50DEC">
        <w:rPr>
          <w:rFonts w:ascii="Times New Roman" w:eastAsia="Times New Roman" w:hAnsi="Times New Roman" w:cs="Times New Roman"/>
          <w:b/>
          <w:sz w:val="24"/>
          <w:szCs w:val="24"/>
          <w:lang w:eastAsia="pt-BR"/>
        </w:rPr>
        <w:t xml:space="preserve"> E</w:t>
      </w:r>
      <w:r w:rsidR="00B50DEC" w:rsidRPr="00F742DC">
        <w:rPr>
          <w:rFonts w:ascii="Times New Roman" w:eastAsia="Times New Roman" w:hAnsi="Times New Roman" w:cs="Times New Roman"/>
          <w:b/>
          <w:sz w:val="24"/>
          <w:szCs w:val="24"/>
          <w:lang w:eastAsia="pt-BR"/>
        </w:rPr>
        <w:t xml:space="preserve"> COMUNICAÇÃO INSTITUCIONAL PARA A</w:t>
      </w:r>
      <w:r w:rsidR="00B50DEC">
        <w:rPr>
          <w:rFonts w:ascii="Times New Roman" w:eastAsia="Times New Roman" w:hAnsi="Times New Roman" w:cs="Times New Roman"/>
          <w:b/>
          <w:sz w:val="24"/>
          <w:szCs w:val="24"/>
          <w:lang w:eastAsia="pt-BR"/>
        </w:rPr>
        <w:t xml:space="preserve"> ADMINISTRAÇÃO MUNICIPAL </w:t>
      </w:r>
      <w:r w:rsidR="00B50DEC" w:rsidRPr="00F742DC">
        <w:rPr>
          <w:rFonts w:ascii="Times New Roman" w:eastAsia="Times New Roman" w:hAnsi="Times New Roman" w:cs="Times New Roman"/>
          <w:b/>
          <w:sz w:val="24"/>
          <w:szCs w:val="24"/>
          <w:lang w:eastAsia="pt-BR"/>
        </w:rPr>
        <w:t>DE CAMPO ERÊ-SC</w:t>
      </w:r>
      <w:r w:rsidR="00B50DEC">
        <w:rPr>
          <w:rFonts w:ascii="Times New Roman" w:eastAsia="Times New Roman" w:hAnsi="Times New Roman" w:cs="Times New Roman"/>
          <w:b/>
          <w:sz w:val="24"/>
          <w:szCs w:val="24"/>
          <w:lang w:eastAsia="pt-BR"/>
        </w:rPr>
        <w:t>”</w:t>
      </w:r>
      <w:r w:rsidR="00C64319" w:rsidRPr="006F69E3">
        <w:rPr>
          <w:rFonts w:ascii="Times New Roman" w:eastAsia="Calibri" w:hAnsi="Times New Roman" w:cs="Times New Roman"/>
          <w:b/>
          <w:sz w:val="24"/>
          <w:szCs w:val="24"/>
        </w:rPr>
        <w:t xml:space="preserve">, </w:t>
      </w:r>
      <w:r w:rsidR="00064E0A" w:rsidRPr="006F69E3">
        <w:rPr>
          <w:rFonts w:ascii="Times New Roman" w:hAnsi="Times New Roman" w:cs="Times New Roman"/>
          <w:sz w:val="24"/>
          <w:szCs w:val="24"/>
        </w:rPr>
        <w:t xml:space="preserve">conforme especificações descritas no </w:t>
      </w:r>
      <w:r w:rsidR="00064E0A" w:rsidRPr="006F69E3">
        <w:rPr>
          <w:rFonts w:ascii="Times New Roman" w:hAnsi="Times New Roman" w:cs="Times New Roman"/>
          <w:b/>
          <w:sz w:val="24"/>
          <w:szCs w:val="24"/>
        </w:rPr>
        <w:t>Termo de Referência</w:t>
      </w:r>
      <w:r w:rsidR="00064E0A" w:rsidRPr="006F69E3">
        <w:rPr>
          <w:rFonts w:ascii="Times New Roman" w:hAnsi="Times New Roman" w:cs="Times New Roman"/>
          <w:sz w:val="24"/>
          <w:szCs w:val="24"/>
        </w:rPr>
        <w:t xml:space="preserve"> do </w:t>
      </w:r>
      <w:r w:rsidR="00064E0A" w:rsidRPr="006F69E3">
        <w:rPr>
          <w:rFonts w:ascii="Times New Roman" w:hAnsi="Times New Roman" w:cs="Times New Roman"/>
          <w:b/>
          <w:sz w:val="24"/>
          <w:szCs w:val="24"/>
        </w:rPr>
        <w:t xml:space="preserve">“Anexo I” </w:t>
      </w:r>
      <w:r w:rsidR="00064E0A" w:rsidRPr="006F69E3">
        <w:rPr>
          <w:rFonts w:ascii="Times New Roman" w:hAnsi="Times New Roman" w:cs="Times New Roman"/>
          <w:sz w:val="24"/>
          <w:szCs w:val="24"/>
        </w:rPr>
        <w:t>deste</w:t>
      </w:r>
      <w:r w:rsidR="00064E0A" w:rsidRPr="006F69E3">
        <w:rPr>
          <w:rFonts w:ascii="Times New Roman" w:hAnsi="Times New Roman" w:cs="Times New Roman"/>
          <w:b/>
          <w:sz w:val="24"/>
          <w:szCs w:val="24"/>
        </w:rPr>
        <w:t xml:space="preserve"> Edital</w:t>
      </w:r>
      <w:r w:rsidR="006F69E3">
        <w:rPr>
          <w:rFonts w:ascii="Times New Roman" w:hAnsi="Times New Roman" w:cs="Times New Roman"/>
          <w:b/>
          <w:sz w:val="24"/>
          <w:szCs w:val="24"/>
        </w:rPr>
        <w:t>.</w:t>
      </w:r>
    </w:p>
    <w:p w14:paraId="753FED7E" w14:textId="77777777" w:rsidR="00670558" w:rsidRPr="00670558" w:rsidRDefault="00C039BF" w:rsidP="006F69E3">
      <w:pPr>
        <w:pStyle w:val="PargrafodaLista"/>
        <w:keepNext/>
        <w:numPr>
          <w:ilvl w:val="0"/>
          <w:numId w:val="19"/>
        </w:numPr>
        <w:tabs>
          <w:tab w:val="left" w:pos="284"/>
        </w:tabs>
        <w:spacing w:after="0"/>
        <w:jc w:val="both"/>
        <w:rPr>
          <w:rFonts w:ascii="Times New Roman" w:hAnsi="Times New Roman"/>
          <w:b/>
          <w:bCs/>
          <w:sz w:val="24"/>
        </w:rPr>
      </w:pPr>
      <w:r w:rsidRPr="00670558">
        <w:rPr>
          <w:rFonts w:ascii="Times New Roman" w:hAnsi="Times New Roman"/>
          <w:b/>
          <w:bCs/>
          <w:sz w:val="24"/>
        </w:rPr>
        <w:t>- DA PARTICIPAÇÃO E DA IMPOSSIBILIDADE DE PARTICIPAÇÃO</w:t>
      </w:r>
    </w:p>
    <w:p w14:paraId="3086FE33" w14:textId="77777777" w:rsidR="00C039BF" w:rsidRDefault="00B70F65" w:rsidP="00C039BF">
      <w:pPr>
        <w:pStyle w:val="Corpodetexto2"/>
        <w:rPr>
          <w:rFonts w:ascii="Times New Roman" w:hAnsi="Times New Roman"/>
          <w:b/>
          <w:bCs/>
          <w:sz w:val="24"/>
        </w:rPr>
      </w:pPr>
      <w:r>
        <w:rPr>
          <w:rFonts w:ascii="Times New Roman" w:hAnsi="Times New Roman"/>
          <w:b/>
          <w:bCs/>
          <w:sz w:val="24"/>
        </w:rPr>
        <w:t>2</w:t>
      </w:r>
      <w:r w:rsidR="00C039BF" w:rsidRPr="00AE34E3">
        <w:rPr>
          <w:rFonts w:ascii="Times New Roman" w:hAnsi="Times New Roman"/>
          <w:b/>
          <w:bCs/>
          <w:sz w:val="24"/>
        </w:rPr>
        <w:t xml:space="preserve">.1- DA </w:t>
      </w:r>
      <w:r w:rsidR="00C039BF">
        <w:rPr>
          <w:rFonts w:ascii="Times New Roman" w:hAnsi="Times New Roman"/>
          <w:b/>
          <w:bCs/>
          <w:sz w:val="24"/>
        </w:rPr>
        <w:t>P</w:t>
      </w:r>
      <w:r w:rsidR="00C039BF" w:rsidRPr="00AE34E3">
        <w:rPr>
          <w:rFonts w:ascii="Times New Roman" w:hAnsi="Times New Roman"/>
          <w:b/>
          <w:bCs/>
          <w:sz w:val="24"/>
        </w:rPr>
        <w:t xml:space="preserve">ARTICIPAÇÃO </w:t>
      </w:r>
    </w:p>
    <w:p w14:paraId="45D2B515" w14:textId="77777777" w:rsidR="00B70F65" w:rsidRDefault="00B70F65" w:rsidP="00B70F65">
      <w:pPr>
        <w:widowControl w:val="0"/>
        <w:spacing w:after="0"/>
        <w:jc w:val="both"/>
        <w:rPr>
          <w:rFonts w:ascii="Times New Roman" w:hAnsi="Times New Roman" w:cs="Times New Roman"/>
          <w:sz w:val="24"/>
          <w:szCs w:val="24"/>
        </w:rPr>
      </w:pPr>
      <w:r>
        <w:rPr>
          <w:rFonts w:ascii="Times New Roman" w:hAnsi="Times New Roman" w:cs="Times New Roman"/>
          <w:sz w:val="24"/>
          <w:szCs w:val="24"/>
        </w:rPr>
        <w:t>2</w:t>
      </w:r>
      <w:r w:rsidR="00C039BF" w:rsidRPr="0033047E">
        <w:rPr>
          <w:rFonts w:ascii="Times New Roman" w:hAnsi="Times New Roman" w:cs="Times New Roman"/>
          <w:sz w:val="24"/>
          <w:szCs w:val="24"/>
        </w:rPr>
        <w:t>.1</w:t>
      </w:r>
      <w:r w:rsidR="00C039BF">
        <w:rPr>
          <w:rFonts w:ascii="Times New Roman" w:hAnsi="Times New Roman" w:cs="Times New Roman"/>
          <w:sz w:val="24"/>
          <w:szCs w:val="24"/>
        </w:rPr>
        <w:t>.1</w:t>
      </w:r>
      <w:r w:rsidR="00C039BF" w:rsidRPr="0033047E">
        <w:rPr>
          <w:rFonts w:ascii="Times New Roman" w:hAnsi="Times New Roman" w:cs="Times New Roman"/>
          <w:sz w:val="24"/>
          <w:szCs w:val="24"/>
        </w:rPr>
        <w:t xml:space="preserve"> - Somente poderão participar desta licitação empresas regularmente constituídas</w:t>
      </w:r>
      <w:r w:rsidR="00C039BF">
        <w:rPr>
          <w:rFonts w:ascii="Times New Roman" w:hAnsi="Times New Roman" w:cs="Times New Roman"/>
          <w:sz w:val="24"/>
          <w:szCs w:val="24"/>
        </w:rPr>
        <w:t xml:space="preserve"> para o ramo do objeto licitado</w:t>
      </w:r>
      <w:r w:rsidR="00C039BF" w:rsidRPr="0033047E">
        <w:rPr>
          <w:rFonts w:ascii="Times New Roman" w:hAnsi="Times New Roman" w:cs="Times New Roman"/>
          <w:sz w:val="24"/>
          <w:szCs w:val="24"/>
        </w:rPr>
        <w:t xml:space="preserve">, que se encontrem </w:t>
      </w:r>
      <w:r w:rsidR="00C039BF" w:rsidRPr="0033047E">
        <w:rPr>
          <w:rFonts w:ascii="Times New Roman" w:hAnsi="Times New Roman" w:cs="Times New Roman"/>
          <w:b/>
          <w:sz w:val="24"/>
          <w:szCs w:val="24"/>
          <w:u w:val="single"/>
        </w:rPr>
        <w:t>devidamente cadastradas</w:t>
      </w:r>
      <w:r w:rsidR="00C039BF" w:rsidRPr="0033047E">
        <w:rPr>
          <w:rFonts w:ascii="Times New Roman" w:hAnsi="Times New Roman" w:cs="Times New Roman"/>
          <w:sz w:val="24"/>
          <w:szCs w:val="24"/>
        </w:rPr>
        <w:t xml:space="preserve"> junto ao setor de registro cadastral do município, </w:t>
      </w:r>
      <w:r w:rsidR="00C039BF" w:rsidRPr="0033047E">
        <w:rPr>
          <w:rFonts w:ascii="Times New Roman" w:hAnsi="Times New Roman" w:cs="Times New Roman"/>
          <w:sz w:val="24"/>
          <w:szCs w:val="24"/>
          <w:u w:val="single"/>
        </w:rPr>
        <w:t>possuidores de Certificado de Registro Cadastral – CRC</w:t>
      </w:r>
      <w:r w:rsidR="00C039BF" w:rsidRPr="0033047E">
        <w:rPr>
          <w:rFonts w:ascii="Times New Roman" w:hAnsi="Times New Roman" w:cs="Times New Roman"/>
          <w:sz w:val="24"/>
          <w:szCs w:val="24"/>
        </w:rPr>
        <w:t xml:space="preserve">, ou que comprovem, junto ao referido órgão, atendimento a todas as condições exigidas para </w:t>
      </w:r>
      <w:r w:rsidR="00C039BF" w:rsidRPr="0033047E">
        <w:rPr>
          <w:rFonts w:ascii="Times New Roman" w:hAnsi="Times New Roman" w:cs="Times New Roman"/>
          <w:sz w:val="24"/>
          <w:szCs w:val="24"/>
        </w:rPr>
        <w:lastRenderedPageBreak/>
        <w:t xml:space="preserve">cadastramento </w:t>
      </w:r>
      <w:r w:rsidR="00C039BF" w:rsidRPr="0033047E">
        <w:rPr>
          <w:rFonts w:ascii="Times New Roman" w:hAnsi="Times New Roman" w:cs="Times New Roman"/>
          <w:b/>
          <w:sz w:val="24"/>
          <w:szCs w:val="24"/>
        </w:rPr>
        <w:t xml:space="preserve">até o </w:t>
      </w:r>
      <w:r w:rsidR="00C039BF">
        <w:rPr>
          <w:rFonts w:ascii="Times New Roman" w:hAnsi="Times New Roman" w:cs="Times New Roman"/>
          <w:b/>
          <w:sz w:val="24"/>
          <w:szCs w:val="24"/>
        </w:rPr>
        <w:t>3º (</w:t>
      </w:r>
      <w:r w:rsidR="00C039BF" w:rsidRPr="0033047E">
        <w:rPr>
          <w:rFonts w:ascii="Times New Roman" w:hAnsi="Times New Roman" w:cs="Times New Roman"/>
          <w:b/>
          <w:sz w:val="24"/>
          <w:szCs w:val="24"/>
        </w:rPr>
        <w:t>terceiro</w:t>
      </w:r>
      <w:r w:rsidR="00C039BF">
        <w:rPr>
          <w:rFonts w:ascii="Times New Roman" w:hAnsi="Times New Roman" w:cs="Times New Roman"/>
          <w:b/>
          <w:sz w:val="24"/>
          <w:szCs w:val="24"/>
        </w:rPr>
        <w:t>)</w:t>
      </w:r>
      <w:r w:rsidR="00C039BF" w:rsidRPr="0033047E">
        <w:rPr>
          <w:rFonts w:ascii="Times New Roman" w:hAnsi="Times New Roman" w:cs="Times New Roman"/>
          <w:b/>
          <w:sz w:val="24"/>
          <w:szCs w:val="24"/>
        </w:rPr>
        <w:t xml:space="preserve"> dia</w:t>
      </w:r>
      <w:r w:rsidR="00C039BF">
        <w:rPr>
          <w:rFonts w:ascii="Times New Roman" w:hAnsi="Times New Roman" w:cs="Times New Roman"/>
          <w:b/>
          <w:sz w:val="24"/>
          <w:szCs w:val="24"/>
        </w:rPr>
        <w:t xml:space="preserve"> útil,</w:t>
      </w:r>
      <w:r w:rsidR="00C039BF" w:rsidRPr="0033047E">
        <w:rPr>
          <w:rFonts w:ascii="Times New Roman" w:hAnsi="Times New Roman" w:cs="Times New Roman"/>
          <w:b/>
          <w:sz w:val="24"/>
          <w:szCs w:val="24"/>
        </w:rPr>
        <w:t xml:space="preserve"> anterior ao </w:t>
      </w:r>
      <w:r w:rsidR="00C039BF">
        <w:rPr>
          <w:rFonts w:ascii="Times New Roman" w:hAnsi="Times New Roman" w:cs="Times New Roman"/>
          <w:b/>
          <w:sz w:val="24"/>
          <w:szCs w:val="24"/>
        </w:rPr>
        <w:t xml:space="preserve">dia </w:t>
      </w:r>
      <w:r w:rsidR="00C039BF" w:rsidRPr="0033047E">
        <w:rPr>
          <w:rFonts w:ascii="Times New Roman" w:hAnsi="Times New Roman" w:cs="Times New Roman"/>
          <w:b/>
          <w:sz w:val="24"/>
          <w:szCs w:val="24"/>
        </w:rPr>
        <w:t>do recebimento das documentações e propostas</w:t>
      </w:r>
      <w:r w:rsidR="00670558">
        <w:rPr>
          <w:rFonts w:ascii="Times New Roman" w:hAnsi="Times New Roman" w:cs="Times New Roman"/>
          <w:sz w:val="24"/>
          <w:szCs w:val="24"/>
        </w:rPr>
        <w:t xml:space="preserve"> estabelecidas neste Edital.</w:t>
      </w:r>
    </w:p>
    <w:p w14:paraId="3F79B634" w14:textId="77777777" w:rsidR="00C039BF" w:rsidRPr="00C039BF" w:rsidRDefault="00B70F65" w:rsidP="00B70F65">
      <w:pPr>
        <w:pStyle w:val="Corpodetexto2"/>
        <w:spacing w:after="0" w:line="276" w:lineRule="auto"/>
        <w:jc w:val="both"/>
        <w:rPr>
          <w:rFonts w:ascii="Times New Roman" w:hAnsi="Times New Roman" w:cs="Times New Roman"/>
          <w:sz w:val="24"/>
          <w:szCs w:val="24"/>
        </w:rPr>
      </w:pPr>
      <w:r>
        <w:rPr>
          <w:rFonts w:ascii="Times New Roman" w:hAnsi="Times New Roman"/>
          <w:bCs/>
          <w:sz w:val="24"/>
        </w:rPr>
        <w:t>2</w:t>
      </w:r>
      <w:r w:rsidR="00C039BF" w:rsidRPr="00C039BF">
        <w:rPr>
          <w:rFonts w:ascii="Times New Roman" w:hAnsi="Times New Roman"/>
          <w:bCs/>
          <w:sz w:val="24"/>
        </w:rPr>
        <w:t>.1.2 – As empresas que</w:t>
      </w:r>
      <w:r w:rsidR="00C039BF">
        <w:rPr>
          <w:rFonts w:ascii="Times New Roman" w:hAnsi="Times New Roman"/>
          <w:b/>
          <w:bCs/>
          <w:sz w:val="24"/>
        </w:rPr>
        <w:t xml:space="preserve"> </w:t>
      </w:r>
      <w:r w:rsidR="00C039BF" w:rsidRPr="00AE34E3">
        <w:rPr>
          <w:rFonts w:ascii="Times New Roman" w:hAnsi="Times New Roman"/>
          <w:sz w:val="24"/>
        </w:rPr>
        <w:t xml:space="preserve">cumpram plenamente os requisitos de habilitação constantes neste </w:t>
      </w:r>
      <w:r w:rsidR="00C039BF" w:rsidRPr="00C039BF">
        <w:rPr>
          <w:rFonts w:ascii="Times New Roman" w:hAnsi="Times New Roman" w:cs="Times New Roman"/>
          <w:sz w:val="24"/>
          <w:szCs w:val="24"/>
        </w:rPr>
        <w:t>Edital.</w:t>
      </w:r>
      <w:r w:rsidR="00C039BF" w:rsidRPr="00C039BF">
        <w:rPr>
          <w:rFonts w:ascii="Times New Roman" w:hAnsi="Times New Roman" w:cs="Times New Roman"/>
          <w:sz w:val="24"/>
          <w:szCs w:val="24"/>
        </w:rPr>
        <w:tab/>
      </w:r>
    </w:p>
    <w:p w14:paraId="3B4FBEFC" w14:textId="77777777" w:rsidR="00C039BF" w:rsidRPr="00C50230" w:rsidRDefault="00B70F65" w:rsidP="00B70F65">
      <w:pPr>
        <w:tabs>
          <w:tab w:val="left" w:pos="60"/>
        </w:tabs>
        <w:spacing w:after="0"/>
        <w:jc w:val="both"/>
        <w:rPr>
          <w:rFonts w:ascii="Times New Roman" w:hAnsi="Times New Roman"/>
          <w:bCs/>
          <w:sz w:val="24"/>
        </w:rPr>
      </w:pPr>
      <w:r w:rsidRPr="00C50230">
        <w:rPr>
          <w:rFonts w:ascii="Times New Roman" w:hAnsi="Times New Roman"/>
          <w:bCs/>
          <w:sz w:val="24"/>
        </w:rPr>
        <w:t>2</w:t>
      </w:r>
      <w:r w:rsidR="00670558" w:rsidRPr="00C50230">
        <w:rPr>
          <w:rFonts w:ascii="Times New Roman" w:hAnsi="Times New Roman"/>
          <w:bCs/>
          <w:sz w:val="24"/>
        </w:rPr>
        <w:t>.1.3</w:t>
      </w:r>
      <w:r w:rsidR="00C039BF" w:rsidRPr="00C50230">
        <w:rPr>
          <w:rFonts w:ascii="Times New Roman" w:hAnsi="Times New Roman"/>
          <w:bCs/>
          <w:sz w:val="24"/>
        </w:rPr>
        <w:t xml:space="preserve"> – Somente poderão participa deste Processo Licitatório, as empresas que estejam estabelecidas num raio de 100 (cem) KM da cidade de Campo Ere- SC, por via rodoviária (estrada). </w:t>
      </w:r>
    </w:p>
    <w:p w14:paraId="7D5E9811" w14:textId="77777777" w:rsidR="00B70F65" w:rsidRDefault="00B70F65" w:rsidP="00B70F65">
      <w:pPr>
        <w:tabs>
          <w:tab w:val="left" w:pos="60"/>
        </w:tabs>
        <w:spacing w:after="0"/>
        <w:jc w:val="both"/>
        <w:rPr>
          <w:rFonts w:ascii="Times New Roman" w:hAnsi="Times New Roman" w:cs="Times New Roman"/>
          <w:sz w:val="24"/>
          <w:szCs w:val="24"/>
        </w:rPr>
      </w:pPr>
      <w:r>
        <w:rPr>
          <w:rFonts w:ascii="Times New Roman" w:hAnsi="Times New Roman" w:cs="Times New Roman"/>
          <w:sz w:val="24"/>
          <w:szCs w:val="24"/>
        </w:rPr>
        <w:t>2</w:t>
      </w:r>
      <w:r w:rsidR="00670558">
        <w:rPr>
          <w:rFonts w:ascii="Times New Roman" w:hAnsi="Times New Roman" w:cs="Times New Roman"/>
          <w:sz w:val="24"/>
          <w:szCs w:val="24"/>
        </w:rPr>
        <w:t>.1.4</w:t>
      </w:r>
      <w:r w:rsidR="00C039BF" w:rsidRPr="00C039BF">
        <w:rPr>
          <w:rFonts w:ascii="Times New Roman" w:hAnsi="Times New Roman" w:cs="Times New Roman"/>
          <w:sz w:val="24"/>
          <w:szCs w:val="24"/>
        </w:rPr>
        <w:t xml:space="preserve"> – Justifica-se tal distanciamento, com base no art.  48, § 3º, da Lei 123/2006, </w:t>
      </w:r>
      <w:r w:rsidR="00D605A7">
        <w:rPr>
          <w:rFonts w:ascii="Times New Roman" w:hAnsi="Times New Roman" w:cs="Times New Roman"/>
          <w:sz w:val="24"/>
          <w:szCs w:val="24"/>
        </w:rPr>
        <w:t xml:space="preserve">e </w:t>
      </w:r>
      <w:r w:rsidR="00C039BF" w:rsidRPr="00C039BF">
        <w:rPr>
          <w:rFonts w:ascii="Times New Roman" w:hAnsi="Times New Roman" w:cs="Times New Roman"/>
          <w:sz w:val="24"/>
          <w:szCs w:val="24"/>
        </w:rPr>
        <w:t>motiv</w:t>
      </w:r>
      <w:r w:rsidR="00D605A7">
        <w:rPr>
          <w:rFonts w:ascii="Times New Roman" w:hAnsi="Times New Roman" w:cs="Times New Roman"/>
          <w:sz w:val="24"/>
          <w:szCs w:val="24"/>
        </w:rPr>
        <w:t>ada, por conta da</w:t>
      </w:r>
      <w:r w:rsidR="00C039BF" w:rsidRPr="00C039BF">
        <w:rPr>
          <w:rFonts w:ascii="Times New Roman" w:hAnsi="Times New Roman" w:cs="Times New Roman"/>
          <w:sz w:val="24"/>
          <w:szCs w:val="24"/>
        </w:rPr>
        <w:t xml:space="preserve"> necessidade de deslocamento </w:t>
      </w:r>
      <w:r w:rsidR="000F5421">
        <w:rPr>
          <w:rFonts w:ascii="Times New Roman" w:hAnsi="Times New Roman" w:cs="Times New Roman"/>
          <w:sz w:val="24"/>
          <w:szCs w:val="24"/>
        </w:rPr>
        <w:t>da contratada</w:t>
      </w:r>
      <w:r w:rsidR="00D605A7">
        <w:rPr>
          <w:rFonts w:ascii="Times New Roman" w:hAnsi="Times New Roman" w:cs="Times New Roman"/>
          <w:sz w:val="24"/>
          <w:szCs w:val="24"/>
        </w:rPr>
        <w:t xml:space="preserve"> para a prestação dos serviços na sede d</w:t>
      </w:r>
      <w:r w:rsidR="006F69E3">
        <w:rPr>
          <w:rFonts w:ascii="Times New Roman" w:hAnsi="Times New Roman" w:cs="Times New Roman"/>
          <w:sz w:val="24"/>
          <w:szCs w:val="24"/>
        </w:rPr>
        <w:t>o</w:t>
      </w:r>
      <w:r w:rsidR="00D605A7">
        <w:rPr>
          <w:rFonts w:ascii="Times New Roman" w:hAnsi="Times New Roman" w:cs="Times New Roman"/>
          <w:sz w:val="24"/>
          <w:szCs w:val="24"/>
        </w:rPr>
        <w:t xml:space="preserve"> </w:t>
      </w:r>
      <w:r w:rsidR="006F69E3">
        <w:rPr>
          <w:rFonts w:ascii="Times New Roman" w:hAnsi="Times New Roman" w:cs="Times New Roman"/>
          <w:sz w:val="24"/>
          <w:szCs w:val="24"/>
        </w:rPr>
        <w:t>contratante</w:t>
      </w:r>
      <w:r w:rsidR="00D605A7">
        <w:rPr>
          <w:rFonts w:ascii="Times New Roman" w:hAnsi="Times New Roman" w:cs="Times New Roman"/>
          <w:sz w:val="24"/>
          <w:szCs w:val="24"/>
        </w:rPr>
        <w:t xml:space="preserve">, conforme descrito no Termo de Referência (anexo I). Visto que, </w:t>
      </w:r>
      <w:r w:rsidR="00BF3B41">
        <w:rPr>
          <w:rFonts w:ascii="Times New Roman" w:hAnsi="Times New Roman" w:cs="Times New Roman"/>
          <w:sz w:val="24"/>
          <w:szCs w:val="24"/>
        </w:rPr>
        <w:t xml:space="preserve">em contratos anteriores </w:t>
      </w:r>
      <w:r w:rsidR="00D605A7">
        <w:rPr>
          <w:rFonts w:ascii="Times New Roman" w:hAnsi="Times New Roman" w:cs="Times New Roman"/>
          <w:sz w:val="24"/>
          <w:szCs w:val="24"/>
        </w:rPr>
        <w:t>com empresa</w:t>
      </w:r>
      <w:r w:rsidR="00BF3B41">
        <w:rPr>
          <w:rFonts w:ascii="Times New Roman" w:hAnsi="Times New Roman" w:cs="Times New Roman"/>
          <w:sz w:val="24"/>
          <w:szCs w:val="24"/>
        </w:rPr>
        <w:t>s</w:t>
      </w:r>
      <w:r w:rsidR="00D605A7">
        <w:rPr>
          <w:rFonts w:ascii="Times New Roman" w:hAnsi="Times New Roman" w:cs="Times New Roman"/>
          <w:sz w:val="24"/>
          <w:szCs w:val="24"/>
        </w:rPr>
        <w:t xml:space="preserve"> </w:t>
      </w:r>
      <w:r w:rsidR="00BF3B41">
        <w:rPr>
          <w:rFonts w:ascii="Times New Roman" w:hAnsi="Times New Roman" w:cs="Times New Roman"/>
          <w:sz w:val="24"/>
          <w:szCs w:val="24"/>
        </w:rPr>
        <w:t>com essa finalidade com distanciamento além do exigido no item 2.1.3,</w:t>
      </w:r>
      <w:r w:rsidR="00D605A7">
        <w:rPr>
          <w:rFonts w:ascii="Times New Roman" w:hAnsi="Times New Roman" w:cs="Times New Roman"/>
          <w:sz w:val="24"/>
          <w:szCs w:val="24"/>
        </w:rPr>
        <w:t xml:space="preserve"> houve aborrecimentos</w:t>
      </w:r>
      <w:r w:rsidR="00BF3B41">
        <w:rPr>
          <w:rFonts w:ascii="Times New Roman" w:hAnsi="Times New Roman" w:cs="Times New Roman"/>
          <w:sz w:val="24"/>
          <w:szCs w:val="24"/>
        </w:rPr>
        <w:t>, em função que a contratada não cumpri</w:t>
      </w:r>
      <w:r w:rsidR="00082D63">
        <w:rPr>
          <w:rFonts w:ascii="Times New Roman" w:hAnsi="Times New Roman" w:cs="Times New Roman"/>
          <w:sz w:val="24"/>
          <w:szCs w:val="24"/>
        </w:rPr>
        <w:t>a</w:t>
      </w:r>
      <w:r w:rsidR="00BF3B41">
        <w:rPr>
          <w:rFonts w:ascii="Times New Roman" w:hAnsi="Times New Roman" w:cs="Times New Roman"/>
          <w:sz w:val="24"/>
          <w:szCs w:val="24"/>
        </w:rPr>
        <w:t xml:space="preserve"> as exigência e necessidades do Município em</w:t>
      </w:r>
      <w:r w:rsidR="00D605A7">
        <w:rPr>
          <w:rFonts w:ascii="Times New Roman" w:hAnsi="Times New Roman" w:cs="Times New Roman"/>
          <w:sz w:val="24"/>
          <w:szCs w:val="24"/>
        </w:rPr>
        <w:t xml:space="preserve"> horário</w:t>
      </w:r>
      <w:r w:rsidR="00BF3B41">
        <w:rPr>
          <w:rFonts w:ascii="Times New Roman" w:hAnsi="Times New Roman" w:cs="Times New Roman"/>
          <w:sz w:val="24"/>
          <w:szCs w:val="24"/>
        </w:rPr>
        <w:t xml:space="preserve"> determinados</w:t>
      </w:r>
      <w:r w:rsidR="00D605A7">
        <w:rPr>
          <w:rFonts w:ascii="Times New Roman" w:hAnsi="Times New Roman" w:cs="Times New Roman"/>
          <w:sz w:val="24"/>
          <w:szCs w:val="24"/>
        </w:rPr>
        <w:t xml:space="preserve">. Mesmo, diante deste fato, e em função de não </w:t>
      </w:r>
      <w:r w:rsidR="009B4FC9">
        <w:rPr>
          <w:rFonts w:ascii="Times New Roman" w:hAnsi="Times New Roman" w:cs="Times New Roman"/>
          <w:sz w:val="24"/>
          <w:szCs w:val="24"/>
        </w:rPr>
        <w:t xml:space="preserve">restringir o caráter competitivo da licitação, em atendimento </w:t>
      </w:r>
      <w:r w:rsidR="009B4FC9" w:rsidRPr="009B4FC9">
        <w:rPr>
          <w:rFonts w:ascii="Times New Roman" w:hAnsi="Times New Roman" w:cs="Times New Roman"/>
          <w:sz w:val="24"/>
          <w:szCs w:val="24"/>
        </w:rPr>
        <w:t>ao</w:t>
      </w:r>
      <w:r w:rsidR="009B4FC9">
        <w:rPr>
          <w:rFonts w:ascii="Times New Roman" w:hAnsi="Times New Roman" w:cs="Times New Roman"/>
          <w:sz w:val="24"/>
          <w:szCs w:val="24"/>
        </w:rPr>
        <w:t xml:space="preserve"> art. 3º, inciso I, da Lei nº 8666/93,</w:t>
      </w:r>
      <w:r>
        <w:rPr>
          <w:rFonts w:ascii="Times New Roman" w:hAnsi="Times New Roman" w:cs="Times New Roman"/>
          <w:sz w:val="24"/>
          <w:szCs w:val="24"/>
        </w:rPr>
        <w:t xml:space="preserve"> o edital</w:t>
      </w:r>
      <w:r w:rsidR="009B4FC9">
        <w:rPr>
          <w:rFonts w:ascii="Times New Roman" w:hAnsi="Times New Roman" w:cs="Times New Roman"/>
          <w:sz w:val="24"/>
          <w:szCs w:val="24"/>
        </w:rPr>
        <w:t xml:space="preserve"> estabelece o limite máximo de distância para a participação </w:t>
      </w:r>
      <w:r>
        <w:rPr>
          <w:rFonts w:ascii="Times New Roman" w:hAnsi="Times New Roman" w:cs="Times New Roman"/>
          <w:sz w:val="24"/>
          <w:szCs w:val="24"/>
        </w:rPr>
        <w:t xml:space="preserve">de </w:t>
      </w:r>
      <w:r w:rsidR="009B4FC9">
        <w:rPr>
          <w:rFonts w:ascii="Times New Roman" w:hAnsi="Times New Roman" w:cs="Times New Roman"/>
          <w:sz w:val="24"/>
          <w:szCs w:val="24"/>
        </w:rPr>
        <w:t>100 (cem) km da cidade de Campo Erê – SC</w:t>
      </w:r>
      <w:r w:rsidR="00082D63">
        <w:rPr>
          <w:rFonts w:ascii="Times New Roman" w:hAnsi="Times New Roman" w:cs="Times New Roman"/>
          <w:sz w:val="24"/>
          <w:szCs w:val="24"/>
        </w:rPr>
        <w:t xml:space="preserve"> (via Rodovia)</w:t>
      </w:r>
      <w:r w:rsidR="009B4FC9">
        <w:rPr>
          <w:rFonts w:ascii="Times New Roman" w:hAnsi="Times New Roman" w:cs="Times New Roman"/>
          <w:sz w:val="24"/>
          <w:szCs w:val="24"/>
        </w:rPr>
        <w:t>. Visto que nesse raio, abrange várias cidades</w:t>
      </w:r>
      <w:r w:rsidR="00BF3B41">
        <w:rPr>
          <w:rFonts w:ascii="Times New Roman" w:hAnsi="Times New Roman" w:cs="Times New Roman"/>
          <w:sz w:val="24"/>
          <w:szCs w:val="24"/>
        </w:rPr>
        <w:t xml:space="preserve">, onde há inúmeros </w:t>
      </w:r>
      <w:r w:rsidR="009B4FC9">
        <w:rPr>
          <w:rFonts w:ascii="Times New Roman" w:hAnsi="Times New Roman" w:cs="Times New Roman"/>
          <w:sz w:val="24"/>
          <w:szCs w:val="24"/>
        </w:rPr>
        <w:t>profissionais</w:t>
      </w:r>
      <w:r w:rsidR="00BF3B41">
        <w:rPr>
          <w:rFonts w:ascii="Times New Roman" w:hAnsi="Times New Roman" w:cs="Times New Roman"/>
          <w:sz w:val="24"/>
          <w:szCs w:val="24"/>
        </w:rPr>
        <w:t xml:space="preserve"> e empresas</w:t>
      </w:r>
      <w:r w:rsidR="009B4FC9">
        <w:rPr>
          <w:rFonts w:ascii="Times New Roman" w:hAnsi="Times New Roman" w:cs="Times New Roman"/>
          <w:sz w:val="24"/>
          <w:szCs w:val="24"/>
        </w:rPr>
        <w:t xml:space="preserve"> do ramo </w:t>
      </w:r>
      <w:r w:rsidR="00082D63">
        <w:rPr>
          <w:rFonts w:ascii="Times New Roman" w:hAnsi="Times New Roman" w:cs="Times New Roman"/>
          <w:sz w:val="24"/>
          <w:szCs w:val="24"/>
        </w:rPr>
        <w:t xml:space="preserve">do objeto </w:t>
      </w:r>
      <w:r w:rsidR="009B4FC9">
        <w:rPr>
          <w:rFonts w:ascii="Times New Roman" w:hAnsi="Times New Roman" w:cs="Times New Roman"/>
          <w:sz w:val="24"/>
          <w:szCs w:val="24"/>
        </w:rPr>
        <w:t>licitado</w:t>
      </w:r>
      <w:r w:rsidR="00BF3B41">
        <w:rPr>
          <w:rFonts w:ascii="Times New Roman" w:hAnsi="Times New Roman" w:cs="Times New Roman"/>
          <w:sz w:val="24"/>
          <w:szCs w:val="24"/>
        </w:rPr>
        <w:t xml:space="preserve"> </w:t>
      </w:r>
      <w:r w:rsidR="00C50230">
        <w:rPr>
          <w:rFonts w:ascii="Times New Roman" w:hAnsi="Times New Roman" w:cs="Times New Roman"/>
          <w:sz w:val="24"/>
          <w:szCs w:val="24"/>
        </w:rPr>
        <w:t>estabelecidos</w:t>
      </w:r>
      <w:r w:rsidR="00BF3B41">
        <w:rPr>
          <w:rFonts w:ascii="Times New Roman" w:hAnsi="Times New Roman" w:cs="Times New Roman"/>
          <w:sz w:val="24"/>
          <w:szCs w:val="24"/>
        </w:rPr>
        <w:t xml:space="preserve">. </w:t>
      </w:r>
      <w:r w:rsidR="00C039BF" w:rsidRPr="00C039BF">
        <w:rPr>
          <w:rFonts w:ascii="Times New Roman" w:hAnsi="Times New Roman" w:cs="Times New Roman"/>
          <w:sz w:val="24"/>
          <w:szCs w:val="24"/>
        </w:rPr>
        <w:t xml:space="preserve">Desta forma, é preciso levar em consideração que o deslocamento </w:t>
      </w:r>
      <w:r w:rsidR="009B4FC9">
        <w:rPr>
          <w:rFonts w:ascii="Times New Roman" w:hAnsi="Times New Roman" w:cs="Times New Roman"/>
          <w:sz w:val="24"/>
          <w:szCs w:val="24"/>
        </w:rPr>
        <w:t>em longas distâncias deste</w:t>
      </w:r>
      <w:r w:rsidR="00BF3B41">
        <w:rPr>
          <w:rFonts w:ascii="Times New Roman" w:hAnsi="Times New Roman" w:cs="Times New Roman"/>
          <w:sz w:val="24"/>
          <w:szCs w:val="24"/>
        </w:rPr>
        <w:t>s</w:t>
      </w:r>
      <w:r w:rsidR="009B4FC9">
        <w:rPr>
          <w:rFonts w:ascii="Times New Roman" w:hAnsi="Times New Roman" w:cs="Times New Roman"/>
          <w:sz w:val="24"/>
          <w:szCs w:val="24"/>
        </w:rPr>
        <w:t xml:space="preserve"> profissiona</w:t>
      </w:r>
      <w:r w:rsidR="00BF3B41">
        <w:rPr>
          <w:rFonts w:ascii="Times New Roman" w:hAnsi="Times New Roman" w:cs="Times New Roman"/>
          <w:sz w:val="24"/>
          <w:szCs w:val="24"/>
        </w:rPr>
        <w:t>is</w:t>
      </w:r>
      <w:r w:rsidR="009B4FC9">
        <w:rPr>
          <w:rFonts w:ascii="Times New Roman" w:hAnsi="Times New Roman" w:cs="Times New Roman"/>
          <w:sz w:val="24"/>
          <w:szCs w:val="24"/>
        </w:rPr>
        <w:t xml:space="preserve">, poderá acarretar atraso </w:t>
      </w:r>
      <w:r w:rsidR="00BF3B41">
        <w:rPr>
          <w:rFonts w:ascii="Times New Roman" w:hAnsi="Times New Roman" w:cs="Times New Roman"/>
          <w:sz w:val="24"/>
          <w:szCs w:val="24"/>
        </w:rPr>
        <w:t xml:space="preserve">ou descumprimento com os horários pré-agendados. A Administração entende que, essa distância determinada é razoável para dar ampla concorrência sem restringir a participação dos interessados. </w:t>
      </w:r>
      <w:r w:rsidR="009B4FC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FCD22B" w14:textId="77777777" w:rsidR="00C039BF" w:rsidRPr="00C039BF" w:rsidRDefault="00C039BF" w:rsidP="00B70F65">
      <w:pPr>
        <w:tabs>
          <w:tab w:val="left" w:pos="60"/>
        </w:tabs>
        <w:spacing w:after="0"/>
        <w:jc w:val="both"/>
        <w:rPr>
          <w:rFonts w:ascii="Times New Roman" w:hAnsi="Times New Roman" w:cs="Times New Roman"/>
          <w:sz w:val="24"/>
          <w:szCs w:val="24"/>
        </w:rPr>
      </w:pPr>
      <w:r w:rsidRPr="00C039BF">
        <w:rPr>
          <w:rFonts w:ascii="Times New Roman" w:hAnsi="Times New Roman" w:cs="Times New Roman"/>
          <w:sz w:val="24"/>
          <w:szCs w:val="24"/>
        </w:rPr>
        <w:t xml:space="preserve"> Trata-se de questão de logística, que não ofende a isonomia, mas, sim, visa o melhor atendimento ao interesse público (</w:t>
      </w:r>
      <w:r w:rsidR="00B70F65">
        <w:rPr>
          <w:rFonts w:ascii="Times New Roman" w:hAnsi="Times New Roman" w:cs="Times New Roman"/>
          <w:sz w:val="24"/>
          <w:szCs w:val="24"/>
        </w:rPr>
        <w:t>economizar</w:t>
      </w:r>
      <w:r w:rsidR="00BF3B41">
        <w:rPr>
          <w:rFonts w:ascii="Times New Roman" w:hAnsi="Times New Roman" w:cs="Times New Roman"/>
          <w:sz w:val="24"/>
          <w:szCs w:val="24"/>
        </w:rPr>
        <w:t xml:space="preserve"> e dar </w:t>
      </w:r>
      <w:r w:rsidR="00C50230">
        <w:rPr>
          <w:rFonts w:ascii="Times New Roman" w:hAnsi="Times New Roman" w:cs="Times New Roman"/>
          <w:sz w:val="24"/>
          <w:szCs w:val="24"/>
        </w:rPr>
        <w:t>agilidade</w:t>
      </w:r>
      <w:r w:rsidRPr="00C039BF">
        <w:rPr>
          <w:rFonts w:ascii="Times New Roman" w:hAnsi="Times New Roman" w:cs="Times New Roman"/>
          <w:sz w:val="24"/>
          <w:szCs w:val="24"/>
        </w:rPr>
        <w:t xml:space="preserve">). </w:t>
      </w:r>
    </w:p>
    <w:p w14:paraId="6E177730" w14:textId="77777777" w:rsidR="00B70F65" w:rsidRDefault="00B70F65" w:rsidP="00B70F65">
      <w:pPr>
        <w:tabs>
          <w:tab w:val="left" w:pos="60"/>
        </w:tabs>
        <w:jc w:val="both"/>
        <w:rPr>
          <w:rFonts w:ascii="Times New Roman" w:hAnsi="Times New Roman" w:cs="Times New Roman"/>
          <w:sz w:val="24"/>
          <w:szCs w:val="24"/>
        </w:rPr>
      </w:pPr>
      <w:r>
        <w:rPr>
          <w:rFonts w:ascii="Times New Roman" w:hAnsi="Times New Roman" w:cs="Times New Roman"/>
          <w:sz w:val="24"/>
          <w:szCs w:val="24"/>
        </w:rPr>
        <w:t>2</w:t>
      </w:r>
      <w:r w:rsidR="00670558">
        <w:rPr>
          <w:rFonts w:ascii="Times New Roman" w:hAnsi="Times New Roman" w:cs="Times New Roman"/>
          <w:sz w:val="24"/>
          <w:szCs w:val="24"/>
        </w:rPr>
        <w:t>.1.5</w:t>
      </w:r>
      <w:r w:rsidR="00C039BF" w:rsidRPr="00C039BF">
        <w:rPr>
          <w:rFonts w:ascii="Times New Roman" w:hAnsi="Times New Roman" w:cs="Times New Roman"/>
          <w:sz w:val="24"/>
          <w:szCs w:val="24"/>
        </w:rPr>
        <w:t xml:space="preserve"> – O pregoeiro, no momento do credenciamento fará a conferência da distância entre a sede da proponente e a cidade de Campo Erê - SC através do sitio </w:t>
      </w:r>
      <w:hyperlink r:id="rId8" w:history="1">
        <w:r w:rsidR="00C039BF" w:rsidRPr="00C039BF">
          <w:rPr>
            <w:rFonts w:ascii="Times New Roman" w:hAnsi="Times New Roman" w:cs="Times New Roman"/>
            <w:sz w:val="24"/>
            <w:szCs w:val="24"/>
          </w:rPr>
          <w:t>http://www.distanciasentrecidades.com/</w:t>
        </w:r>
      </w:hyperlink>
      <w:r w:rsidR="00C039BF" w:rsidRPr="00C039BF">
        <w:rPr>
          <w:rFonts w:ascii="Times New Roman" w:hAnsi="Times New Roman" w:cs="Times New Roman"/>
          <w:sz w:val="24"/>
          <w:szCs w:val="24"/>
        </w:rPr>
        <w:t>, observando sempre o trajeto por estrada. As proponentes com distâ</w:t>
      </w:r>
      <w:r>
        <w:rPr>
          <w:rFonts w:ascii="Times New Roman" w:hAnsi="Times New Roman" w:cs="Times New Roman"/>
          <w:sz w:val="24"/>
          <w:szCs w:val="24"/>
        </w:rPr>
        <w:t>ncias além da indicada no item 2</w:t>
      </w:r>
      <w:r w:rsidR="00C039BF" w:rsidRPr="00C039BF">
        <w:rPr>
          <w:rFonts w:ascii="Times New Roman" w:hAnsi="Times New Roman" w:cs="Times New Roman"/>
          <w:sz w:val="24"/>
          <w:szCs w:val="24"/>
        </w:rPr>
        <w:t>.1.</w:t>
      </w:r>
      <w:r w:rsidR="00C50230">
        <w:rPr>
          <w:rFonts w:ascii="Times New Roman" w:hAnsi="Times New Roman" w:cs="Times New Roman"/>
          <w:sz w:val="24"/>
          <w:szCs w:val="24"/>
        </w:rPr>
        <w:t>3</w:t>
      </w:r>
      <w:r w:rsidR="00C039BF" w:rsidRPr="00C039BF">
        <w:rPr>
          <w:rFonts w:ascii="Times New Roman" w:hAnsi="Times New Roman" w:cs="Times New Roman"/>
          <w:sz w:val="24"/>
          <w:szCs w:val="24"/>
        </w:rPr>
        <w:t xml:space="preserve"> deste edital, estarão automaticamente impedidas de participar deste processo licitatório.</w:t>
      </w:r>
    </w:p>
    <w:p w14:paraId="154455CA" w14:textId="77777777" w:rsidR="00C039BF" w:rsidRPr="00B70F65" w:rsidRDefault="00B70F65" w:rsidP="00B70F65">
      <w:pPr>
        <w:tabs>
          <w:tab w:val="left" w:pos="60"/>
        </w:tabs>
        <w:jc w:val="both"/>
        <w:rPr>
          <w:rFonts w:ascii="Times New Roman" w:hAnsi="Times New Roman" w:cs="Times New Roman"/>
          <w:sz w:val="24"/>
          <w:szCs w:val="24"/>
        </w:rPr>
      </w:pPr>
      <w:r w:rsidRPr="00B70F65">
        <w:rPr>
          <w:rFonts w:ascii="Times New Roman" w:hAnsi="Times New Roman"/>
          <w:b/>
          <w:bCs/>
          <w:sz w:val="24"/>
        </w:rPr>
        <w:t>2</w:t>
      </w:r>
      <w:r w:rsidR="00C039BF" w:rsidRPr="00B70F65">
        <w:rPr>
          <w:rFonts w:ascii="Times New Roman" w:hAnsi="Times New Roman"/>
          <w:b/>
          <w:bCs/>
          <w:sz w:val="24"/>
        </w:rPr>
        <w:t>.2 - DA IMPOSSIBILIDADE DE PARTICIPAÇÃO</w:t>
      </w:r>
    </w:p>
    <w:p w14:paraId="799BE8D7" w14:textId="77777777" w:rsidR="00495DEF" w:rsidRPr="0033047E" w:rsidRDefault="00495DEF" w:rsidP="00B70F65">
      <w:pPr>
        <w:widowControl w:val="0"/>
        <w:spacing w:after="0"/>
        <w:jc w:val="both"/>
        <w:rPr>
          <w:rFonts w:ascii="Times New Roman" w:hAnsi="Times New Roman" w:cs="Times New Roman"/>
          <w:sz w:val="24"/>
          <w:szCs w:val="24"/>
        </w:rPr>
      </w:pPr>
      <w:r w:rsidRPr="0033047E">
        <w:rPr>
          <w:rFonts w:ascii="Times New Roman" w:hAnsi="Times New Roman" w:cs="Times New Roman"/>
          <w:sz w:val="24"/>
          <w:szCs w:val="24"/>
        </w:rPr>
        <w:t>2.2 – Não poderá participar desta Tomada de Preços licitante que se enquadrar em qualquer das seguintes situações:</w:t>
      </w:r>
    </w:p>
    <w:p w14:paraId="6D4084BA" w14:textId="77777777" w:rsidR="00495DEF" w:rsidRPr="0033047E" w:rsidRDefault="00C64319" w:rsidP="00B70F65">
      <w:pPr>
        <w:widowControl w:val="0"/>
        <w:spacing w:after="0"/>
        <w:jc w:val="both"/>
        <w:rPr>
          <w:rFonts w:ascii="Times New Roman" w:hAnsi="Times New Roman" w:cs="Times New Roman"/>
          <w:sz w:val="24"/>
          <w:szCs w:val="24"/>
        </w:rPr>
      </w:pPr>
      <w:r>
        <w:rPr>
          <w:rFonts w:ascii="Times New Roman" w:hAnsi="Times New Roman" w:cs="Times New Roman"/>
          <w:sz w:val="24"/>
          <w:szCs w:val="24"/>
        </w:rPr>
        <w:t>2.2.1 – C</w:t>
      </w:r>
      <w:r w:rsidR="00495DEF" w:rsidRPr="0033047E">
        <w:rPr>
          <w:rFonts w:ascii="Times New Roman" w:hAnsi="Times New Roman" w:cs="Times New Roman"/>
          <w:sz w:val="24"/>
          <w:szCs w:val="24"/>
        </w:rPr>
        <w:t xml:space="preserve">uja falência haja sido decretada ou que </w:t>
      </w:r>
      <w:r w:rsidR="004F0ED5" w:rsidRPr="0033047E">
        <w:rPr>
          <w:rFonts w:ascii="Times New Roman" w:hAnsi="Times New Roman" w:cs="Times New Roman"/>
          <w:sz w:val="24"/>
          <w:szCs w:val="24"/>
        </w:rPr>
        <w:t>estejam</w:t>
      </w:r>
      <w:r w:rsidR="00495DEF" w:rsidRPr="0033047E">
        <w:rPr>
          <w:rFonts w:ascii="Times New Roman" w:hAnsi="Times New Roman" w:cs="Times New Roman"/>
          <w:sz w:val="24"/>
          <w:szCs w:val="24"/>
        </w:rPr>
        <w:t xml:space="preserve"> em regime de concordata, dissolução, liquidação;</w:t>
      </w:r>
    </w:p>
    <w:p w14:paraId="5F30C0E4" w14:textId="77777777" w:rsidR="00495DEF" w:rsidRPr="0033047E" w:rsidRDefault="00495DEF" w:rsidP="00B70F65">
      <w:pPr>
        <w:widowControl w:val="0"/>
        <w:spacing w:after="0"/>
        <w:jc w:val="both"/>
        <w:rPr>
          <w:rFonts w:ascii="Times New Roman" w:hAnsi="Times New Roman" w:cs="Times New Roman"/>
          <w:sz w:val="24"/>
          <w:szCs w:val="24"/>
        </w:rPr>
      </w:pPr>
      <w:r w:rsidRPr="0033047E">
        <w:rPr>
          <w:rFonts w:ascii="Times New Roman" w:hAnsi="Times New Roman" w:cs="Times New Roman"/>
          <w:sz w:val="24"/>
          <w:szCs w:val="24"/>
        </w:rPr>
        <w:t xml:space="preserve">2.2.2 – </w:t>
      </w:r>
      <w:r w:rsidR="00C64319">
        <w:rPr>
          <w:rFonts w:ascii="Times New Roman" w:hAnsi="Times New Roman" w:cs="Times New Roman"/>
          <w:sz w:val="24"/>
          <w:szCs w:val="24"/>
        </w:rPr>
        <w:t>Q</w:t>
      </w:r>
      <w:r w:rsidRPr="0033047E">
        <w:rPr>
          <w:rFonts w:ascii="Times New Roman" w:hAnsi="Times New Roman" w:cs="Times New Roman"/>
          <w:sz w:val="24"/>
          <w:szCs w:val="24"/>
        </w:rPr>
        <w:t>ue tenha sido declarada inidônea e/ou suspensa temporariamente, por qualquer órgão da Administração Direta ou indireta da União, dos Estados, do Distrito Federal e dos Municípios;</w:t>
      </w:r>
    </w:p>
    <w:p w14:paraId="6C64C544" w14:textId="77777777" w:rsidR="00495DEF" w:rsidRPr="0033047E" w:rsidRDefault="00495DEF" w:rsidP="00B70F65">
      <w:pPr>
        <w:widowControl w:val="0"/>
        <w:spacing w:after="0"/>
        <w:jc w:val="both"/>
        <w:rPr>
          <w:rFonts w:ascii="Times New Roman" w:hAnsi="Times New Roman" w:cs="Times New Roman"/>
          <w:sz w:val="24"/>
          <w:szCs w:val="24"/>
        </w:rPr>
      </w:pPr>
      <w:r w:rsidRPr="0033047E">
        <w:rPr>
          <w:rFonts w:ascii="Times New Roman" w:hAnsi="Times New Roman" w:cs="Times New Roman"/>
          <w:sz w:val="24"/>
          <w:szCs w:val="24"/>
        </w:rPr>
        <w:t xml:space="preserve">2.2.3 – </w:t>
      </w:r>
      <w:r w:rsidR="00C64319">
        <w:rPr>
          <w:rFonts w:ascii="Times New Roman" w:hAnsi="Times New Roman" w:cs="Times New Roman"/>
          <w:sz w:val="24"/>
          <w:szCs w:val="24"/>
        </w:rPr>
        <w:t>F</w:t>
      </w:r>
      <w:r w:rsidRPr="0033047E">
        <w:rPr>
          <w:rFonts w:ascii="Times New Roman" w:hAnsi="Times New Roman" w:cs="Times New Roman"/>
          <w:sz w:val="24"/>
          <w:szCs w:val="24"/>
        </w:rPr>
        <w:t>ormada por consórcio, qualquer que seja sua forma de constituição;</w:t>
      </w:r>
    </w:p>
    <w:p w14:paraId="70F0A4C1" w14:textId="77777777" w:rsidR="00495DEF" w:rsidRPr="0033047E" w:rsidRDefault="00495DEF" w:rsidP="00B70F65">
      <w:pPr>
        <w:widowControl w:val="0"/>
        <w:spacing w:after="0"/>
        <w:jc w:val="both"/>
        <w:rPr>
          <w:rFonts w:ascii="Times New Roman" w:hAnsi="Times New Roman" w:cs="Times New Roman"/>
          <w:sz w:val="24"/>
          <w:szCs w:val="24"/>
        </w:rPr>
      </w:pPr>
      <w:r w:rsidRPr="0033047E">
        <w:rPr>
          <w:rFonts w:ascii="Times New Roman" w:hAnsi="Times New Roman" w:cs="Times New Roman"/>
          <w:sz w:val="24"/>
          <w:szCs w:val="24"/>
        </w:rPr>
        <w:t xml:space="preserve">2.2.4 – </w:t>
      </w:r>
      <w:r w:rsidR="00C64319">
        <w:rPr>
          <w:rFonts w:ascii="Times New Roman" w:hAnsi="Times New Roman" w:cs="Times New Roman"/>
          <w:sz w:val="24"/>
          <w:szCs w:val="24"/>
        </w:rPr>
        <w:t>Q</w:t>
      </w:r>
      <w:r w:rsidRPr="0033047E">
        <w:rPr>
          <w:rFonts w:ascii="Times New Roman" w:hAnsi="Times New Roman" w:cs="Times New Roman"/>
          <w:sz w:val="24"/>
          <w:szCs w:val="24"/>
        </w:rPr>
        <w:t>ue possua entre seus sócios, dirigentes ou empregados, servidores da Prefeitura Municipal de Campo Erê nos termos do artigo 9º da Lei 8.666/93;</w:t>
      </w:r>
    </w:p>
    <w:p w14:paraId="5AED8569" w14:textId="77777777" w:rsidR="00495DEF" w:rsidRDefault="00495DEF" w:rsidP="00B70F65">
      <w:pPr>
        <w:widowControl w:val="0"/>
        <w:spacing w:after="0"/>
        <w:jc w:val="both"/>
        <w:rPr>
          <w:rFonts w:ascii="Times New Roman" w:hAnsi="Times New Roman" w:cs="Times New Roman"/>
          <w:sz w:val="24"/>
          <w:szCs w:val="24"/>
        </w:rPr>
      </w:pPr>
      <w:r w:rsidRPr="0033047E">
        <w:rPr>
          <w:rFonts w:ascii="Times New Roman" w:hAnsi="Times New Roman" w:cs="Times New Roman"/>
          <w:sz w:val="24"/>
          <w:szCs w:val="24"/>
        </w:rPr>
        <w:t xml:space="preserve">2.2.5 – </w:t>
      </w:r>
      <w:r w:rsidR="00C64319">
        <w:rPr>
          <w:rFonts w:ascii="Times New Roman" w:hAnsi="Times New Roman" w:cs="Times New Roman"/>
          <w:sz w:val="24"/>
          <w:szCs w:val="24"/>
        </w:rPr>
        <w:t>Q</w:t>
      </w:r>
      <w:r w:rsidRPr="0033047E">
        <w:rPr>
          <w:rFonts w:ascii="Times New Roman" w:hAnsi="Times New Roman" w:cs="Times New Roman"/>
          <w:sz w:val="24"/>
          <w:szCs w:val="24"/>
        </w:rPr>
        <w:t xml:space="preserve">ue tenha participado da elaboração do Projeto Básico da obra objeto desta Tomada de Preço.  </w:t>
      </w:r>
    </w:p>
    <w:p w14:paraId="6523EC60" w14:textId="77777777" w:rsidR="00BF3B41" w:rsidRDefault="00BF3B41" w:rsidP="00B70F65">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2.2.6 – </w:t>
      </w:r>
      <w:r w:rsidR="00FD4BAA">
        <w:rPr>
          <w:rFonts w:ascii="Times New Roman" w:hAnsi="Times New Roman" w:cs="Times New Roman"/>
          <w:sz w:val="24"/>
          <w:szCs w:val="24"/>
        </w:rPr>
        <w:t>Empresa onde</w:t>
      </w:r>
      <w:r>
        <w:rPr>
          <w:rFonts w:ascii="Times New Roman" w:hAnsi="Times New Roman" w:cs="Times New Roman"/>
          <w:sz w:val="24"/>
          <w:szCs w:val="24"/>
        </w:rPr>
        <w:t xml:space="preserve"> seu objeto</w:t>
      </w:r>
      <w:r w:rsidR="00FD4BAA">
        <w:rPr>
          <w:rFonts w:ascii="Times New Roman" w:hAnsi="Times New Roman" w:cs="Times New Roman"/>
          <w:sz w:val="24"/>
          <w:szCs w:val="24"/>
        </w:rPr>
        <w:t xml:space="preserve">, </w:t>
      </w:r>
      <w:r>
        <w:rPr>
          <w:rFonts w:ascii="Times New Roman" w:hAnsi="Times New Roman" w:cs="Times New Roman"/>
          <w:sz w:val="24"/>
          <w:szCs w:val="24"/>
        </w:rPr>
        <w:t>no ato constitutivo</w:t>
      </w:r>
      <w:r w:rsidR="00FD4BAA">
        <w:rPr>
          <w:rFonts w:ascii="Times New Roman" w:hAnsi="Times New Roman" w:cs="Times New Roman"/>
          <w:sz w:val="24"/>
          <w:szCs w:val="24"/>
        </w:rPr>
        <w:t>,</w:t>
      </w:r>
      <w:r>
        <w:rPr>
          <w:rFonts w:ascii="Times New Roman" w:hAnsi="Times New Roman" w:cs="Times New Roman"/>
          <w:sz w:val="24"/>
          <w:szCs w:val="24"/>
        </w:rPr>
        <w:t xml:space="preserve"> não seja compatível com os serviços descritos no anexo I (Termo de Referência) </w:t>
      </w:r>
    </w:p>
    <w:p w14:paraId="2E3019E9" w14:textId="77777777" w:rsidR="00B70F65" w:rsidRDefault="00B70F65" w:rsidP="00D91DCE">
      <w:pPr>
        <w:pStyle w:val="BodyText21"/>
        <w:jc w:val="both"/>
        <w:rPr>
          <w:rFonts w:ascii="Times New Roman" w:hAnsi="Times New Roman"/>
          <w:bCs/>
          <w:sz w:val="24"/>
          <w:szCs w:val="24"/>
        </w:rPr>
      </w:pPr>
    </w:p>
    <w:p w14:paraId="065EBCDD" w14:textId="77777777" w:rsidR="00C64319" w:rsidRDefault="00EA75D7" w:rsidP="00D91DCE">
      <w:pPr>
        <w:pStyle w:val="BodyText21"/>
        <w:jc w:val="both"/>
        <w:rPr>
          <w:rFonts w:ascii="Times New Roman" w:hAnsi="Times New Roman"/>
          <w:color w:val="000000"/>
          <w:sz w:val="22"/>
          <w:szCs w:val="22"/>
        </w:rPr>
      </w:pPr>
      <w:r w:rsidRPr="0033047E">
        <w:rPr>
          <w:rFonts w:ascii="Times New Roman" w:hAnsi="Times New Roman"/>
          <w:bCs/>
          <w:sz w:val="24"/>
          <w:szCs w:val="24"/>
        </w:rPr>
        <w:t xml:space="preserve">3 - </w:t>
      </w:r>
      <w:r w:rsidR="00495DEF" w:rsidRPr="0033047E">
        <w:rPr>
          <w:rFonts w:ascii="Times New Roman" w:hAnsi="Times New Roman"/>
          <w:color w:val="000000"/>
          <w:sz w:val="22"/>
          <w:szCs w:val="22"/>
        </w:rPr>
        <w:t>DA IMPUGNAÇÃO DO EDITAL</w:t>
      </w:r>
    </w:p>
    <w:p w14:paraId="7B802D1E" w14:textId="77777777" w:rsidR="00D91DCE" w:rsidRPr="00D91DCE" w:rsidRDefault="00D91DCE" w:rsidP="00D91DCE">
      <w:pPr>
        <w:pStyle w:val="BodyText21"/>
        <w:jc w:val="both"/>
        <w:rPr>
          <w:rFonts w:ascii="Times New Roman" w:hAnsi="Times New Roman"/>
          <w:color w:val="000000"/>
          <w:sz w:val="22"/>
          <w:szCs w:val="22"/>
        </w:rPr>
      </w:pPr>
    </w:p>
    <w:p w14:paraId="7F4FD8FF" w14:textId="77777777" w:rsidR="00495DEF" w:rsidRPr="0033047E" w:rsidRDefault="00495DEF" w:rsidP="00495DEF">
      <w:pPr>
        <w:widowControl w:val="0"/>
        <w:jc w:val="both"/>
        <w:rPr>
          <w:rFonts w:ascii="Times New Roman" w:hAnsi="Times New Roman" w:cs="Times New Roman"/>
          <w:sz w:val="24"/>
          <w:szCs w:val="24"/>
        </w:rPr>
      </w:pPr>
      <w:r w:rsidRPr="0033047E">
        <w:rPr>
          <w:rFonts w:ascii="Times New Roman" w:hAnsi="Times New Roman" w:cs="Times New Roman"/>
          <w:sz w:val="24"/>
          <w:szCs w:val="24"/>
        </w:rPr>
        <w:t xml:space="preserve">3.1 – É facultado a </w:t>
      </w:r>
      <w:r w:rsidRPr="0033047E">
        <w:rPr>
          <w:rFonts w:ascii="Times New Roman" w:hAnsi="Times New Roman" w:cs="Times New Roman"/>
          <w:b/>
          <w:sz w:val="24"/>
          <w:szCs w:val="24"/>
          <w:u w:val="single"/>
        </w:rPr>
        <w:t>qualquer cidadão</w:t>
      </w:r>
      <w:r w:rsidRPr="0033047E">
        <w:rPr>
          <w:rFonts w:ascii="Times New Roman" w:hAnsi="Times New Roman" w:cs="Times New Roman"/>
          <w:sz w:val="24"/>
          <w:szCs w:val="24"/>
        </w:rPr>
        <w:t xml:space="preserve"> impugnar, por escrito, os termos do presente Edital, </w:t>
      </w:r>
      <w:r w:rsidRPr="0033047E">
        <w:rPr>
          <w:rFonts w:ascii="Times New Roman" w:hAnsi="Times New Roman" w:cs="Times New Roman"/>
          <w:sz w:val="24"/>
          <w:szCs w:val="24"/>
          <w:u w:val="single"/>
        </w:rPr>
        <w:t>até 5(cinco) dias úteis antes da data fixada</w:t>
      </w:r>
      <w:r w:rsidRPr="0033047E">
        <w:rPr>
          <w:rFonts w:ascii="Times New Roman" w:hAnsi="Times New Roman" w:cs="Times New Roman"/>
          <w:sz w:val="24"/>
          <w:szCs w:val="24"/>
        </w:rPr>
        <w:t xml:space="preserve"> para abertura dos envelopes de habilitação (documentação) devendo a Comissão Permanente de Licitação (CPL) julgar, e notificar o impugnante da decisão, em </w:t>
      </w:r>
      <w:r w:rsidRPr="0033047E">
        <w:rPr>
          <w:rFonts w:ascii="Times New Roman" w:hAnsi="Times New Roman" w:cs="Times New Roman"/>
          <w:sz w:val="24"/>
          <w:szCs w:val="24"/>
          <w:u w:val="single"/>
        </w:rPr>
        <w:t>até 3(três) dias úteis</w:t>
      </w:r>
      <w:r w:rsidRPr="0033047E">
        <w:rPr>
          <w:rFonts w:ascii="Times New Roman" w:hAnsi="Times New Roman" w:cs="Times New Roman"/>
          <w:sz w:val="24"/>
          <w:szCs w:val="24"/>
        </w:rPr>
        <w:t>.</w:t>
      </w:r>
    </w:p>
    <w:p w14:paraId="3544ADA4" w14:textId="77777777" w:rsidR="00495DEF" w:rsidRPr="0033047E" w:rsidRDefault="00495DEF" w:rsidP="00495DEF">
      <w:pPr>
        <w:widowControl w:val="0"/>
        <w:jc w:val="both"/>
        <w:rPr>
          <w:rFonts w:ascii="Times New Roman" w:hAnsi="Times New Roman" w:cs="Times New Roman"/>
          <w:sz w:val="24"/>
          <w:szCs w:val="24"/>
        </w:rPr>
      </w:pPr>
      <w:r w:rsidRPr="0033047E">
        <w:rPr>
          <w:rFonts w:ascii="Times New Roman" w:hAnsi="Times New Roman" w:cs="Times New Roman"/>
          <w:sz w:val="24"/>
          <w:szCs w:val="24"/>
        </w:rPr>
        <w:t xml:space="preserve">3.2 – Eventuais impugnações do Edital, </w:t>
      </w:r>
      <w:r w:rsidRPr="0033047E">
        <w:rPr>
          <w:rFonts w:ascii="Times New Roman" w:hAnsi="Times New Roman" w:cs="Times New Roman"/>
          <w:b/>
          <w:sz w:val="24"/>
          <w:szCs w:val="24"/>
          <w:u w:val="single"/>
        </w:rPr>
        <w:t>por parte das empresas licitantes</w:t>
      </w:r>
      <w:r w:rsidRPr="0033047E">
        <w:rPr>
          <w:rFonts w:ascii="Times New Roman" w:hAnsi="Times New Roman" w:cs="Times New Roman"/>
          <w:sz w:val="24"/>
          <w:szCs w:val="24"/>
        </w:rPr>
        <w:t xml:space="preserve">, deverão ser dirigidas ao Presidente da Comissão Permanente de Licitação (CPL) da </w:t>
      </w:r>
      <w:r w:rsidR="00134AD4" w:rsidRPr="00A46775">
        <w:rPr>
          <w:rFonts w:ascii="Times New Roman" w:hAnsi="Times New Roman" w:cs="Times New Roman"/>
          <w:b/>
          <w:sz w:val="24"/>
          <w:szCs w:val="24"/>
        </w:rPr>
        <w:t>Tomada de Preços nº</w:t>
      </w:r>
      <w:r w:rsidR="00696377" w:rsidRPr="00A46775">
        <w:rPr>
          <w:rFonts w:ascii="Times New Roman" w:hAnsi="Times New Roman" w:cs="Times New Roman"/>
          <w:b/>
          <w:sz w:val="24"/>
          <w:szCs w:val="24"/>
        </w:rPr>
        <w:t xml:space="preserve"> </w:t>
      </w:r>
      <w:r w:rsidR="0089626B">
        <w:rPr>
          <w:rFonts w:ascii="Times New Roman" w:hAnsi="Times New Roman" w:cs="Times New Roman"/>
          <w:b/>
          <w:sz w:val="24"/>
          <w:szCs w:val="24"/>
        </w:rPr>
        <w:t>09/20232</w:t>
      </w:r>
      <w:r w:rsidRPr="00D13CCC">
        <w:rPr>
          <w:rFonts w:ascii="Times New Roman" w:hAnsi="Times New Roman" w:cs="Times New Roman"/>
          <w:sz w:val="24"/>
          <w:szCs w:val="24"/>
        </w:rPr>
        <w:t>,</w:t>
      </w:r>
      <w:r w:rsidRPr="0033047E">
        <w:rPr>
          <w:rFonts w:ascii="Times New Roman" w:hAnsi="Times New Roman" w:cs="Times New Roman"/>
          <w:sz w:val="24"/>
          <w:szCs w:val="24"/>
        </w:rPr>
        <w:t xml:space="preserve"> por escrito e entregues, diretamente à CPL, </w:t>
      </w:r>
      <w:r w:rsidRPr="0033047E">
        <w:rPr>
          <w:rFonts w:ascii="Times New Roman" w:hAnsi="Times New Roman" w:cs="Times New Roman"/>
          <w:sz w:val="24"/>
          <w:szCs w:val="24"/>
          <w:u w:val="single"/>
        </w:rPr>
        <w:t>até o 2º dia útil</w:t>
      </w:r>
      <w:r w:rsidRPr="0033047E">
        <w:rPr>
          <w:rFonts w:ascii="Times New Roman" w:hAnsi="Times New Roman" w:cs="Times New Roman"/>
          <w:sz w:val="24"/>
          <w:szCs w:val="24"/>
        </w:rPr>
        <w:t xml:space="preserve"> </w:t>
      </w:r>
      <w:r w:rsidR="00FD4BAA">
        <w:rPr>
          <w:rFonts w:ascii="Times New Roman" w:hAnsi="Times New Roman" w:cs="Times New Roman"/>
          <w:sz w:val="24"/>
          <w:szCs w:val="24"/>
        </w:rPr>
        <w:t>anterior</w:t>
      </w:r>
      <w:r w:rsidR="00E77A89" w:rsidRPr="0033047E">
        <w:rPr>
          <w:rFonts w:ascii="Times New Roman" w:hAnsi="Times New Roman" w:cs="Times New Roman"/>
          <w:sz w:val="24"/>
          <w:szCs w:val="24"/>
        </w:rPr>
        <w:t xml:space="preserve"> ao</w:t>
      </w:r>
      <w:r w:rsidRPr="0033047E">
        <w:rPr>
          <w:rFonts w:ascii="Times New Roman" w:hAnsi="Times New Roman" w:cs="Times New Roman"/>
          <w:sz w:val="24"/>
          <w:szCs w:val="24"/>
        </w:rPr>
        <w:t xml:space="preserve"> </w:t>
      </w:r>
      <w:r w:rsidR="003B683E">
        <w:rPr>
          <w:rFonts w:ascii="Times New Roman" w:hAnsi="Times New Roman" w:cs="Times New Roman"/>
          <w:sz w:val="24"/>
          <w:szCs w:val="24"/>
        </w:rPr>
        <w:t xml:space="preserve">dia </w:t>
      </w:r>
      <w:r w:rsidR="00E77A89" w:rsidRPr="0033047E">
        <w:rPr>
          <w:rFonts w:ascii="Times New Roman" w:hAnsi="Times New Roman" w:cs="Times New Roman"/>
          <w:sz w:val="24"/>
          <w:szCs w:val="24"/>
        </w:rPr>
        <w:t>d</w:t>
      </w:r>
      <w:r w:rsidRPr="0033047E">
        <w:rPr>
          <w:rFonts w:ascii="Times New Roman" w:hAnsi="Times New Roman" w:cs="Times New Roman"/>
          <w:sz w:val="24"/>
          <w:szCs w:val="24"/>
        </w:rPr>
        <w:t>a abertura dos envelopes de habilitação, devendo conter, necessariamente:</w:t>
      </w:r>
    </w:p>
    <w:p w14:paraId="26C641EC" w14:textId="77777777" w:rsidR="00495DEF" w:rsidRPr="0033047E" w:rsidRDefault="00495DEF" w:rsidP="00495DEF">
      <w:pPr>
        <w:widowControl w:val="0"/>
        <w:numPr>
          <w:ilvl w:val="0"/>
          <w:numId w:val="2"/>
        </w:numPr>
        <w:spacing w:after="0" w:line="240" w:lineRule="auto"/>
        <w:jc w:val="both"/>
        <w:rPr>
          <w:rFonts w:ascii="Times New Roman" w:hAnsi="Times New Roman" w:cs="Times New Roman"/>
          <w:sz w:val="24"/>
          <w:szCs w:val="24"/>
        </w:rPr>
      </w:pPr>
      <w:r w:rsidRPr="0033047E">
        <w:rPr>
          <w:rFonts w:ascii="Times New Roman" w:hAnsi="Times New Roman" w:cs="Times New Roman"/>
          <w:sz w:val="24"/>
          <w:szCs w:val="24"/>
        </w:rPr>
        <w:t>Identificação e qualificação do impugnante;</w:t>
      </w:r>
    </w:p>
    <w:p w14:paraId="1EDBD04E" w14:textId="77777777" w:rsidR="00495DEF" w:rsidRPr="0033047E" w:rsidRDefault="00495DEF" w:rsidP="00495DEF">
      <w:pPr>
        <w:widowControl w:val="0"/>
        <w:numPr>
          <w:ilvl w:val="0"/>
          <w:numId w:val="2"/>
        </w:numPr>
        <w:spacing w:after="0" w:line="240" w:lineRule="auto"/>
        <w:jc w:val="both"/>
        <w:rPr>
          <w:rFonts w:ascii="Times New Roman" w:hAnsi="Times New Roman" w:cs="Times New Roman"/>
          <w:sz w:val="24"/>
          <w:szCs w:val="24"/>
        </w:rPr>
      </w:pPr>
      <w:r w:rsidRPr="0033047E">
        <w:rPr>
          <w:rFonts w:ascii="Times New Roman" w:hAnsi="Times New Roman" w:cs="Times New Roman"/>
          <w:sz w:val="24"/>
          <w:szCs w:val="24"/>
        </w:rPr>
        <w:t>Data, nome e assinatura do signatário, explicitando-se o cargo, quando se tratar de representante legal da pessoa jurídica, exigindo-se, na hipótese de procurador, procuração com poderes específicos, outorgada na forma da lei;</w:t>
      </w:r>
    </w:p>
    <w:p w14:paraId="71D30471" w14:textId="77777777" w:rsidR="00495DEF" w:rsidRPr="0033047E" w:rsidRDefault="00495DEF" w:rsidP="00495DEF">
      <w:pPr>
        <w:widowControl w:val="0"/>
        <w:numPr>
          <w:ilvl w:val="0"/>
          <w:numId w:val="2"/>
        </w:numPr>
        <w:spacing w:after="0" w:line="240" w:lineRule="auto"/>
        <w:jc w:val="both"/>
        <w:rPr>
          <w:rFonts w:ascii="Times New Roman" w:hAnsi="Times New Roman" w:cs="Times New Roman"/>
          <w:sz w:val="24"/>
          <w:szCs w:val="24"/>
        </w:rPr>
      </w:pPr>
      <w:r w:rsidRPr="0033047E">
        <w:rPr>
          <w:rFonts w:ascii="Times New Roman" w:hAnsi="Times New Roman" w:cs="Times New Roman"/>
          <w:sz w:val="24"/>
          <w:szCs w:val="24"/>
        </w:rPr>
        <w:t>Objeto da impugnação com a identificação clara dos itens impugnados;</w:t>
      </w:r>
    </w:p>
    <w:p w14:paraId="475E6786" w14:textId="77777777" w:rsidR="00495DEF" w:rsidRPr="0033047E" w:rsidRDefault="00495DEF" w:rsidP="00495DEF">
      <w:pPr>
        <w:widowControl w:val="0"/>
        <w:numPr>
          <w:ilvl w:val="0"/>
          <w:numId w:val="2"/>
        </w:numPr>
        <w:spacing w:after="0" w:line="240" w:lineRule="auto"/>
        <w:jc w:val="both"/>
        <w:rPr>
          <w:rFonts w:ascii="Times New Roman" w:hAnsi="Times New Roman" w:cs="Times New Roman"/>
          <w:sz w:val="24"/>
          <w:szCs w:val="24"/>
        </w:rPr>
      </w:pPr>
      <w:r w:rsidRPr="0033047E">
        <w:rPr>
          <w:rFonts w:ascii="Times New Roman" w:hAnsi="Times New Roman" w:cs="Times New Roman"/>
          <w:sz w:val="24"/>
          <w:szCs w:val="24"/>
        </w:rPr>
        <w:t>Fundamentação do pedido;</w:t>
      </w:r>
    </w:p>
    <w:p w14:paraId="0BB65EEB" w14:textId="77777777" w:rsidR="00495DEF" w:rsidRPr="0033047E" w:rsidRDefault="00495DEF" w:rsidP="00495DEF">
      <w:pPr>
        <w:widowControl w:val="0"/>
        <w:ind w:left="720"/>
        <w:jc w:val="both"/>
        <w:rPr>
          <w:rFonts w:ascii="Times New Roman" w:hAnsi="Times New Roman" w:cs="Times New Roman"/>
          <w:sz w:val="24"/>
          <w:szCs w:val="24"/>
        </w:rPr>
      </w:pPr>
      <w:r w:rsidRPr="0033047E">
        <w:rPr>
          <w:rFonts w:ascii="Times New Roman" w:hAnsi="Times New Roman" w:cs="Times New Roman"/>
          <w:sz w:val="24"/>
          <w:szCs w:val="24"/>
        </w:rPr>
        <w:t xml:space="preserve">  </w:t>
      </w:r>
    </w:p>
    <w:p w14:paraId="6E640BAD" w14:textId="77777777" w:rsidR="00495DEF" w:rsidRPr="0033047E" w:rsidRDefault="00495DEF" w:rsidP="00A21C74">
      <w:pPr>
        <w:widowControl w:val="0"/>
        <w:spacing w:line="360" w:lineRule="auto"/>
        <w:jc w:val="both"/>
        <w:rPr>
          <w:rFonts w:ascii="Times New Roman" w:hAnsi="Times New Roman" w:cs="Times New Roman"/>
          <w:sz w:val="24"/>
          <w:szCs w:val="24"/>
        </w:rPr>
      </w:pPr>
      <w:r w:rsidRPr="0033047E">
        <w:rPr>
          <w:rFonts w:ascii="Times New Roman" w:hAnsi="Times New Roman" w:cs="Times New Roman"/>
          <w:sz w:val="24"/>
          <w:szCs w:val="24"/>
        </w:rPr>
        <w:t xml:space="preserve">3.3 – Decairá do direito de impugnar os termos deste Edital a </w:t>
      </w:r>
      <w:r w:rsidRPr="0033047E">
        <w:rPr>
          <w:rFonts w:ascii="Times New Roman" w:hAnsi="Times New Roman" w:cs="Times New Roman"/>
          <w:sz w:val="24"/>
          <w:szCs w:val="24"/>
          <w:u w:val="single"/>
        </w:rPr>
        <w:t>empresa licitante</w:t>
      </w:r>
      <w:r w:rsidRPr="0033047E">
        <w:rPr>
          <w:rFonts w:ascii="Times New Roman" w:hAnsi="Times New Roman" w:cs="Times New Roman"/>
          <w:sz w:val="24"/>
          <w:szCs w:val="24"/>
        </w:rPr>
        <w:t xml:space="preserve"> que não o fizer </w:t>
      </w:r>
      <w:r w:rsidRPr="0033047E">
        <w:rPr>
          <w:rFonts w:ascii="Times New Roman" w:hAnsi="Times New Roman" w:cs="Times New Roman"/>
          <w:sz w:val="24"/>
          <w:szCs w:val="24"/>
          <w:u w:val="single"/>
        </w:rPr>
        <w:t>até o 2º</w:t>
      </w:r>
      <w:r w:rsidR="00AB36F5">
        <w:rPr>
          <w:rFonts w:ascii="Times New Roman" w:hAnsi="Times New Roman" w:cs="Times New Roman"/>
          <w:sz w:val="24"/>
          <w:szCs w:val="24"/>
          <w:u w:val="single"/>
        </w:rPr>
        <w:t xml:space="preserve"> </w:t>
      </w:r>
      <w:r w:rsidRPr="0033047E">
        <w:rPr>
          <w:rFonts w:ascii="Times New Roman" w:hAnsi="Times New Roman" w:cs="Times New Roman"/>
          <w:sz w:val="24"/>
          <w:szCs w:val="24"/>
          <w:u w:val="single"/>
        </w:rPr>
        <w:t>(segundo) dia útil</w:t>
      </w:r>
      <w:r w:rsidRPr="0033047E">
        <w:rPr>
          <w:rFonts w:ascii="Times New Roman" w:hAnsi="Times New Roman" w:cs="Times New Roman"/>
          <w:sz w:val="24"/>
          <w:szCs w:val="24"/>
        </w:rPr>
        <w:t xml:space="preserve"> </w:t>
      </w:r>
      <w:r w:rsidR="00FD4BAA">
        <w:rPr>
          <w:rFonts w:ascii="Times New Roman" w:hAnsi="Times New Roman" w:cs="Times New Roman"/>
          <w:sz w:val="24"/>
          <w:szCs w:val="24"/>
        </w:rPr>
        <w:t>ao d</w:t>
      </w:r>
      <w:r w:rsidRPr="0033047E">
        <w:rPr>
          <w:rFonts w:ascii="Times New Roman" w:hAnsi="Times New Roman" w:cs="Times New Roman"/>
          <w:sz w:val="24"/>
          <w:szCs w:val="24"/>
        </w:rPr>
        <w:t>a abertura dos envelopes de documentação de habilitação, hipótese em que a comunicação respectiva não terá efeito de recurso.</w:t>
      </w:r>
    </w:p>
    <w:p w14:paraId="0F20CF6E" w14:textId="77777777" w:rsidR="00495DEF" w:rsidRPr="0033047E" w:rsidRDefault="00495DEF" w:rsidP="00A21C74">
      <w:pPr>
        <w:widowControl w:val="0"/>
        <w:spacing w:line="360" w:lineRule="auto"/>
        <w:jc w:val="both"/>
        <w:rPr>
          <w:rFonts w:ascii="Times New Roman" w:hAnsi="Times New Roman" w:cs="Times New Roman"/>
          <w:sz w:val="24"/>
          <w:szCs w:val="24"/>
        </w:rPr>
      </w:pPr>
      <w:r w:rsidRPr="0033047E">
        <w:rPr>
          <w:rFonts w:ascii="Times New Roman" w:hAnsi="Times New Roman" w:cs="Times New Roman"/>
          <w:sz w:val="24"/>
          <w:szCs w:val="24"/>
        </w:rPr>
        <w:t>3.4 – Acolhida a impugnação, a Comissão Permanente de licitação (CPL), divulgará o aviso de Alteração de Edital n</w:t>
      </w:r>
      <w:r w:rsidR="00AB36F5">
        <w:rPr>
          <w:rFonts w:ascii="Times New Roman" w:hAnsi="Times New Roman" w:cs="Times New Roman"/>
          <w:sz w:val="24"/>
          <w:szCs w:val="24"/>
        </w:rPr>
        <w:t>a</w:t>
      </w:r>
      <w:r w:rsidRPr="0033047E">
        <w:rPr>
          <w:rFonts w:ascii="Times New Roman" w:hAnsi="Times New Roman" w:cs="Times New Roman"/>
          <w:sz w:val="24"/>
          <w:szCs w:val="24"/>
        </w:rPr>
        <w:t xml:space="preserve"> </w:t>
      </w:r>
      <w:r w:rsidR="00AB36F5">
        <w:rPr>
          <w:rFonts w:ascii="Times New Roman" w:hAnsi="Times New Roman" w:cs="Times New Roman"/>
          <w:sz w:val="24"/>
          <w:szCs w:val="24"/>
        </w:rPr>
        <w:t xml:space="preserve">imprensa </w:t>
      </w:r>
      <w:r w:rsidRPr="0033047E">
        <w:rPr>
          <w:rFonts w:ascii="Times New Roman" w:hAnsi="Times New Roman" w:cs="Times New Roman"/>
          <w:sz w:val="24"/>
          <w:szCs w:val="24"/>
        </w:rPr>
        <w:t xml:space="preserve">Oficial e nos demais meios pelos quais se deu a publicação original, informando as partes do Edital que foram alteradas e, </w:t>
      </w:r>
      <w:r w:rsidRPr="0033047E">
        <w:rPr>
          <w:rFonts w:ascii="Times New Roman" w:hAnsi="Times New Roman" w:cs="Times New Roman"/>
          <w:sz w:val="24"/>
          <w:szCs w:val="24"/>
          <w:u w:val="single"/>
        </w:rPr>
        <w:t>caso a alteração implique a reformulação da Documentação de Habilitação e das Propostas</w:t>
      </w:r>
      <w:r w:rsidRPr="0033047E">
        <w:rPr>
          <w:rFonts w:ascii="Times New Roman" w:hAnsi="Times New Roman" w:cs="Times New Roman"/>
          <w:sz w:val="24"/>
          <w:szCs w:val="24"/>
        </w:rPr>
        <w:t>, será reaberto o prazo inicialmente estabelecido.</w:t>
      </w:r>
    </w:p>
    <w:p w14:paraId="78C271DE" w14:textId="77777777" w:rsidR="00495DEF" w:rsidRPr="0033047E" w:rsidRDefault="00495DEF" w:rsidP="00A21C74">
      <w:pPr>
        <w:widowControl w:val="0"/>
        <w:spacing w:line="360" w:lineRule="auto"/>
        <w:jc w:val="both"/>
        <w:rPr>
          <w:rFonts w:ascii="Times New Roman" w:hAnsi="Times New Roman" w:cs="Times New Roman"/>
          <w:sz w:val="24"/>
          <w:szCs w:val="24"/>
        </w:rPr>
      </w:pPr>
      <w:r w:rsidRPr="0033047E">
        <w:rPr>
          <w:rFonts w:ascii="Times New Roman" w:hAnsi="Times New Roman" w:cs="Times New Roman"/>
          <w:sz w:val="24"/>
          <w:szCs w:val="24"/>
        </w:rPr>
        <w:t xml:space="preserve">3.5 – O não oferecimento, no prazo legal, de </w:t>
      </w:r>
      <w:r w:rsidR="001E5342">
        <w:rPr>
          <w:rFonts w:ascii="Times New Roman" w:hAnsi="Times New Roman" w:cs="Times New Roman"/>
          <w:sz w:val="24"/>
          <w:szCs w:val="24"/>
        </w:rPr>
        <w:t>impugnação ao Edital e a subsequ</w:t>
      </w:r>
      <w:r w:rsidRPr="0033047E">
        <w:rPr>
          <w:rFonts w:ascii="Times New Roman" w:hAnsi="Times New Roman" w:cs="Times New Roman"/>
          <w:sz w:val="24"/>
          <w:szCs w:val="24"/>
        </w:rPr>
        <w:t xml:space="preserve">ente entrega dos envelopes, levam a pressupor que a empresa licitante tem dele </w:t>
      </w:r>
      <w:r w:rsidRPr="0033047E">
        <w:rPr>
          <w:rFonts w:ascii="Times New Roman" w:hAnsi="Times New Roman" w:cs="Times New Roman"/>
          <w:sz w:val="24"/>
          <w:szCs w:val="24"/>
          <w:u w:val="single"/>
        </w:rPr>
        <w:t>pleno conhecimento e que o aceita, incondicionalmente</w:t>
      </w:r>
      <w:r w:rsidRPr="0033047E">
        <w:rPr>
          <w:rFonts w:ascii="Times New Roman" w:hAnsi="Times New Roman" w:cs="Times New Roman"/>
          <w:sz w:val="24"/>
          <w:szCs w:val="24"/>
        </w:rPr>
        <w:t>, vedadas alegações posteriores de desconhecimento ou discordância de suas cláusulas ou condições, bem como das normas regulamentares pertinentes.</w:t>
      </w:r>
    </w:p>
    <w:p w14:paraId="569759B8" w14:textId="77777777" w:rsidR="00495DEF" w:rsidRPr="0033047E" w:rsidRDefault="00EA75D7" w:rsidP="00495DEF">
      <w:pPr>
        <w:pStyle w:val="BodyText21"/>
        <w:jc w:val="both"/>
        <w:rPr>
          <w:rFonts w:ascii="Times New Roman" w:hAnsi="Times New Roman"/>
          <w:color w:val="000000"/>
        </w:rPr>
      </w:pPr>
      <w:r w:rsidRPr="0033047E">
        <w:rPr>
          <w:rFonts w:ascii="Times New Roman" w:hAnsi="Times New Roman"/>
          <w:sz w:val="24"/>
          <w:szCs w:val="24"/>
        </w:rPr>
        <w:t>4 – DO CREDENCIAMENTO E DA REPRESENTAÇÃO</w:t>
      </w:r>
      <w:r w:rsidR="00495DEF" w:rsidRPr="0033047E">
        <w:rPr>
          <w:rFonts w:ascii="Times New Roman" w:hAnsi="Times New Roman"/>
          <w:color w:val="000000"/>
        </w:rPr>
        <w:t xml:space="preserve"> </w:t>
      </w:r>
    </w:p>
    <w:p w14:paraId="0759BC4B" w14:textId="77777777" w:rsidR="00495DEF" w:rsidRPr="0033047E" w:rsidRDefault="00495DEF" w:rsidP="00495DEF">
      <w:pPr>
        <w:pStyle w:val="BodyText21"/>
        <w:jc w:val="both"/>
        <w:rPr>
          <w:rFonts w:ascii="Times New Roman" w:hAnsi="Times New Roman"/>
          <w:sz w:val="22"/>
          <w:szCs w:val="22"/>
        </w:rPr>
      </w:pPr>
    </w:p>
    <w:p w14:paraId="1899318F" w14:textId="77777777" w:rsidR="00495DEF" w:rsidRPr="0033047E" w:rsidRDefault="00A21C74" w:rsidP="00A21C74">
      <w:pPr>
        <w:widowControl w:val="0"/>
        <w:spacing w:after="0" w:line="360" w:lineRule="auto"/>
        <w:jc w:val="both"/>
        <w:rPr>
          <w:rFonts w:ascii="Times New Roman" w:hAnsi="Times New Roman" w:cs="Times New Roman"/>
          <w:sz w:val="24"/>
          <w:szCs w:val="24"/>
        </w:rPr>
      </w:pPr>
      <w:r w:rsidRPr="00A21C74">
        <w:rPr>
          <w:rFonts w:ascii="Times New Roman" w:hAnsi="Times New Roman" w:cs="Times New Roman"/>
          <w:b/>
          <w:sz w:val="24"/>
          <w:szCs w:val="24"/>
        </w:rPr>
        <w:t>4.1</w:t>
      </w:r>
      <w:r>
        <w:rPr>
          <w:rFonts w:ascii="Times New Roman" w:hAnsi="Times New Roman" w:cs="Times New Roman"/>
          <w:b/>
          <w:sz w:val="24"/>
          <w:szCs w:val="24"/>
        </w:rPr>
        <w:t xml:space="preserve"> </w:t>
      </w:r>
      <w:r w:rsidRPr="0033047E">
        <w:rPr>
          <w:rFonts w:ascii="Times New Roman" w:hAnsi="Times New Roman" w:cs="Times New Roman"/>
          <w:b/>
          <w:sz w:val="24"/>
          <w:szCs w:val="24"/>
        </w:rPr>
        <w:t>–</w:t>
      </w:r>
      <w:r>
        <w:rPr>
          <w:rFonts w:ascii="Times New Roman" w:hAnsi="Times New Roman" w:cs="Times New Roman"/>
          <w:sz w:val="24"/>
          <w:szCs w:val="24"/>
        </w:rPr>
        <w:t xml:space="preserve"> </w:t>
      </w:r>
      <w:r w:rsidR="00495DEF" w:rsidRPr="0033047E">
        <w:rPr>
          <w:rFonts w:ascii="Times New Roman" w:hAnsi="Times New Roman" w:cs="Times New Roman"/>
          <w:sz w:val="24"/>
          <w:szCs w:val="24"/>
        </w:rPr>
        <w:t xml:space="preserve">Considerar-se-á como </w:t>
      </w:r>
      <w:r w:rsidR="00495DEF" w:rsidRPr="0033047E">
        <w:rPr>
          <w:rFonts w:ascii="Times New Roman" w:hAnsi="Times New Roman" w:cs="Times New Roman"/>
          <w:b/>
          <w:sz w:val="24"/>
          <w:szCs w:val="24"/>
          <w:u w:val="single"/>
        </w:rPr>
        <w:t>representante credenciado</w:t>
      </w:r>
      <w:r w:rsidR="00495DEF" w:rsidRPr="0033047E">
        <w:rPr>
          <w:rFonts w:ascii="Times New Roman" w:hAnsi="Times New Roman" w:cs="Times New Roman"/>
          <w:sz w:val="24"/>
          <w:szCs w:val="24"/>
        </w:rPr>
        <w:t xml:space="preserve"> da licitante, pessoa capaz designada, mediante </w:t>
      </w:r>
      <w:r w:rsidR="00495DEF" w:rsidRPr="0033047E">
        <w:rPr>
          <w:rFonts w:ascii="Times New Roman" w:hAnsi="Times New Roman" w:cs="Times New Roman"/>
          <w:sz w:val="24"/>
          <w:szCs w:val="24"/>
          <w:u w:val="single"/>
        </w:rPr>
        <w:t>contrato, procuração ou documento equivalente</w:t>
      </w:r>
      <w:r w:rsidR="00495DEF" w:rsidRPr="0033047E">
        <w:rPr>
          <w:rFonts w:ascii="Times New Roman" w:hAnsi="Times New Roman" w:cs="Times New Roman"/>
          <w:sz w:val="24"/>
          <w:szCs w:val="24"/>
        </w:rPr>
        <w:t>,</w:t>
      </w:r>
      <w:r w:rsidR="009D2647" w:rsidRPr="0033047E">
        <w:rPr>
          <w:rFonts w:ascii="Times New Roman" w:hAnsi="Times New Roman" w:cs="Times New Roman"/>
          <w:sz w:val="24"/>
          <w:szCs w:val="24"/>
        </w:rPr>
        <w:t xml:space="preserve"> ou </w:t>
      </w:r>
      <w:r w:rsidR="009D2647" w:rsidRPr="0033047E">
        <w:rPr>
          <w:rFonts w:ascii="Times New Roman" w:hAnsi="Times New Roman" w:cs="Times New Roman"/>
          <w:bCs/>
        </w:rPr>
        <w:t xml:space="preserve">conforme o </w:t>
      </w:r>
      <w:r w:rsidR="009D2647" w:rsidRPr="001E5342">
        <w:rPr>
          <w:rFonts w:ascii="Times New Roman" w:hAnsi="Times New Roman" w:cs="Times New Roman"/>
          <w:b/>
        </w:rPr>
        <w:t>MODELO ANEXO I</w:t>
      </w:r>
      <w:r w:rsidR="00064E0A">
        <w:rPr>
          <w:rFonts w:ascii="Times New Roman" w:hAnsi="Times New Roman" w:cs="Times New Roman"/>
          <w:b/>
        </w:rPr>
        <w:t>I</w:t>
      </w:r>
      <w:r w:rsidR="009D2647" w:rsidRPr="0033047E">
        <w:rPr>
          <w:rFonts w:ascii="Times New Roman" w:hAnsi="Times New Roman" w:cs="Times New Roman"/>
          <w:b/>
          <w:bCs/>
        </w:rPr>
        <w:t>,</w:t>
      </w:r>
      <w:r w:rsidR="009D2647" w:rsidRPr="0033047E">
        <w:rPr>
          <w:rFonts w:ascii="Times New Roman" w:hAnsi="Times New Roman" w:cs="Times New Roman"/>
          <w:b/>
          <w:bCs/>
          <w:color w:val="0000FF"/>
        </w:rPr>
        <w:t xml:space="preserve"> </w:t>
      </w:r>
      <w:r w:rsidR="009D2647" w:rsidRPr="0033047E">
        <w:rPr>
          <w:rFonts w:ascii="Times New Roman" w:hAnsi="Times New Roman" w:cs="Times New Roman"/>
          <w:bCs/>
        </w:rPr>
        <w:t>em papel timbrado da Empresa, constando, no mínimo, nome e CNPJ, datado e assinado, com firma reconhecida</w:t>
      </w:r>
      <w:r w:rsidR="00495DEF" w:rsidRPr="0033047E">
        <w:rPr>
          <w:rFonts w:ascii="Times New Roman" w:hAnsi="Times New Roman" w:cs="Times New Roman"/>
          <w:sz w:val="24"/>
          <w:szCs w:val="24"/>
        </w:rPr>
        <w:t xml:space="preserve"> para falar e atuar em seu nome durante a reunião de abertura dos envelopes, seja </w:t>
      </w:r>
      <w:r w:rsidR="00495DEF" w:rsidRPr="0033047E">
        <w:rPr>
          <w:rFonts w:ascii="Times New Roman" w:hAnsi="Times New Roman" w:cs="Times New Roman"/>
          <w:sz w:val="24"/>
          <w:szCs w:val="24"/>
        </w:rPr>
        <w:lastRenderedPageBreak/>
        <w:t>referente à documentação ou à proposta.</w:t>
      </w:r>
    </w:p>
    <w:p w14:paraId="480F0A26" w14:textId="77777777" w:rsidR="00495DEF" w:rsidRPr="0033047E" w:rsidRDefault="00495DEF" w:rsidP="00A27DAE">
      <w:pPr>
        <w:widowControl w:val="0"/>
        <w:spacing w:after="0" w:line="360" w:lineRule="auto"/>
        <w:jc w:val="both"/>
        <w:rPr>
          <w:rFonts w:ascii="Times New Roman" w:hAnsi="Times New Roman" w:cs="Times New Roman"/>
          <w:b/>
          <w:sz w:val="24"/>
          <w:szCs w:val="24"/>
        </w:rPr>
      </w:pPr>
      <w:r w:rsidRPr="00A27DAE">
        <w:rPr>
          <w:rFonts w:ascii="Times New Roman" w:hAnsi="Times New Roman" w:cs="Times New Roman"/>
          <w:b/>
          <w:sz w:val="24"/>
          <w:szCs w:val="24"/>
        </w:rPr>
        <w:t>4.1</w:t>
      </w:r>
      <w:r w:rsidR="00A21C74">
        <w:rPr>
          <w:rFonts w:ascii="Times New Roman" w:hAnsi="Times New Roman" w:cs="Times New Roman"/>
          <w:b/>
          <w:sz w:val="24"/>
          <w:szCs w:val="24"/>
        </w:rPr>
        <w:t>.1</w:t>
      </w:r>
      <w:r w:rsidRPr="0033047E">
        <w:rPr>
          <w:rFonts w:ascii="Times New Roman" w:hAnsi="Times New Roman" w:cs="Times New Roman"/>
          <w:sz w:val="24"/>
          <w:szCs w:val="24"/>
        </w:rPr>
        <w:t xml:space="preserve"> </w:t>
      </w:r>
      <w:r w:rsidRPr="0033047E">
        <w:rPr>
          <w:rFonts w:ascii="Times New Roman" w:hAnsi="Times New Roman" w:cs="Times New Roman"/>
          <w:b/>
          <w:sz w:val="24"/>
          <w:szCs w:val="24"/>
        </w:rPr>
        <w:t>– Entende-se por documento credencial:</w:t>
      </w:r>
    </w:p>
    <w:p w14:paraId="04052D6C" w14:textId="77777777" w:rsidR="00BD3073" w:rsidRDefault="0094052F" w:rsidP="00A27DAE">
      <w:pPr>
        <w:autoSpaceDE w:val="0"/>
        <w:autoSpaceDN w:val="0"/>
        <w:adjustRightInd w:val="0"/>
        <w:spacing w:after="0" w:line="360" w:lineRule="auto"/>
        <w:ind w:firstLine="567"/>
        <w:jc w:val="both"/>
        <w:rPr>
          <w:rFonts w:ascii="Times New Roman" w:hAnsi="Times New Roman" w:cs="Times New Roman"/>
          <w:b/>
          <w:bCs/>
          <w:sz w:val="24"/>
          <w:szCs w:val="24"/>
        </w:rPr>
      </w:pPr>
      <w:r w:rsidRPr="0033047E">
        <w:rPr>
          <w:rFonts w:ascii="Times New Roman" w:hAnsi="Times New Roman" w:cs="Times New Roman"/>
          <w:sz w:val="24"/>
          <w:szCs w:val="24"/>
        </w:rPr>
        <w:t xml:space="preserve">a) </w:t>
      </w:r>
      <w:r w:rsidR="00BD3073" w:rsidRPr="0033047E">
        <w:rPr>
          <w:rFonts w:ascii="Times New Roman" w:hAnsi="Times New Roman" w:cs="Times New Roman"/>
          <w:sz w:val="24"/>
          <w:szCs w:val="24"/>
        </w:rPr>
        <w:t xml:space="preserve">No caso de </w:t>
      </w:r>
      <w:r w:rsidR="00BD3073" w:rsidRPr="006759F8">
        <w:rPr>
          <w:rFonts w:ascii="Times New Roman" w:hAnsi="Times New Roman" w:cs="Times New Roman"/>
          <w:sz w:val="24"/>
          <w:szCs w:val="24"/>
          <w:u w:val="single"/>
        </w:rPr>
        <w:t>proprietário, diretor, sócio ou assemelhado</w:t>
      </w:r>
      <w:r w:rsidR="00BD3073" w:rsidRPr="0033047E">
        <w:rPr>
          <w:rFonts w:ascii="Times New Roman" w:hAnsi="Times New Roman" w:cs="Times New Roman"/>
          <w:sz w:val="24"/>
          <w:szCs w:val="24"/>
        </w:rPr>
        <w:t xml:space="preserve"> da proponente exibirá qualquer documento de identidade emitido por órgão público e deverá</w:t>
      </w:r>
      <w:r w:rsidR="00BD3073" w:rsidRPr="0033047E">
        <w:rPr>
          <w:rFonts w:ascii="Times New Roman" w:hAnsi="Times New Roman" w:cs="Times New Roman"/>
          <w:bCs/>
          <w:sz w:val="24"/>
          <w:szCs w:val="24"/>
        </w:rPr>
        <w:t xml:space="preserve"> comprovar a representatividade por meio da apresentação, de original ou cópia autenticada em cartório competente</w:t>
      </w:r>
      <w:r w:rsidR="006B7CF6">
        <w:rPr>
          <w:rFonts w:ascii="Times New Roman" w:hAnsi="Times New Roman" w:cs="Times New Roman"/>
          <w:bCs/>
          <w:sz w:val="24"/>
          <w:szCs w:val="24"/>
        </w:rPr>
        <w:t xml:space="preserve"> ou por servidor público</w:t>
      </w:r>
      <w:r w:rsidR="00465A57" w:rsidRPr="0033047E">
        <w:rPr>
          <w:rFonts w:ascii="Times New Roman" w:hAnsi="Times New Roman" w:cs="Times New Roman"/>
          <w:sz w:val="24"/>
          <w:szCs w:val="24"/>
        </w:rPr>
        <w:t xml:space="preserve"> membro da CPL</w:t>
      </w:r>
      <w:r w:rsidR="006B7CF6">
        <w:rPr>
          <w:rFonts w:ascii="Times New Roman" w:hAnsi="Times New Roman" w:cs="Times New Roman"/>
          <w:bCs/>
          <w:sz w:val="24"/>
          <w:szCs w:val="24"/>
        </w:rPr>
        <w:t>, do município de Campo Erê - SC</w:t>
      </w:r>
      <w:r w:rsidR="00BD3073" w:rsidRPr="0033047E">
        <w:rPr>
          <w:rFonts w:ascii="Times New Roman" w:hAnsi="Times New Roman" w:cs="Times New Roman"/>
          <w:bCs/>
          <w:sz w:val="24"/>
          <w:szCs w:val="24"/>
        </w:rPr>
        <w:t xml:space="preserve">, do </w:t>
      </w:r>
      <w:r w:rsidR="00465A57" w:rsidRPr="0033047E">
        <w:rPr>
          <w:rFonts w:ascii="Times New Roman" w:hAnsi="Times New Roman" w:cs="Times New Roman"/>
          <w:b/>
          <w:sz w:val="24"/>
          <w:szCs w:val="24"/>
        </w:rPr>
        <w:t>Ato constitutivo, estatuto ou contrato social</w:t>
      </w:r>
      <w:r w:rsidR="00BD3073" w:rsidRPr="0033047E">
        <w:rPr>
          <w:rFonts w:ascii="Times New Roman" w:hAnsi="Times New Roman" w:cs="Times New Roman"/>
          <w:bCs/>
          <w:sz w:val="24"/>
          <w:szCs w:val="24"/>
        </w:rPr>
        <w:t xml:space="preserve"> e seus termos aditivos, do documento de eleição de seus administradores, devidamente registrados na Junta Comercial ou no cartório de pessoas jurídicas,</w:t>
      </w:r>
      <w:r w:rsidR="00BD3073" w:rsidRPr="0033047E">
        <w:rPr>
          <w:rFonts w:ascii="Times New Roman" w:hAnsi="Times New Roman" w:cs="Times New Roman"/>
          <w:b/>
          <w:bCs/>
          <w:color w:val="0000FF"/>
          <w:sz w:val="24"/>
          <w:szCs w:val="24"/>
        </w:rPr>
        <w:t xml:space="preserve"> </w:t>
      </w:r>
      <w:r w:rsidR="00BD3073" w:rsidRPr="0033047E">
        <w:rPr>
          <w:rFonts w:ascii="Times New Roman" w:hAnsi="Times New Roman" w:cs="Times New Roman"/>
          <w:bCs/>
          <w:sz w:val="24"/>
          <w:szCs w:val="24"/>
        </w:rPr>
        <w:t>conforme o caso,</w:t>
      </w:r>
      <w:r w:rsidR="00BD3073" w:rsidRPr="0033047E">
        <w:rPr>
          <w:rFonts w:ascii="Times New Roman" w:hAnsi="Times New Roman" w:cs="Times New Roman"/>
          <w:b/>
          <w:bCs/>
          <w:sz w:val="24"/>
          <w:szCs w:val="24"/>
        </w:rPr>
        <w:t xml:space="preserve"> </w:t>
      </w:r>
      <w:r w:rsidRPr="0033047E">
        <w:rPr>
          <w:rFonts w:ascii="Times New Roman" w:hAnsi="Times New Roman" w:cs="Times New Roman"/>
          <w:sz w:val="24"/>
          <w:szCs w:val="24"/>
        </w:rPr>
        <w:t xml:space="preserve">no qual estejam expressos seus poderes para exercer direitos e assumir obrigações em decorrência de tal investidura, </w:t>
      </w:r>
      <w:r w:rsidR="00BD3073" w:rsidRPr="0033047E">
        <w:rPr>
          <w:rFonts w:ascii="Times New Roman" w:hAnsi="Times New Roman" w:cs="Times New Roman"/>
          <w:sz w:val="24"/>
          <w:szCs w:val="24"/>
        </w:rPr>
        <w:t>ficando nesta hipótese, dispensado de apresentar o documento constante no</w:t>
      </w:r>
      <w:r w:rsidR="00BD3073" w:rsidRPr="0033047E">
        <w:rPr>
          <w:rFonts w:ascii="Times New Roman" w:hAnsi="Times New Roman" w:cs="Times New Roman"/>
          <w:color w:val="0000FF"/>
          <w:sz w:val="24"/>
          <w:szCs w:val="24"/>
        </w:rPr>
        <w:t xml:space="preserve"> </w:t>
      </w:r>
      <w:r w:rsidR="00BD3073" w:rsidRPr="0033047E">
        <w:rPr>
          <w:rFonts w:ascii="Times New Roman" w:hAnsi="Times New Roman" w:cs="Times New Roman"/>
          <w:b/>
          <w:sz w:val="24"/>
          <w:szCs w:val="24"/>
        </w:rPr>
        <w:t>ANEXO I</w:t>
      </w:r>
      <w:r w:rsidR="00064E0A">
        <w:rPr>
          <w:rFonts w:ascii="Times New Roman" w:hAnsi="Times New Roman" w:cs="Times New Roman"/>
          <w:b/>
          <w:sz w:val="24"/>
          <w:szCs w:val="24"/>
        </w:rPr>
        <w:t>I</w:t>
      </w:r>
      <w:r w:rsidR="00BD3073" w:rsidRPr="0033047E">
        <w:rPr>
          <w:rFonts w:ascii="Times New Roman" w:hAnsi="Times New Roman" w:cs="Times New Roman"/>
          <w:b/>
          <w:bCs/>
          <w:sz w:val="24"/>
          <w:szCs w:val="24"/>
        </w:rPr>
        <w:t>.</w:t>
      </w:r>
    </w:p>
    <w:p w14:paraId="55AC4500" w14:textId="77777777" w:rsidR="00495DEF" w:rsidRPr="00AB36F5" w:rsidRDefault="003F79C5" w:rsidP="00A27DAE">
      <w:pPr>
        <w:widowControl w:val="0"/>
        <w:spacing w:after="0" w:line="360" w:lineRule="auto"/>
        <w:ind w:firstLine="567"/>
        <w:jc w:val="both"/>
        <w:rPr>
          <w:rFonts w:ascii="Times New Roman" w:hAnsi="Times New Roman" w:cs="Times New Roman"/>
          <w:sz w:val="24"/>
          <w:szCs w:val="24"/>
        </w:rPr>
      </w:pPr>
      <w:r w:rsidRPr="001407CE">
        <w:rPr>
          <w:rFonts w:ascii="Times New Roman" w:hAnsi="Times New Roman" w:cs="Times New Roman"/>
          <w:sz w:val="24"/>
          <w:szCs w:val="24"/>
        </w:rPr>
        <w:t xml:space="preserve">b) </w:t>
      </w:r>
      <w:r w:rsidR="00495DEF" w:rsidRPr="001407CE">
        <w:rPr>
          <w:rFonts w:ascii="Times New Roman" w:hAnsi="Times New Roman" w:cs="Times New Roman"/>
          <w:sz w:val="24"/>
          <w:szCs w:val="24"/>
        </w:rPr>
        <w:t xml:space="preserve">Caso o proponente encaminhe </w:t>
      </w:r>
      <w:r w:rsidR="00495DEF" w:rsidRPr="006759F8">
        <w:rPr>
          <w:rFonts w:ascii="Times New Roman" w:hAnsi="Times New Roman" w:cs="Times New Roman"/>
          <w:sz w:val="24"/>
          <w:szCs w:val="24"/>
          <w:u w:val="single"/>
        </w:rPr>
        <w:t xml:space="preserve">representante </w:t>
      </w:r>
      <w:r w:rsidR="00495DEF" w:rsidRPr="001407CE">
        <w:rPr>
          <w:rFonts w:ascii="Times New Roman" w:hAnsi="Times New Roman" w:cs="Times New Roman"/>
          <w:sz w:val="24"/>
          <w:szCs w:val="24"/>
        </w:rPr>
        <w:t xml:space="preserve">para acompanhar o procedimento licitatório, deverá formalizar </w:t>
      </w:r>
      <w:r w:rsidR="009A46CD" w:rsidRPr="001407CE">
        <w:rPr>
          <w:rFonts w:ascii="Times New Roman" w:hAnsi="Times New Roman" w:cs="Times New Roman"/>
          <w:sz w:val="24"/>
          <w:szCs w:val="24"/>
        </w:rPr>
        <w:t>Carta de Credenciamento</w:t>
      </w:r>
      <w:r w:rsidR="00AB36F5" w:rsidRPr="001407CE">
        <w:rPr>
          <w:rFonts w:ascii="Times New Roman" w:hAnsi="Times New Roman" w:cs="Times New Roman"/>
          <w:sz w:val="24"/>
          <w:szCs w:val="24"/>
        </w:rPr>
        <w:t xml:space="preserve"> </w:t>
      </w:r>
      <w:r w:rsidR="00495DEF" w:rsidRPr="001407CE">
        <w:rPr>
          <w:rFonts w:ascii="Times New Roman" w:hAnsi="Times New Roman" w:cs="Times New Roman"/>
          <w:sz w:val="24"/>
          <w:szCs w:val="24"/>
        </w:rPr>
        <w:t>(</w:t>
      </w:r>
      <w:r w:rsidR="009A46CD" w:rsidRPr="006759F8">
        <w:rPr>
          <w:rFonts w:ascii="Times New Roman" w:hAnsi="Times New Roman" w:cs="Times New Roman"/>
          <w:b/>
          <w:sz w:val="24"/>
          <w:szCs w:val="24"/>
        </w:rPr>
        <w:t xml:space="preserve">Modelo Anexo </w:t>
      </w:r>
      <w:r w:rsidR="00064E0A" w:rsidRPr="006759F8">
        <w:rPr>
          <w:rFonts w:ascii="Times New Roman" w:hAnsi="Times New Roman" w:cs="Times New Roman"/>
          <w:b/>
          <w:sz w:val="24"/>
          <w:szCs w:val="24"/>
        </w:rPr>
        <w:t>I</w:t>
      </w:r>
      <w:r w:rsidR="009A46CD" w:rsidRPr="006759F8">
        <w:rPr>
          <w:rFonts w:ascii="Times New Roman" w:hAnsi="Times New Roman" w:cs="Times New Roman"/>
          <w:b/>
          <w:sz w:val="24"/>
          <w:szCs w:val="24"/>
        </w:rPr>
        <w:t>I</w:t>
      </w:r>
      <w:r w:rsidR="00495DEF" w:rsidRPr="001407CE">
        <w:rPr>
          <w:rFonts w:ascii="Times New Roman" w:hAnsi="Times New Roman" w:cs="Times New Roman"/>
          <w:sz w:val="24"/>
          <w:szCs w:val="24"/>
        </w:rPr>
        <w:t xml:space="preserve">) acompanhado do </w:t>
      </w:r>
      <w:r w:rsidR="00495DEF" w:rsidRPr="006759F8">
        <w:rPr>
          <w:rFonts w:ascii="Times New Roman" w:hAnsi="Times New Roman" w:cs="Times New Roman"/>
          <w:sz w:val="24"/>
          <w:szCs w:val="24"/>
          <w:u w:val="single"/>
        </w:rPr>
        <w:t>Contrato Social ou Estatuto,</w:t>
      </w:r>
      <w:r w:rsidR="00FC6B90" w:rsidRPr="006759F8">
        <w:rPr>
          <w:rFonts w:ascii="Times New Roman" w:hAnsi="Times New Roman" w:cs="Times New Roman"/>
          <w:sz w:val="24"/>
          <w:szCs w:val="24"/>
          <w:u w:val="single"/>
        </w:rPr>
        <w:t xml:space="preserve"> ou instrumento público ou particular de procuração</w:t>
      </w:r>
      <w:r w:rsidR="00FC6B90" w:rsidRPr="001407CE">
        <w:rPr>
          <w:rFonts w:ascii="Times New Roman" w:hAnsi="Times New Roman" w:cs="Times New Roman"/>
          <w:sz w:val="24"/>
          <w:szCs w:val="24"/>
        </w:rPr>
        <w:t xml:space="preserve"> COM FIRMA RECONHECIDA DO OUTORGANTE, neste caso, </w:t>
      </w:r>
      <w:r w:rsidR="001407CE" w:rsidRPr="001407CE">
        <w:rPr>
          <w:rFonts w:ascii="Times New Roman" w:hAnsi="Times New Roman" w:cs="Times New Roman"/>
          <w:sz w:val="24"/>
          <w:szCs w:val="24"/>
        </w:rPr>
        <w:t xml:space="preserve">devendo apresentar também, o </w:t>
      </w:r>
      <w:r w:rsidR="00FC6B90" w:rsidRPr="001407CE">
        <w:rPr>
          <w:rFonts w:ascii="Times New Roman" w:hAnsi="Times New Roman" w:cs="Times New Roman"/>
          <w:sz w:val="24"/>
          <w:szCs w:val="24"/>
        </w:rPr>
        <w:t xml:space="preserve">ATO DE CONSTITUIÇÃO DA EMRPESA, </w:t>
      </w:r>
      <w:r w:rsidR="005A165D" w:rsidRPr="001407CE">
        <w:rPr>
          <w:rFonts w:ascii="Times New Roman" w:hAnsi="Times New Roman" w:cs="Times New Roman"/>
          <w:sz w:val="24"/>
          <w:szCs w:val="24"/>
        </w:rPr>
        <w:t xml:space="preserve">COM FIRMA RECONHECIDA, </w:t>
      </w:r>
      <w:r w:rsidR="001407CE" w:rsidRPr="001407CE">
        <w:rPr>
          <w:rFonts w:ascii="Times New Roman" w:hAnsi="Times New Roman" w:cs="Times New Roman"/>
          <w:sz w:val="24"/>
          <w:szCs w:val="24"/>
        </w:rPr>
        <w:t xml:space="preserve">constante da letra </w:t>
      </w:r>
      <w:r w:rsidR="00FC6B90" w:rsidRPr="001407CE">
        <w:rPr>
          <w:rFonts w:ascii="Times New Roman" w:hAnsi="Times New Roman" w:cs="Times New Roman"/>
          <w:sz w:val="24"/>
          <w:szCs w:val="24"/>
        </w:rPr>
        <w:t xml:space="preserve">“A” </w:t>
      </w:r>
      <w:r w:rsidR="001407CE" w:rsidRPr="001407CE">
        <w:rPr>
          <w:rFonts w:ascii="Times New Roman" w:hAnsi="Times New Roman" w:cs="Times New Roman"/>
          <w:sz w:val="24"/>
          <w:szCs w:val="24"/>
        </w:rPr>
        <w:t>deste capítulo</w:t>
      </w:r>
      <w:r w:rsidR="00FC6B90" w:rsidRPr="001407CE">
        <w:rPr>
          <w:rFonts w:ascii="Times New Roman" w:hAnsi="Times New Roman" w:cs="Times New Roman"/>
          <w:sz w:val="24"/>
          <w:szCs w:val="24"/>
        </w:rPr>
        <w:t xml:space="preserve">, a fim de comprovar os poderes do outorgante. </w:t>
      </w:r>
      <w:r w:rsidR="005A165D" w:rsidRPr="001407CE">
        <w:rPr>
          <w:rFonts w:ascii="Times New Roman" w:hAnsi="Times New Roman" w:cs="Times New Roman"/>
          <w:sz w:val="24"/>
          <w:szCs w:val="24"/>
        </w:rPr>
        <w:t xml:space="preserve">ESTES DOCUMENTOS </w:t>
      </w:r>
      <w:r w:rsidR="00495DEF" w:rsidRPr="001407CE">
        <w:rPr>
          <w:rFonts w:ascii="Times New Roman" w:hAnsi="Times New Roman" w:cs="Times New Roman"/>
          <w:sz w:val="24"/>
          <w:szCs w:val="24"/>
        </w:rPr>
        <w:t>dever</w:t>
      </w:r>
      <w:r w:rsidR="005A165D" w:rsidRPr="001407CE">
        <w:rPr>
          <w:rFonts w:ascii="Times New Roman" w:hAnsi="Times New Roman" w:cs="Times New Roman"/>
          <w:sz w:val="24"/>
          <w:szCs w:val="24"/>
        </w:rPr>
        <w:t>ão</w:t>
      </w:r>
      <w:r w:rsidR="00495DEF" w:rsidRPr="001407CE">
        <w:rPr>
          <w:rFonts w:ascii="Times New Roman" w:hAnsi="Times New Roman" w:cs="Times New Roman"/>
          <w:sz w:val="24"/>
          <w:szCs w:val="24"/>
        </w:rPr>
        <w:t xml:space="preserve"> ser entregue</w:t>
      </w:r>
      <w:r w:rsidR="005A165D" w:rsidRPr="001407CE">
        <w:rPr>
          <w:rFonts w:ascii="Times New Roman" w:hAnsi="Times New Roman" w:cs="Times New Roman"/>
          <w:sz w:val="24"/>
          <w:szCs w:val="24"/>
        </w:rPr>
        <w:t>s</w:t>
      </w:r>
      <w:r w:rsidR="00495DEF" w:rsidRPr="001407CE">
        <w:rPr>
          <w:rFonts w:ascii="Times New Roman" w:hAnsi="Times New Roman" w:cs="Times New Roman"/>
          <w:sz w:val="24"/>
          <w:szCs w:val="24"/>
        </w:rPr>
        <w:t xml:space="preserve"> à Comissão Permanente de Licitações na data de abertura dos Envelopes 01</w:t>
      </w:r>
      <w:r w:rsidR="005A165D" w:rsidRPr="001407CE">
        <w:rPr>
          <w:rFonts w:ascii="Times New Roman" w:hAnsi="Times New Roman" w:cs="Times New Roman"/>
          <w:sz w:val="24"/>
          <w:szCs w:val="24"/>
        </w:rPr>
        <w:t>.</w:t>
      </w:r>
      <w:r w:rsidR="00495DEF" w:rsidRPr="005A165D">
        <w:rPr>
          <w:rFonts w:ascii="Times New Roman" w:hAnsi="Times New Roman" w:cs="Times New Roman"/>
          <w:color w:val="FF0000"/>
          <w:sz w:val="24"/>
          <w:szCs w:val="24"/>
        </w:rPr>
        <w:t xml:space="preserve"> </w:t>
      </w:r>
      <w:r w:rsidR="00495DEF" w:rsidRPr="00AB36F5">
        <w:rPr>
          <w:rFonts w:ascii="Times New Roman" w:hAnsi="Times New Roman" w:cs="Times New Roman"/>
          <w:sz w:val="24"/>
          <w:szCs w:val="24"/>
        </w:rPr>
        <w:tab/>
        <w:t xml:space="preserve">c) </w:t>
      </w:r>
      <w:r w:rsidR="00495DEF" w:rsidRPr="00AB36F5">
        <w:rPr>
          <w:rFonts w:ascii="Times New Roman" w:hAnsi="Times New Roman" w:cs="Times New Roman"/>
          <w:b/>
          <w:sz w:val="24"/>
          <w:szCs w:val="24"/>
          <w:u w:val="single"/>
        </w:rPr>
        <w:t>Certificado de Registro Cadastral – CRC</w:t>
      </w:r>
      <w:r w:rsidR="00495DEF" w:rsidRPr="00AB36F5">
        <w:rPr>
          <w:rFonts w:ascii="Times New Roman" w:hAnsi="Times New Roman" w:cs="Times New Roman"/>
          <w:b/>
          <w:sz w:val="24"/>
          <w:szCs w:val="24"/>
        </w:rPr>
        <w:t xml:space="preserve">, </w:t>
      </w:r>
      <w:r w:rsidR="00495DEF" w:rsidRPr="00AB36F5">
        <w:rPr>
          <w:rFonts w:ascii="Times New Roman" w:hAnsi="Times New Roman" w:cs="Times New Roman"/>
          <w:sz w:val="24"/>
          <w:szCs w:val="24"/>
        </w:rPr>
        <w:t xml:space="preserve">ou documento que comprove, junto a Comissão Permanente de Licitação, atendimento a todas as condições exigidas para cadastramento </w:t>
      </w:r>
      <w:r w:rsidR="00495DEF" w:rsidRPr="00AB36F5">
        <w:rPr>
          <w:rFonts w:ascii="Times New Roman" w:hAnsi="Times New Roman" w:cs="Times New Roman"/>
          <w:sz w:val="24"/>
          <w:szCs w:val="24"/>
          <w:u w:val="single"/>
        </w:rPr>
        <w:t xml:space="preserve">até o </w:t>
      </w:r>
      <w:r w:rsidR="00AB36F5" w:rsidRPr="00AB36F5">
        <w:rPr>
          <w:rFonts w:ascii="Times New Roman" w:hAnsi="Times New Roman" w:cs="Times New Roman"/>
          <w:b/>
          <w:sz w:val="24"/>
          <w:szCs w:val="24"/>
          <w:u w:val="single"/>
        </w:rPr>
        <w:t>3º (terceiro) dia útil</w:t>
      </w:r>
      <w:r w:rsidR="00AB36F5" w:rsidRPr="00AB36F5">
        <w:rPr>
          <w:rFonts w:ascii="Times New Roman" w:hAnsi="Times New Roman" w:cs="Times New Roman"/>
          <w:sz w:val="24"/>
          <w:szCs w:val="24"/>
        </w:rPr>
        <w:t xml:space="preserve"> </w:t>
      </w:r>
      <w:r w:rsidR="00495DEF" w:rsidRPr="00AB36F5">
        <w:rPr>
          <w:rFonts w:ascii="Times New Roman" w:hAnsi="Times New Roman" w:cs="Times New Roman"/>
          <w:sz w:val="24"/>
          <w:szCs w:val="24"/>
        </w:rPr>
        <w:t>a</w:t>
      </w:r>
      <w:r w:rsidR="00AB36F5" w:rsidRPr="00AB36F5">
        <w:rPr>
          <w:rFonts w:ascii="Times New Roman" w:hAnsi="Times New Roman" w:cs="Times New Roman"/>
          <w:sz w:val="24"/>
          <w:szCs w:val="24"/>
        </w:rPr>
        <w:t>o da</w:t>
      </w:r>
      <w:r w:rsidR="00495DEF" w:rsidRPr="00AB36F5">
        <w:rPr>
          <w:rFonts w:ascii="Times New Roman" w:hAnsi="Times New Roman" w:cs="Times New Roman"/>
          <w:sz w:val="24"/>
          <w:szCs w:val="24"/>
        </w:rPr>
        <w:t xml:space="preserve"> data do recebimento dos envelopes.</w:t>
      </w:r>
    </w:p>
    <w:p w14:paraId="4CDFF6C1" w14:textId="77777777" w:rsidR="00495DEF" w:rsidRPr="00AB36F5" w:rsidRDefault="00495DEF" w:rsidP="00A21C74">
      <w:pPr>
        <w:autoSpaceDE w:val="0"/>
        <w:autoSpaceDN w:val="0"/>
        <w:adjustRightInd w:val="0"/>
        <w:spacing w:after="0" w:line="360" w:lineRule="auto"/>
        <w:jc w:val="both"/>
        <w:rPr>
          <w:rFonts w:ascii="Times New Roman" w:hAnsi="Times New Roman" w:cs="Times New Roman"/>
          <w:sz w:val="24"/>
          <w:szCs w:val="24"/>
        </w:rPr>
      </w:pPr>
      <w:r w:rsidRPr="00AB36F5">
        <w:rPr>
          <w:rFonts w:ascii="Times New Roman" w:hAnsi="Times New Roman" w:cs="Times New Roman"/>
          <w:bCs/>
          <w:sz w:val="24"/>
          <w:szCs w:val="24"/>
        </w:rPr>
        <w:t>4.1.2</w:t>
      </w:r>
      <w:r w:rsidRPr="00AB36F5">
        <w:rPr>
          <w:rFonts w:ascii="Times New Roman" w:hAnsi="Times New Roman" w:cs="Times New Roman"/>
          <w:b/>
          <w:bCs/>
          <w:sz w:val="24"/>
          <w:szCs w:val="24"/>
        </w:rPr>
        <w:t xml:space="preserve"> - </w:t>
      </w:r>
      <w:r w:rsidRPr="00AB36F5">
        <w:rPr>
          <w:rFonts w:ascii="Times New Roman" w:hAnsi="Times New Roman" w:cs="Times New Roman"/>
          <w:sz w:val="24"/>
          <w:szCs w:val="24"/>
        </w:rPr>
        <w:t>Cada credenciado poderá representar apenas uma licitante;</w:t>
      </w:r>
    </w:p>
    <w:p w14:paraId="470A1737" w14:textId="77777777" w:rsidR="00495DEF" w:rsidRPr="0033047E" w:rsidRDefault="00495DEF" w:rsidP="00A21C74">
      <w:pPr>
        <w:autoSpaceDE w:val="0"/>
        <w:autoSpaceDN w:val="0"/>
        <w:adjustRightInd w:val="0"/>
        <w:spacing w:after="0" w:line="360" w:lineRule="auto"/>
        <w:jc w:val="both"/>
        <w:rPr>
          <w:rFonts w:ascii="Times New Roman" w:hAnsi="Times New Roman" w:cs="Times New Roman"/>
          <w:sz w:val="24"/>
          <w:szCs w:val="24"/>
        </w:rPr>
      </w:pPr>
      <w:r w:rsidRPr="00AB36F5">
        <w:rPr>
          <w:rFonts w:ascii="Times New Roman" w:hAnsi="Times New Roman" w:cs="Times New Roman"/>
          <w:bCs/>
          <w:sz w:val="24"/>
          <w:szCs w:val="24"/>
        </w:rPr>
        <w:t xml:space="preserve">4.1.3 - </w:t>
      </w:r>
      <w:r w:rsidRPr="00AB36F5">
        <w:rPr>
          <w:rFonts w:ascii="Times New Roman" w:hAnsi="Times New Roman" w:cs="Times New Roman"/>
          <w:sz w:val="24"/>
          <w:szCs w:val="24"/>
        </w:rPr>
        <w:t xml:space="preserve">O documento credencial </w:t>
      </w:r>
      <w:r w:rsidRPr="00AB36F5">
        <w:rPr>
          <w:rFonts w:ascii="Times New Roman" w:hAnsi="Times New Roman" w:cs="Times New Roman"/>
          <w:b/>
          <w:sz w:val="24"/>
          <w:szCs w:val="24"/>
          <w:u w:val="single"/>
        </w:rPr>
        <w:t>deverá</w:t>
      </w:r>
      <w:r w:rsidRPr="00AB36F5">
        <w:rPr>
          <w:rFonts w:ascii="Times New Roman" w:hAnsi="Times New Roman" w:cs="Times New Roman"/>
          <w:b/>
          <w:sz w:val="24"/>
          <w:szCs w:val="24"/>
        </w:rPr>
        <w:t xml:space="preserve"> </w:t>
      </w:r>
      <w:r w:rsidRPr="00AB36F5">
        <w:rPr>
          <w:rFonts w:ascii="Times New Roman" w:hAnsi="Times New Roman" w:cs="Times New Roman"/>
          <w:sz w:val="24"/>
          <w:szCs w:val="24"/>
        </w:rPr>
        <w:t>ser apresentado à CP</w:t>
      </w:r>
      <w:r w:rsidRPr="0033047E">
        <w:rPr>
          <w:rFonts w:ascii="Times New Roman" w:hAnsi="Times New Roman" w:cs="Times New Roman"/>
          <w:sz w:val="24"/>
          <w:szCs w:val="24"/>
        </w:rPr>
        <w:t xml:space="preserve">L no início dos trabalhos, isto é, </w:t>
      </w:r>
      <w:r w:rsidRPr="0033047E">
        <w:rPr>
          <w:rFonts w:ascii="Times New Roman" w:hAnsi="Times New Roman" w:cs="Times New Roman"/>
          <w:sz w:val="24"/>
          <w:szCs w:val="24"/>
          <w:u w:val="single"/>
        </w:rPr>
        <w:t>antes da abertura dos envelopes de Documentação</w:t>
      </w:r>
      <w:r w:rsidRPr="0033047E">
        <w:rPr>
          <w:rFonts w:ascii="Times New Roman" w:hAnsi="Times New Roman" w:cs="Times New Roman"/>
          <w:sz w:val="24"/>
          <w:szCs w:val="24"/>
        </w:rPr>
        <w:t>;</w:t>
      </w:r>
      <w:r w:rsidRPr="0033047E">
        <w:rPr>
          <w:rFonts w:ascii="Times New Roman" w:hAnsi="Times New Roman" w:cs="Times New Roman"/>
          <w:b/>
          <w:bCs/>
          <w:sz w:val="24"/>
          <w:szCs w:val="24"/>
        </w:rPr>
        <w:t xml:space="preserve"> </w:t>
      </w:r>
      <w:r w:rsidRPr="0033047E">
        <w:rPr>
          <w:rFonts w:ascii="Times New Roman" w:hAnsi="Times New Roman" w:cs="Times New Roman"/>
          <w:sz w:val="24"/>
          <w:szCs w:val="24"/>
        </w:rPr>
        <w:t>será retido pela CPL e juntado ao processo licitatório;</w:t>
      </w:r>
    </w:p>
    <w:p w14:paraId="69296F4C" w14:textId="77777777" w:rsidR="007D69C5" w:rsidRPr="000C025E" w:rsidRDefault="00495DEF" w:rsidP="000C025E">
      <w:pPr>
        <w:autoSpaceDE w:val="0"/>
        <w:autoSpaceDN w:val="0"/>
        <w:adjustRightInd w:val="0"/>
        <w:spacing w:after="0" w:line="360" w:lineRule="auto"/>
        <w:jc w:val="both"/>
        <w:rPr>
          <w:rFonts w:ascii="Times New Roman" w:hAnsi="Times New Roman" w:cs="Times New Roman"/>
          <w:b/>
          <w:sz w:val="24"/>
          <w:szCs w:val="24"/>
        </w:rPr>
      </w:pPr>
      <w:r w:rsidRPr="0033047E">
        <w:rPr>
          <w:rFonts w:ascii="Times New Roman" w:hAnsi="Times New Roman" w:cs="Times New Roman"/>
          <w:bCs/>
          <w:sz w:val="24"/>
          <w:szCs w:val="24"/>
        </w:rPr>
        <w:t xml:space="preserve">4.1.4 - </w:t>
      </w:r>
      <w:r w:rsidRPr="0033047E">
        <w:rPr>
          <w:rFonts w:ascii="Times New Roman" w:hAnsi="Times New Roman" w:cs="Times New Roman"/>
          <w:sz w:val="24"/>
          <w:szCs w:val="24"/>
        </w:rPr>
        <w:t xml:space="preserve">A não apresentação do credenciamento na forma </w:t>
      </w:r>
      <w:r w:rsidRPr="00D91DCE">
        <w:rPr>
          <w:rFonts w:ascii="Times New Roman" w:hAnsi="Times New Roman" w:cs="Times New Roman"/>
          <w:sz w:val="24"/>
          <w:szCs w:val="24"/>
        </w:rPr>
        <w:t xml:space="preserve">supramencionada </w:t>
      </w:r>
      <w:r w:rsidRPr="00D91DCE">
        <w:rPr>
          <w:rFonts w:ascii="Times New Roman" w:hAnsi="Times New Roman" w:cs="Times New Roman"/>
          <w:b/>
          <w:sz w:val="24"/>
          <w:szCs w:val="24"/>
          <w:u w:val="single"/>
        </w:rPr>
        <w:t>não inabilitará</w:t>
      </w:r>
      <w:r w:rsidRPr="00D91DCE">
        <w:rPr>
          <w:rFonts w:ascii="Times New Roman" w:hAnsi="Times New Roman" w:cs="Times New Roman"/>
          <w:sz w:val="24"/>
          <w:szCs w:val="24"/>
        </w:rPr>
        <w:t xml:space="preserve"> a licitante, </w:t>
      </w:r>
      <w:r w:rsidRPr="00D91DCE">
        <w:rPr>
          <w:rFonts w:ascii="Times New Roman" w:hAnsi="Times New Roman" w:cs="Times New Roman"/>
          <w:b/>
          <w:sz w:val="24"/>
          <w:szCs w:val="24"/>
          <w:u w:val="single"/>
        </w:rPr>
        <w:t>mas impedirá</w:t>
      </w:r>
      <w:r w:rsidRPr="00D91DCE">
        <w:rPr>
          <w:rFonts w:ascii="Times New Roman" w:hAnsi="Times New Roman" w:cs="Times New Roman"/>
          <w:sz w:val="24"/>
          <w:szCs w:val="24"/>
        </w:rPr>
        <w:t xml:space="preserve"> o seu representante de se manifestar </w:t>
      </w:r>
      <w:r w:rsidRPr="0033047E">
        <w:rPr>
          <w:rFonts w:ascii="Times New Roman" w:hAnsi="Times New Roman" w:cs="Times New Roman"/>
          <w:sz w:val="24"/>
          <w:szCs w:val="24"/>
        </w:rPr>
        <w:t xml:space="preserve">e responder em seu nome, </w:t>
      </w:r>
      <w:r w:rsidR="005D6978" w:rsidRPr="0033047E">
        <w:rPr>
          <w:rFonts w:ascii="Times New Roman" w:hAnsi="Times New Roman" w:cs="Times New Roman"/>
          <w:sz w:val="24"/>
          <w:szCs w:val="24"/>
        </w:rPr>
        <w:t>facultando-se lhe</w:t>
      </w:r>
      <w:r w:rsidRPr="0033047E">
        <w:rPr>
          <w:rFonts w:ascii="Times New Roman" w:hAnsi="Times New Roman" w:cs="Times New Roman"/>
          <w:sz w:val="24"/>
          <w:szCs w:val="24"/>
        </w:rPr>
        <w:t>, no entanto, o acompanhamento das sessões.</w:t>
      </w:r>
    </w:p>
    <w:p w14:paraId="759F9A09" w14:textId="77777777" w:rsidR="00495DEF" w:rsidRPr="003B2C4C" w:rsidRDefault="00495DEF" w:rsidP="003B2C4C">
      <w:pPr>
        <w:widowControl w:val="0"/>
        <w:spacing w:after="0" w:line="360" w:lineRule="auto"/>
        <w:jc w:val="both"/>
        <w:rPr>
          <w:rFonts w:ascii="Times New Roman" w:hAnsi="Times New Roman" w:cs="Times New Roman"/>
          <w:b/>
          <w:color w:val="000000"/>
          <w:sz w:val="24"/>
          <w:szCs w:val="24"/>
        </w:rPr>
      </w:pPr>
      <w:r w:rsidRPr="003B2C4C">
        <w:rPr>
          <w:rFonts w:ascii="Times New Roman" w:hAnsi="Times New Roman" w:cs="Times New Roman"/>
          <w:b/>
          <w:color w:val="000000"/>
          <w:sz w:val="24"/>
          <w:szCs w:val="24"/>
        </w:rPr>
        <w:t xml:space="preserve">4.2 - </w:t>
      </w:r>
      <w:r w:rsidR="00CD57A5" w:rsidRPr="007D69C5">
        <w:rPr>
          <w:rFonts w:ascii="Times New Roman" w:hAnsi="Times New Roman" w:cs="Times New Roman"/>
          <w:b/>
          <w:color w:val="000000"/>
          <w:sz w:val="24"/>
          <w:szCs w:val="24"/>
          <w:u w:val="single"/>
        </w:rPr>
        <w:t>Do Credenciamento de</w:t>
      </w:r>
      <w:r w:rsidRPr="007D69C5">
        <w:rPr>
          <w:rFonts w:ascii="Times New Roman" w:hAnsi="Times New Roman" w:cs="Times New Roman"/>
          <w:b/>
          <w:color w:val="000000"/>
          <w:sz w:val="24"/>
          <w:szCs w:val="24"/>
          <w:u w:val="single"/>
        </w:rPr>
        <w:t xml:space="preserve"> “ME” E “EPP”</w:t>
      </w:r>
    </w:p>
    <w:p w14:paraId="06E54CE6" w14:textId="77777777" w:rsidR="00495DEF" w:rsidRPr="003B2C4C" w:rsidRDefault="00495DEF" w:rsidP="003B2C4C">
      <w:pPr>
        <w:widowControl w:val="0"/>
        <w:spacing w:after="0" w:line="360" w:lineRule="auto"/>
        <w:jc w:val="both"/>
        <w:rPr>
          <w:rFonts w:ascii="Times New Roman" w:hAnsi="Times New Roman" w:cs="Times New Roman"/>
          <w:color w:val="000000"/>
          <w:sz w:val="24"/>
          <w:szCs w:val="24"/>
        </w:rPr>
      </w:pPr>
      <w:r w:rsidRPr="003B2C4C">
        <w:rPr>
          <w:rFonts w:ascii="Times New Roman" w:hAnsi="Times New Roman" w:cs="Times New Roman"/>
          <w:color w:val="000000"/>
          <w:sz w:val="24"/>
          <w:szCs w:val="24"/>
        </w:rPr>
        <w:t xml:space="preserve">4.2.1 - </w:t>
      </w:r>
      <w:r w:rsidRPr="003B2C4C">
        <w:rPr>
          <w:rFonts w:ascii="Times New Roman" w:hAnsi="Times New Roman" w:cs="Times New Roman"/>
          <w:sz w:val="24"/>
          <w:szCs w:val="24"/>
        </w:rPr>
        <w:t xml:space="preserve">No caso </w:t>
      </w:r>
      <w:r w:rsidRPr="007D69C5">
        <w:rPr>
          <w:rFonts w:ascii="Times New Roman" w:hAnsi="Times New Roman" w:cs="Times New Roman"/>
          <w:color w:val="000000"/>
          <w:sz w:val="24"/>
          <w:szCs w:val="24"/>
        </w:rPr>
        <w:t>da</w:t>
      </w:r>
      <w:r w:rsidR="007D69C5">
        <w:rPr>
          <w:rFonts w:ascii="Times New Roman" w:hAnsi="Times New Roman" w:cs="Times New Roman"/>
          <w:color w:val="000000"/>
          <w:sz w:val="24"/>
          <w:szCs w:val="24"/>
        </w:rPr>
        <w:t xml:space="preserve"> </w:t>
      </w:r>
      <w:r w:rsidRPr="007D69C5">
        <w:rPr>
          <w:rFonts w:ascii="Times New Roman" w:hAnsi="Times New Roman" w:cs="Times New Roman"/>
          <w:color w:val="000000"/>
          <w:sz w:val="24"/>
          <w:szCs w:val="24"/>
        </w:rPr>
        <w:t>proponente ser</w:t>
      </w:r>
      <w:r w:rsidRPr="003B2C4C">
        <w:rPr>
          <w:rFonts w:ascii="Times New Roman" w:hAnsi="Times New Roman" w:cs="Times New Roman"/>
          <w:b/>
          <w:color w:val="000000"/>
          <w:sz w:val="24"/>
          <w:szCs w:val="24"/>
        </w:rPr>
        <w:t xml:space="preserve"> Microempresa (ME) ou Empresa de Pequeno Porte (EPP)</w:t>
      </w:r>
      <w:r w:rsidR="001407CE" w:rsidRPr="003B2C4C">
        <w:rPr>
          <w:rFonts w:ascii="Times New Roman" w:hAnsi="Times New Roman" w:cs="Times New Roman"/>
          <w:b/>
          <w:color w:val="000000"/>
          <w:sz w:val="24"/>
          <w:szCs w:val="24"/>
        </w:rPr>
        <w:t xml:space="preserve"> ou Microempreendedor Individual (MEI)</w:t>
      </w:r>
      <w:r w:rsidRPr="003B2C4C">
        <w:rPr>
          <w:rFonts w:ascii="Times New Roman" w:hAnsi="Times New Roman" w:cs="Times New Roman"/>
          <w:b/>
          <w:color w:val="000000"/>
          <w:sz w:val="24"/>
          <w:szCs w:val="24"/>
        </w:rPr>
        <w:t xml:space="preserve">, </w:t>
      </w:r>
      <w:r w:rsidRPr="003B2C4C">
        <w:rPr>
          <w:rFonts w:ascii="Times New Roman" w:hAnsi="Times New Roman" w:cs="Times New Roman"/>
          <w:color w:val="000000"/>
          <w:sz w:val="24"/>
          <w:szCs w:val="24"/>
        </w:rPr>
        <w:t>nos termos da Lei Compl</w:t>
      </w:r>
      <w:r w:rsidR="00266322" w:rsidRPr="003B2C4C">
        <w:rPr>
          <w:rFonts w:ascii="Times New Roman" w:hAnsi="Times New Roman" w:cs="Times New Roman"/>
          <w:color w:val="000000"/>
          <w:sz w:val="24"/>
          <w:szCs w:val="24"/>
        </w:rPr>
        <w:t>ementar nº 123/2006 e LC 147/2014,</w:t>
      </w:r>
      <w:r w:rsidRPr="003B2C4C">
        <w:rPr>
          <w:rFonts w:ascii="Times New Roman" w:hAnsi="Times New Roman" w:cs="Times New Roman"/>
          <w:color w:val="000000"/>
          <w:sz w:val="24"/>
          <w:szCs w:val="24"/>
        </w:rPr>
        <w:t xml:space="preserve"> </w:t>
      </w:r>
      <w:r w:rsidRPr="003B2C4C">
        <w:rPr>
          <w:rFonts w:ascii="Times New Roman" w:hAnsi="Times New Roman" w:cs="Times New Roman"/>
          <w:bCs/>
          <w:sz w:val="24"/>
          <w:szCs w:val="24"/>
        </w:rPr>
        <w:t xml:space="preserve">para que </w:t>
      </w:r>
      <w:r w:rsidRPr="003B2C4C">
        <w:rPr>
          <w:rFonts w:ascii="Times New Roman" w:hAnsi="Times New Roman" w:cs="Times New Roman"/>
          <w:bCs/>
          <w:sz w:val="24"/>
          <w:szCs w:val="24"/>
          <w:u w:val="single"/>
        </w:rPr>
        <w:t>possa gozar dos benefícios</w:t>
      </w:r>
      <w:r w:rsidRPr="003B2C4C">
        <w:rPr>
          <w:rFonts w:ascii="Times New Roman" w:hAnsi="Times New Roman" w:cs="Times New Roman"/>
          <w:bCs/>
          <w:sz w:val="24"/>
          <w:szCs w:val="24"/>
        </w:rPr>
        <w:t xml:space="preserve"> previstos </w:t>
      </w:r>
      <w:r w:rsidR="00266322" w:rsidRPr="003B2C4C">
        <w:rPr>
          <w:rFonts w:ascii="Times New Roman" w:hAnsi="Times New Roman" w:cs="Times New Roman"/>
          <w:bCs/>
          <w:sz w:val="24"/>
          <w:szCs w:val="24"/>
        </w:rPr>
        <w:t>nas normas citadas</w:t>
      </w:r>
      <w:r w:rsidRPr="003B2C4C">
        <w:rPr>
          <w:rFonts w:ascii="Times New Roman" w:hAnsi="Times New Roman" w:cs="Times New Roman"/>
          <w:bCs/>
          <w:sz w:val="24"/>
          <w:szCs w:val="24"/>
        </w:rPr>
        <w:t xml:space="preserve">, </w:t>
      </w:r>
      <w:r w:rsidRPr="003B2C4C">
        <w:rPr>
          <w:rFonts w:ascii="Times New Roman" w:hAnsi="Times New Roman" w:cs="Times New Roman"/>
          <w:b/>
          <w:color w:val="000000"/>
          <w:sz w:val="24"/>
          <w:szCs w:val="24"/>
          <w:u w:val="single"/>
        </w:rPr>
        <w:t>deverá apresentar</w:t>
      </w:r>
      <w:r w:rsidRPr="003B2C4C">
        <w:rPr>
          <w:rFonts w:ascii="Times New Roman" w:hAnsi="Times New Roman" w:cs="Times New Roman"/>
          <w:color w:val="000000"/>
          <w:sz w:val="24"/>
          <w:szCs w:val="24"/>
        </w:rPr>
        <w:t xml:space="preserve"> (</w:t>
      </w:r>
      <w:r w:rsidRPr="003B2C4C">
        <w:rPr>
          <w:rFonts w:ascii="Times New Roman" w:hAnsi="Times New Roman" w:cs="Times New Roman"/>
          <w:color w:val="000000"/>
          <w:sz w:val="24"/>
          <w:szCs w:val="24"/>
          <w:u w:val="single"/>
        </w:rPr>
        <w:t>FORA DO ENVELOPE</w:t>
      </w:r>
      <w:r w:rsidRPr="003B2C4C">
        <w:rPr>
          <w:rFonts w:ascii="Times New Roman" w:hAnsi="Times New Roman" w:cs="Times New Roman"/>
          <w:color w:val="000000"/>
          <w:sz w:val="24"/>
          <w:szCs w:val="24"/>
        </w:rPr>
        <w:t>) para credenciamento:</w:t>
      </w:r>
    </w:p>
    <w:p w14:paraId="25C3D053" w14:textId="77777777" w:rsidR="00266322" w:rsidRDefault="0043183F" w:rsidP="003B2C4C">
      <w:pPr>
        <w:widowControl w:val="0"/>
        <w:jc w:val="both"/>
        <w:rPr>
          <w:rFonts w:ascii="Times New Roman" w:hAnsi="Times New Roman" w:cs="Times New Roman"/>
          <w:b/>
          <w:color w:val="000000"/>
          <w:sz w:val="24"/>
          <w:szCs w:val="24"/>
        </w:rPr>
      </w:pPr>
      <w:r w:rsidRPr="003B2C4C">
        <w:rPr>
          <w:rFonts w:ascii="Times New Roman" w:hAnsi="Times New Roman" w:cs="Times New Roman"/>
          <w:sz w:val="24"/>
          <w:szCs w:val="24"/>
          <w:lang w:eastAsia="x-none"/>
        </w:rPr>
        <w:lastRenderedPageBreak/>
        <w:t>4</w:t>
      </w:r>
      <w:r w:rsidR="00266322" w:rsidRPr="003B2C4C">
        <w:rPr>
          <w:rFonts w:ascii="Times New Roman" w:hAnsi="Times New Roman" w:cs="Times New Roman"/>
          <w:sz w:val="24"/>
          <w:szCs w:val="24"/>
          <w:lang w:val="x-none" w:eastAsia="x-none"/>
        </w:rPr>
        <w:t>.</w:t>
      </w:r>
      <w:r w:rsidR="00266322" w:rsidRPr="003B2C4C">
        <w:rPr>
          <w:rFonts w:ascii="Times New Roman" w:hAnsi="Times New Roman" w:cs="Times New Roman"/>
          <w:sz w:val="24"/>
          <w:szCs w:val="24"/>
          <w:lang w:eastAsia="x-none"/>
        </w:rPr>
        <w:t>2</w:t>
      </w:r>
      <w:r w:rsidR="00266322" w:rsidRPr="003B2C4C">
        <w:rPr>
          <w:rFonts w:ascii="Times New Roman" w:hAnsi="Times New Roman" w:cs="Times New Roman"/>
          <w:sz w:val="24"/>
          <w:szCs w:val="24"/>
          <w:lang w:val="x-none" w:eastAsia="x-none"/>
        </w:rPr>
        <w:t>.</w:t>
      </w:r>
      <w:r w:rsidR="00266322" w:rsidRPr="003B2C4C">
        <w:rPr>
          <w:rFonts w:ascii="Times New Roman" w:hAnsi="Times New Roman" w:cs="Times New Roman"/>
          <w:sz w:val="24"/>
          <w:szCs w:val="24"/>
          <w:lang w:eastAsia="x-none"/>
        </w:rPr>
        <w:t>1</w:t>
      </w:r>
      <w:r w:rsidR="00266322" w:rsidRPr="003B2C4C">
        <w:rPr>
          <w:rFonts w:ascii="Times New Roman" w:hAnsi="Times New Roman" w:cs="Times New Roman"/>
          <w:sz w:val="24"/>
          <w:szCs w:val="24"/>
          <w:lang w:val="x-none" w:eastAsia="x-none"/>
        </w:rPr>
        <w:t xml:space="preserve">.1 – </w:t>
      </w:r>
      <w:r w:rsidR="00266322" w:rsidRPr="003B2C4C">
        <w:rPr>
          <w:rFonts w:ascii="Times New Roman" w:hAnsi="Times New Roman" w:cs="Times New Roman"/>
          <w:b/>
          <w:sz w:val="24"/>
          <w:szCs w:val="24"/>
          <w:u w:val="single"/>
          <w:lang w:val="x-none" w:eastAsia="x-none"/>
        </w:rPr>
        <w:t>Certidão Simplificada emitida pela Junta Comercial da sede do licitante onde conste o seu enquadramento como Empresa de Pequeno Porte ou Microempresa</w:t>
      </w:r>
      <w:r w:rsidRPr="003B2C4C">
        <w:rPr>
          <w:rFonts w:ascii="Times New Roman" w:hAnsi="Times New Roman" w:cs="Times New Roman"/>
          <w:b/>
          <w:sz w:val="24"/>
          <w:szCs w:val="24"/>
          <w:u w:val="single"/>
          <w:lang w:eastAsia="x-none"/>
        </w:rPr>
        <w:t xml:space="preserve">, </w:t>
      </w:r>
      <w:r w:rsidRPr="003B2C4C">
        <w:rPr>
          <w:rFonts w:ascii="Times New Roman" w:hAnsi="Times New Roman" w:cs="Times New Roman"/>
          <w:color w:val="000000"/>
          <w:sz w:val="24"/>
          <w:szCs w:val="24"/>
        </w:rPr>
        <w:t xml:space="preserve">expedida com data </w:t>
      </w:r>
      <w:r w:rsidRPr="003B2C4C">
        <w:rPr>
          <w:rFonts w:ascii="Times New Roman" w:hAnsi="Times New Roman" w:cs="Times New Roman"/>
          <w:b/>
          <w:color w:val="000000"/>
          <w:sz w:val="24"/>
          <w:szCs w:val="24"/>
          <w:u w:val="single"/>
        </w:rPr>
        <w:t>não superior a 30 dias da sessão de abertura deste Processo Licitatório</w:t>
      </w:r>
      <w:r w:rsidR="00266322" w:rsidRPr="003B2C4C">
        <w:rPr>
          <w:rFonts w:ascii="Times New Roman" w:hAnsi="Times New Roman" w:cs="Times New Roman"/>
          <w:sz w:val="24"/>
          <w:szCs w:val="24"/>
          <w:u w:val="single"/>
          <w:lang w:val="x-none" w:eastAsia="x-none"/>
        </w:rPr>
        <w:t>.</w:t>
      </w:r>
      <w:r w:rsidR="00266322" w:rsidRPr="003B2C4C">
        <w:rPr>
          <w:rFonts w:ascii="Times New Roman" w:hAnsi="Times New Roman" w:cs="Times New Roman"/>
          <w:sz w:val="24"/>
          <w:szCs w:val="24"/>
          <w:lang w:val="x-none" w:eastAsia="x-none"/>
        </w:rPr>
        <w:t xml:space="preserve"> </w:t>
      </w:r>
      <w:r w:rsidRPr="003B2C4C">
        <w:rPr>
          <w:rFonts w:ascii="Times New Roman" w:hAnsi="Times New Roman" w:cs="Times New Roman"/>
          <w:color w:val="000000"/>
          <w:sz w:val="24"/>
          <w:szCs w:val="24"/>
        </w:rPr>
        <w:t xml:space="preserve">No caso de </w:t>
      </w:r>
      <w:r w:rsidRPr="003B2C4C">
        <w:rPr>
          <w:rFonts w:ascii="Times New Roman" w:hAnsi="Times New Roman" w:cs="Times New Roman"/>
          <w:b/>
          <w:color w:val="000000"/>
          <w:sz w:val="24"/>
          <w:szCs w:val="24"/>
        </w:rPr>
        <w:t xml:space="preserve">Microempreendedor Individual (MEI), </w:t>
      </w:r>
      <w:r w:rsidRPr="003B2C4C">
        <w:rPr>
          <w:rFonts w:ascii="Times New Roman" w:hAnsi="Times New Roman" w:cs="Times New Roman"/>
          <w:color w:val="000000"/>
          <w:sz w:val="24"/>
          <w:szCs w:val="24"/>
        </w:rPr>
        <w:t>este deverá apresentar a</w:t>
      </w:r>
      <w:r w:rsidRPr="003B2C4C">
        <w:rPr>
          <w:rFonts w:ascii="Times New Roman" w:hAnsi="Times New Roman" w:cs="Times New Roman"/>
          <w:b/>
          <w:color w:val="000000"/>
          <w:sz w:val="24"/>
          <w:szCs w:val="24"/>
        </w:rPr>
        <w:t xml:space="preserve"> CCMEI.</w:t>
      </w:r>
    </w:p>
    <w:p w14:paraId="641BBF8A" w14:textId="77777777" w:rsidR="00266322" w:rsidRPr="003B2C4C" w:rsidRDefault="0043183F" w:rsidP="003B2C4C">
      <w:pPr>
        <w:widowControl w:val="0"/>
        <w:jc w:val="both"/>
        <w:rPr>
          <w:rFonts w:ascii="Times New Roman" w:hAnsi="Times New Roman" w:cs="Times New Roman"/>
          <w:sz w:val="24"/>
          <w:szCs w:val="24"/>
          <w:lang w:val="x-none" w:eastAsia="x-none"/>
        </w:rPr>
      </w:pPr>
      <w:r w:rsidRPr="003B2C4C">
        <w:rPr>
          <w:rFonts w:ascii="Times New Roman" w:hAnsi="Times New Roman" w:cs="Times New Roman"/>
          <w:sz w:val="24"/>
          <w:szCs w:val="24"/>
          <w:lang w:eastAsia="x-none"/>
        </w:rPr>
        <w:t>4</w:t>
      </w:r>
      <w:r w:rsidR="00266322" w:rsidRPr="003B2C4C">
        <w:rPr>
          <w:rFonts w:ascii="Times New Roman" w:hAnsi="Times New Roman" w:cs="Times New Roman"/>
          <w:sz w:val="24"/>
          <w:szCs w:val="24"/>
          <w:lang w:val="x-none" w:eastAsia="x-none"/>
        </w:rPr>
        <w:t>.</w:t>
      </w:r>
      <w:r w:rsidR="00266322" w:rsidRPr="003B2C4C">
        <w:rPr>
          <w:rFonts w:ascii="Times New Roman" w:hAnsi="Times New Roman" w:cs="Times New Roman"/>
          <w:sz w:val="24"/>
          <w:szCs w:val="24"/>
          <w:lang w:eastAsia="x-none"/>
        </w:rPr>
        <w:t>2</w:t>
      </w:r>
      <w:r w:rsidR="00266322" w:rsidRPr="003B2C4C">
        <w:rPr>
          <w:rFonts w:ascii="Times New Roman" w:hAnsi="Times New Roman" w:cs="Times New Roman"/>
          <w:sz w:val="24"/>
          <w:szCs w:val="24"/>
          <w:lang w:val="x-none" w:eastAsia="x-none"/>
        </w:rPr>
        <w:t>.</w:t>
      </w:r>
      <w:r w:rsidR="00266322" w:rsidRPr="003B2C4C">
        <w:rPr>
          <w:rFonts w:ascii="Times New Roman" w:hAnsi="Times New Roman" w:cs="Times New Roman"/>
          <w:sz w:val="24"/>
          <w:szCs w:val="24"/>
          <w:lang w:eastAsia="x-none"/>
        </w:rPr>
        <w:t>1</w:t>
      </w:r>
      <w:r w:rsidR="00266322" w:rsidRPr="003B2C4C">
        <w:rPr>
          <w:rFonts w:ascii="Times New Roman" w:hAnsi="Times New Roman" w:cs="Times New Roman"/>
          <w:sz w:val="24"/>
          <w:szCs w:val="24"/>
          <w:lang w:val="x-none" w:eastAsia="x-none"/>
        </w:rPr>
        <w:t>.</w:t>
      </w:r>
      <w:r w:rsidR="00266322" w:rsidRPr="003B2C4C">
        <w:rPr>
          <w:rFonts w:ascii="Times New Roman" w:hAnsi="Times New Roman" w:cs="Times New Roman"/>
          <w:sz w:val="24"/>
          <w:szCs w:val="24"/>
          <w:lang w:eastAsia="x-none"/>
        </w:rPr>
        <w:t>2</w:t>
      </w:r>
      <w:r w:rsidR="00266322" w:rsidRPr="003B2C4C">
        <w:rPr>
          <w:rFonts w:ascii="Times New Roman" w:hAnsi="Times New Roman" w:cs="Times New Roman"/>
          <w:sz w:val="24"/>
          <w:szCs w:val="24"/>
          <w:lang w:val="x-none" w:eastAsia="x-none"/>
        </w:rPr>
        <w:t xml:space="preserve"> </w:t>
      </w:r>
      <w:r w:rsidR="00266322" w:rsidRPr="003B2C4C">
        <w:rPr>
          <w:rFonts w:ascii="Times New Roman" w:hAnsi="Times New Roman" w:cs="Times New Roman"/>
          <w:sz w:val="24"/>
          <w:szCs w:val="24"/>
          <w:lang w:eastAsia="x-none"/>
        </w:rPr>
        <w:t>-</w:t>
      </w:r>
      <w:r w:rsidR="00266322" w:rsidRPr="003B2C4C">
        <w:rPr>
          <w:rFonts w:ascii="Times New Roman" w:hAnsi="Times New Roman" w:cs="Times New Roman"/>
          <w:b/>
          <w:sz w:val="24"/>
          <w:szCs w:val="24"/>
          <w:lang w:eastAsia="x-none"/>
        </w:rPr>
        <w:t xml:space="preserve"> </w:t>
      </w:r>
      <w:r w:rsidR="00266322" w:rsidRPr="003B2C4C">
        <w:rPr>
          <w:rFonts w:ascii="Times New Roman" w:hAnsi="Times New Roman" w:cs="Times New Roman"/>
          <w:color w:val="000000"/>
          <w:sz w:val="24"/>
          <w:szCs w:val="24"/>
        </w:rPr>
        <w:t xml:space="preserve">As </w:t>
      </w:r>
      <w:r w:rsidR="00266322" w:rsidRPr="003B2C4C">
        <w:rPr>
          <w:rFonts w:ascii="Times New Roman" w:hAnsi="Times New Roman" w:cs="Times New Roman"/>
          <w:b/>
          <w:color w:val="000000"/>
          <w:sz w:val="24"/>
          <w:szCs w:val="24"/>
        </w:rPr>
        <w:t>Sociedades Simples</w:t>
      </w:r>
      <w:r w:rsidR="00266322" w:rsidRPr="003B2C4C">
        <w:rPr>
          <w:rFonts w:ascii="Times New Roman" w:hAnsi="Times New Roman" w:cs="Times New Roman"/>
          <w:color w:val="000000"/>
          <w:sz w:val="24"/>
          <w:szCs w:val="24"/>
        </w:rPr>
        <w:t xml:space="preserve">, que não registrarem seus atos na Junta Comercial, deverão apresentar </w:t>
      </w:r>
      <w:r w:rsidR="00266322" w:rsidRPr="003B2C4C">
        <w:rPr>
          <w:rFonts w:ascii="Times New Roman" w:hAnsi="Times New Roman" w:cs="Times New Roman"/>
          <w:b/>
          <w:color w:val="000000"/>
          <w:sz w:val="24"/>
          <w:szCs w:val="24"/>
        </w:rPr>
        <w:t>Certidão de Registro Civil de Pessoa Jurídica atualizada</w:t>
      </w:r>
      <w:r w:rsidR="00266322" w:rsidRPr="003B2C4C">
        <w:rPr>
          <w:rFonts w:ascii="Times New Roman" w:hAnsi="Times New Roman" w:cs="Times New Roman"/>
          <w:color w:val="000000"/>
          <w:sz w:val="24"/>
          <w:szCs w:val="24"/>
        </w:rPr>
        <w:t xml:space="preserve">, expedida com data </w:t>
      </w:r>
      <w:r w:rsidR="00266322" w:rsidRPr="003B2C4C">
        <w:rPr>
          <w:rFonts w:ascii="Times New Roman" w:hAnsi="Times New Roman" w:cs="Times New Roman"/>
          <w:b/>
          <w:color w:val="000000"/>
          <w:sz w:val="24"/>
          <w:szCs w:val="24"/>
          <w:u w:val="single"/>
        </w:rPr>
        <w:t>não superior a 30 dias (da sessão)</w:t>
      </w:r>
      <w:r w:rsidR="00266322" w:rsidRPr="003B2C4C">
        <w:rPr>
          <w:rFonts w:ascii="Times New Roman" w:hAnsi="Times New Roman" w:cs="Times New Roman"/>
          <w:color w:val="000000"/>
          <w:sz w:val="24"/>
          <w:szCs w:val="24"/>
        </w:rPr>
        <w:t>, atestando seu enquadramento nas hipóteses do artigo 3º da LC nº 123/2006 (</w:t>
      </w:r>
      <w:r w:rsidR="00266322" w:rsidRPr="003B2C4C">
        <w:rPr>
          <w:rFonts w:ascii="Times New Roman" w:hAnsi="Times New Roman" w:cs="Times New Roman"/>
          <w:color w:val="000000"/>
          <w:sz w:val="24"/>
          <w:szCs w:val="24"/>
          <w:u w:val="single"/>
        </w:rPr>
        <w:t>FORA DO ENVELOPE</w:t>
      </w:r>
      <w:r w:rsidR="00266322" w:rsidRPr="003B2C4C">
        <w:rPr>
          <w:rFonts w:ascii="Times New Roman" w:hAnsi="Times New Roman" w:cs="Times New Roman"/>
          <w:color w:val="000000"/>
          <w:sz w:val="24"/>
          <w:szCs w:val="24"/>
        </w:rPr>
        <w:t>).</w:t>
      </w:r>
      <w:r w:rsidR="00266322" w:rsidRPr="003B2C4C">
        <w:rPr>
          <w:rFonts w:ascii="Times New Roman" w:hAnsi="Times New Roman" w:cs="Times New Roman"/>
          <w:sz w:val="24"/>
          <w:szCs w:val="24"/>
          <w:lang w:val="x-none" w:eastAsia="x-none"/>
        </w:rPr>
        <w:t xml:space="preserve"> </w:t>
      </w:r>
    </w:p>
    <w:p w14:paraId="1790049A" w14:textId="77777777" w:rsidR="00266322" w:rsidRPr="003B2C4C" w:rsidRDefault="0043183F" w:rsidP="006B7CF6">
      <w:pPr>
        <w:widowControl w:val="0"/>
        <w:spacing w:line="360" w:lineRule="auto"/>
        <w:jc w:val="both"/>
        <w:rPr>
          <w:rFonts w:ascii="Times New Roman" w:hAnsi="Times New Roman" w:cs="Times New Roman"/>
          <w:sz w:val="24"/>
          <w:szCs w:val="24"/>
          <w:lang w:val="x-none" w:eastAsia="x-none"/>
        </w:rPr>
      </w:pPr>
      <w:r w:rsidRPr="003B2C4C">
        <w:rPr>
          <w:rFonts w:ascii="Times New Roman" w:hAnsi="Times New Roman" w:cs="Times New Roman"/>
          <w:sz w:val="24"/>
          <w:szCs w:val="24"/>
          <w:lang w:eastAsia="x-none"/>
        </w:rPr>
        <w:t>4</w:t>
      </w:r>
      <w:r w:rsidR="00266322" w:rsidRPr="003B2C4C">
        <w:rPr>
          <w:rFonts w:ascii="Times New Roman" w:hAnsi="Times New Roman" w:cs="Times New Roman"/>
          <w:sz w:val="24"/>
          <w:szCs w:val="24"/>
          <w:lang w:val="x-none" w:eastAsia="x-none"/>
        </w:rPr>
        <w:t>.</w:t>
      </w:r>
      <w:r w:rsidR="003B2C4C" w:rsidRPr="003B2C4C">
        <w:rPr>
          <w:rFonts w:ascii="Times New Roman" w:hAnsi="Times New Roman" w:cs="Times New Roman"/>
          <w:sz w:val="24"/>
          <w:szCs w:val="24"/>
          <w:lang w:eastAsia="x-none"/>
        </w:rPr>
        <w:t>2</w:t>
      </w:r>
      <w:r w:rsidR="00266322" w:rsidRPr="003B2C4C">
        <w:rPr>
          <w:rFonts w:ascii="Times New Roman" w:hAnsi="Times New Roman" w:cs="Times New Roman"/>
          <w:sz w:val="24"/>
          <w:szCs w:val="24"/>
          <w:lang w:val="x-none" w:eastAsia="x-none"/>
        </w:rPr>
        <w:t>.</w:t>
      </w:r>
      <w:r w:rsidR="003B2C4C" w:rsidRPr="003B2C4C">
        <w:rPr>
          <w:rFonts w:ascii="Times New Roman" w:hAnsi="Times New Roman" w:cs="Times New Roman"/>
          <w:sz w:val="24"/>
          <w:szCs w:val="24"/>
          <w:lang w:eastAsia="x-none"/>
        </w:rPr>
        <w:t>1</w:t>
      </w:r>
      <w:r w:rsidR="00266322" w:rsidRPr="003B2C4C">
        <w:rPr>
          <w:rFonts w:ascii="Times New Roman" w:hAnsi="Times New Roman" w:cs="Times New Roman"/>
          <w:sz w:val="24"/>
          <w:szCs w:val="24"/>
          <w:lang w:val="x-none" w:eastAsia="x-none"/>
        </w:rPr>
        <w:t xml:space="preserve">.3 – </w:t>
      </w:r>
      <w:r w:rsidR="00266322" w:rsidRPr="003B2C4C">
        <w:rPr>
          <w:rFonts w:ascii="Times New Roman" w:hAnsi="Times New Roman" w:cs="Times New Roman"/>
          <w:b/>
          <w:sz w:val="24"/>
          <w:szCs w:val="24"/>
          <w:u w:val="single"/>
          <w:lang w:val="x-none" w:eastAsia="x-none"/>
        </w:rPr>
        <w:t>Declaração de Microempresa ou Empresa de Pequeno Porte, assinada pelo Representante legal da proponente e do respectivo contador</w:t>
      </w:r>
      <w:r w:rsidR="00266322" w:rsidRPr="003B2C4C">
        <w:rPr>
          <w:rFonts w:ascii="Times New Roman" w:hAnsi="Times New Roman" w:cs="Times New Roman"/>
          <w:sz w:val="24"/>
          <w:szCs w:val="24"/>
          <w:lang w:val="x-none" w:eastAsia="x-none"/>
        </w:rPr>
        <w:t xml:space="preserve"> (</w:t>
      </w:r>
      <w:r w:rsidR="00266322" w:rsidRPr="003B2C4C">
        <w:rPr>
          <w:rFonts w:ascii="Times New Roman" w:hAnsi="Times New Roman" w:cs="Times New Roman"/>
          <w:b/>
          <w:sz w:val="24"/>
          <w:szCs w:val="24"/>
          <w:lang w:val="x-none" w:eastAsia="x-none"/>
        </w:rPr>
        <w:t xml:space="preserve">Modelo Anexo </w:t>
      </w:r>
      <w:r w:rsidR="00266322" w:rsidRPr="003B2C4C">
        <w:rPr>
          <w:rFonts w:ascii="Times New Roman" w:hAnsi="Times New Roman" w:cs="Times New Roman"/>
          <w:b/>
          <w:sz w:val="24"/>
          <w:szCs w:val="24"/>
          <w:lang w:eastAsia="x-none"/>
        </w:rPr>
        <w:t>VIII</w:t>
      </w:r>
      <w:r w:rsidR="00266322" w:rsidRPr="003B2C4C">
        <w:rPr>
          <w:rFonts w:ascii="Times New Roman" w:hAnsi="Times New Roman" w:cs="Times New Roman"/>
          <w:sz w:val="24"/>
          <w:szCs w:val="24"/>
          <w:lang w:val="x-none" w:eastAsia="x-none"/>
        </w:rPr>
        <w:t>).</w:t>
      </w:r>
    </w:p>
    <w:p w14:paraId="0B0D37E7" w14:textId="77777777" w:rsidR="00495DEF" w:rsidRPr="0033047E" w:rsidRDefault="003957A7" w:rsidP="006B7CF6">
      <w:pPr>
        <w:widowControl w:val="0"/>
        <w:spacing w:after="0" w:line="360" w:lineRule="auto"/>
        <w:jc w:val="both"/>
        <w:rPr>
          <w:rFonts w:ascii="Times New Roman" w:hAnsi="Times New Roman" w:cs="Times New Roman"/>
          <w:b/>
          <w:color w:val="000000"/>
          <w:sz w:val="24"/>
          <w:szCs w:val="24"/>
        </w:rPr>
      </w:pPr>
      <w:r w:rsidRPr="003B2C4C">
        <w:rPr>
          <w:rFonts w:ascii="Times New Roman" w:hAnsi="Times New Roman" w:cs="Times New Roman"/>
          <w:sz w:val="24"/>
          <w:szCs w:val="24"/>
          <w:lang w:eastAsia="x-none"/>
        </w:rPr>
        <w:t>4</w:t>
      </w:r>
      <w:r w:rsidRPr="003B2C4C">
        <w:rPr>
          <w:rFonts w:ascii="Times New Roman" w:hAnsi="Times New Roman" w:cs="Times New Roman"/>
          <w:sz w:val="24"/>
          <w:szCs w:val="24"/>
          <w:lang w:val="x-none" w:eastAsia="x-none"/>
        </w:rPr>
        <w:t>.</w:t>
      </w:r>
      <w:r w:rsidR="003B2C4C" w:rsidRPr="003B2C4C">
        <w:rPr>
          <w:rFonts w:ascii="Times New Roman" w:hAnsi="Times New Roman" w:cs="Times New Roman"/>
          <w:sz w:val="24"/>
          <w:szCs w:val="24"/>
          <w:lang w:eastAsia="x-none"/>
        </w:rPr>
        <w:t>2</w:t>
      </w:r>
      <w:r w:rsidRPr="003B2C4C">
        <w:rPr>
          <w:rFonts w:ascii="Times New Roman" w:hAnsi="Times New Roman" w:cs="Times New Roman"/>
          <w:sz w:val="24"/>
          <w:szCs w:val="24"/>
          <w:lang w:val="x-none" w:eastAsia="x-none"/>
        </w:rPr>
        <w:t>.</w:t>
      </w:r>
      <w:r w:rsidR="003B2C4C" w:rsidRPr="003B2C4C">
        <w:rPr>
          <w:rFonts w:ascii="Times New Roman" w:hAnsi="Times New Roman" w:cs="Times New Roman"/>
          <w:sz w:val="24"/>
          <w:szCs w:val="24"/>
          <w:lang w:eastAsia="x-none"/>
        </w:rPr>
        <w:t>1</w:t>
      </w:r>
      <w:r w:rsidRPr="003B2C4C">
        <w:rPr>
          <w:rFonts w:ascii="Times New Roman" w:hAnsi="Times New Roman" w:cs="Times New Roman"/>
          <w:sz w:val="24"/>
          <w:szCs w:val="24"/>
          <w:lang w:val="x-none" w:eastAsia="x-none"/>
        </w:rPr>
        <w:t>.</w:t>
      </w:r>
      <w:r w:rsidR="003B2C4C" w:rsidRPr="003B2C4C">
        <w:rPr>
          <w:rFonts w:ascii="Times New Roman" w:hAnsi="Times New Roman" w:cs="Times New Roman"/>
          <w:sz w:val="24"/>
          <w:szCs w:val="24"/>
          <w:lang w:eastAsia="x-none"/>
        </w:rPr>
        <w:t>4</w:t>
      </w:r>
      <w:r w:rsidRPr="003B2C4C">
        <w:rPr>
          <w:rFonts w:ascii="Times New Roman" w:hAnsi="Times New Roman" w:cs="Times New Roman"/>
          <w:sz w:val="24"/>
          <w:szCs w:val="24"/>
          <w:lang w:val="x-none" w:eastAsia="x-none"/>
        </w:rPr>
        <w:t xml:space="preserve"> </w:t>
      </w:r>
      <w:r w:rsidRPr="003B2C4C">
        <w:rPr>
          <w:rFonts w:ascii="Times New Roman" w:hAnsi="Times New Roman" w:cs="Times New Roman"/>
          <w:sz w:val="24"/>
          <w:szCs w:val="24"/>
          <w:lang w:eastAsia="x-none"/>
        </w:rPr>
        <w:t xml:space="preserve">- </w:t>
      </w:r>
      <w:r w:rsidR="00495DEF" w:rsidRPr="003B2C4C">
        <w:rPr>
          <w:rFonts w:ascii="Times New Roman" w:hAnsi="Times New Roman" w:cs="Times New Roman"/>
          <w:b/>
          <w:color w:val="000000"/>
          <w:sz w:val="24"/>
          <w:szCs w:val="24"/>
          <w:u w:val="single"/>
        </w:rPr>
        <w:t xml:space="preserve">DECLARAÇÃO </w:t>
      </w:r>
      <w:r w:rsidR="00495DEF" w:rsidRPr="003B2C4C">
        <w:rPr>
          <w:rFonts w:ascii="Times New Roman" w:hAnsi="Times New Roman" w:cs="Times New Roman"/>
          <w:color w:val="000000"/>
          <w:sz w:val="24"/>
          <w:szCs w:val="24"/>
        </w:rPr>
        <w:t xml:space="preserve">firmada pelo representante legal da empresa de </w:t>
      </w:r>
      <w:r w:rsidR="00495DEF" w:rsidRPr="003B2C4C">
        <w:rPr>
          <w:rFonts w:ascii="Times New Roman" w:hAnsi="Times New Roman" w:cs="Times New Roman"/>
          <w:b/>
          <w:color w:val="000000"/>
          <w:sz w:val="24"/>
          <w:szCs w:val="24"/>
        </w:rPr>
        <w:t>NÃO HAVER NENHUM DOS IMPEDIMENTOS PREVISTOS NO § 4º DO ART</w:t>
      </w:r>
      <w:r w:rsidR="009D54F8" w:rsidRPr="003B2C4C">
        <w:rPr>
          <w:rFonts w:ascii="Times New Roman" w:hAnsi="Times New Roman" w:cs="Times New Roman"/>
          <w:b/>
          <w:color w:val="000000"/>
          <w:sz w:val="24"/>
          <w:szCs w:val="24"/>
        </w:rPr>
        <w:t>IGO 3º DA LC</w:t>
      </w:r>
      <w:r w:rsidR="009D54F8">
        <w:rPr>
          <w:rFonts w:ascii="Times New Roman" w:hAnsi="Times New Roman" w:cs="Times New Roman"/>
          <w:b/>
          <w:color w:val="000000"/>
          <w:sz w:val="24"/>
          <w:szCs w:val="24"/>
        </w:rPr>
        <w:t xml:space="preserve"> 123/2006</w:t>
      </w:r>
      <w:r>
        <w:rPr>
          <w:rFonts w:ascii="Times New Roman" w:hAnsi="Times New Roman" w:cs="Times New Roman"/>
          <w:b/>
          <w:color w:val="000000"/>
          <w:sz w:val="24"/>
          <w:szCs w:val="24"/>
        </w:rPr>
        <w:t xml:space="preserve"> (</w:t>
      </w:r>
      <w:r w:rsidR="002E76D6">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nexo </w:t>
      </w:r>
      <w:r w:rsidR="00502FFB">
        <w:rPr>
          <w:rFonts w:ascii="Times New Roman" w:hAnsi="Times New Roman" w:cs="Times New Roman"/>
          <w:b/>
          <w:color w:val="000000"/>
          <w:sz w:val="24"/>
          <w:szCs w:val="24"/>
        </w:rPr>
        <w:t>III</w:t>
      </w:r>
      <w:r>
        <w:rPr>
          <w:rFonts w:ascii="Times New Roman" w:hAnsi="Times New Roman" w:cs="Times New Roman"/>
          <w:b/>
          <w:color w:val="000000"/>
          <w:sz w:val="24"/>
          <w:szCs w:val="24"/>
        </w:rPr>
        <w:t>)</w:t>
      </w:r>
      <w:r w:rsidR="009D54F8">
        <w:rPr>
          <w:rFonts w:ascii="Times New Roman" w:hAnsi="Times New Roman" w:cs="Times New Roman"/>
          <w:b/>
          <w:color w:val="000000"/>
          <w:sz w:val="24"/>
          <w:szCs w:val="24"/>
        </w:rPr>
        <w:t xml:space="preserve"> </w:t>
      </w:r>
      <w:r w:rsidR="00495DEF" w:rsidRPr="0033047E">
        <w:rPr>
          <w:rFonts w:ascii="Times New Roman" w:hAnsi="Times New Roman" w:cs="Times New Roman"/>
          <w:b/>
          <w:color w:val="000000"/>
          <w:sz w:val="24"/>
          <w:szCs w:val="24"/>
        </w:rPr>
        <w:t>(</w:t>
      </w:r>
      <w:r w:rsidR="00495DEF" w:rsidRPr="0033047E">
        <w:rPr>
          <w:rFonts w:ascii="Times New Roman" w:hAnsi="Times New Roman" w:cs="Times New Roman"/>
          <w:color w:val="000000"/>
          <w:sz w:val="24"/>
          <w:szCs w:val="24"/>
          <w:u w:val="single"/>
        </w:rPr>
        <w:t>FORA DO ENVELOPE</w:t>
      </w:r>
      <w:r w:rsidR="00495DEF" w:rsidRPr="0033047E">
        <w:rPr>
          <w:rFonts w:ascii="Times New Roman" w:hAnsi="Times New Roman" w:cs="Times New Roman"/>
          <w:b/>
          <w:color w:val="000000"/>
          <w:sz w:val="24"/>
          <w:szCs w:val="24"/>
        </w:rPr>
        <w:t xml:space="preserve">). </w:t>
      </w:r>
    </w:p>
    <w:p w14:paraId="152655FD" w14:textId="77777777" w:rsidR="00495DEF" w:rsidRPr="003F79C5" w:rsidRDefault="00495DEF" w:rsidP="006B7CF6">
      <w:pPr>
        <w:widowControl w:val="0"/>
        <w:spacing w:after="0" w:line="360" w:lineRule="auto"/>
        <w:jc w:val="both"/>
        <w:rPr>
          <w:rFonts w:ascii="Times New Roman" w:hAnsi="Times New Roman" w:cs="Times New Roman"/>
          <w:b/>
          <w:sz w:val="24"/>
          <w:szCs w:val="24"/>
          <w:u w:val="single"/>
        </w:rPr>
      </w:pPr>
      <w:r w:rsidRPr="003F79C5">
        <w:rPr>
          <w:rFonts w:ascii="Times New Roman" w:hAnsi="Times New Roman" w:cs="Times New Roman"/>
          <w:sz w:val="24"/>
          <w:szCs w:val="24"/>
        </w:rPr>
        <w:t xml:space="preserve">4.2.2 – Os documentos que comprovam a condição de Microempresa e Empresa de Pequeno Porte deverão ser apresentados </w:t>
      </w:r>
      <w:r w:rsidRPr="003F79C5">
        <w:rPr>
          <w:rFonts w:ascii="Times New Roman" w:hAnsi="Times New Roman" w:cs="Times New Roman"/>
          <w:b/>
          <w:sz w:val="24"/>
          <w:szCs w:val="24"/>
          <w:u w:val="single"/>
        </w:rPr>
        <w:t>fora do envelope de habilitação.</w:t>
      </w:r>
    </w:p>
    <w:p w14:paraId="7ABD7FCE" w14:textId="77777777" w:rsidR="00495DEF" w:rsidRPr="0033047E" w:rsidRDefault="00495DEF" w:rsidP="006B7CF6">
      <w:pPr>
        <w:widowControl w:val="0"/>
        <w:spacing w:after="0" w:line="360" w:lineRule="auto"/>
        <w:jc w:val="both"/>
        <w:rPr>
          <w:rFonts w:ascii="Times New Roman" w:hAnsi="Times New Roman" w:cs="Times New Roman"/>
          <w:color w:val="000000"/>
          <w:sz w:val="24"/>
          <w:szCs w:val="24"/>
        </w:rPr>
      </w:pPr>
      <w:r w:rsidRPr="0033047E">
        <w:rPr>
          <w:rFonts w:ascii="Times New Roman" w:hAnsi="Times New Roman" w:cs="Times New Roman"/>
          <w:color w:val="000000"/>
          <w:sz w:val="24"/>
          <w:szCs w:val="24"/>
        </w:rPr>
        <w:t xml:space="preserve">4.2.3 – A empresa que não comprovar a condição de Microempresa ou Empresa de Pequeno Porte, com a apresentação dos documentos acima descritos, </w:t>
      </w:r>
      <w:r w:rsidRPr="0033047E">
        <w:rPr>
          <w:rFonts w:ascii="Times New Roman" w:hAnsi="Times New Roman" w:cs="Times New Roman"/>
          <w:b/>
          <w:color w:val="000000"/>
          <w:sz w:val="24"/>
          <w:szCs w:val="24"/>
        </w:rPr>
        <w:t>não terá direito aos benefícios concedidos pela Lei Complementar 123/2006 e suas alterações posteriores</w:t>
      </w:r>
      <w:r w:rsidRPr="0033047E">
        <w:rPr>
          <w:rFonts w:ascii="Times New Roman" w:hAnsi="Times New Roman" w:cs="Times New Roman"/>
          <w:color w:val="000000"/>
          <w:sz w:val="24"/>
          <w:szCs w:val="24"/>
        </w:rPr>
        <w:t>. Este(s) documento(s) deverá (</w:t>
      </w:r>
      <w:proofErr w:type="spellStart"/>
      <w:r w:rsidRPr="0033047E">
        <w:rPr>
          <w:rFonts w:ascii="Times New Roman" w:hAnsi="Times New Roman" w:cs="Times New Roman"/>
          <w:color w:val="000000"/>
          <w:sz w:val="24"/>
          <w:szCs w:val="24"/>
        </w:rPr>
        <w:t>ão</w:t>
      </w:r>
      <w:proofErr w:type="spellEnd"/>
      <w:r w:rsidRPr="0033047E">
        <w:rPr>
          <w:rFonts w:ascii="Times New Roman" w:hAnsi="Times New Roman" w:cs="Times New Roman"/>
          <w:color w:val="000000"/>
          <w:sz w:val="24"/>
          <w:szCs w:val="24"/>
        </w:rPr>
        <w:t>) ser apresentado(s) obrigatoriamente fora do envelope 01 – Habilitação;</w:t>
      </w:r>
    </w:p>
    <w:p w14:paraId="52DD0B2E" w14:textId="77777777" w:rsidR="00EA75D7" w:rsidRPr="00A21C74" w:rsidRDefault="00EA75D7" w:rsidP="006B7CF6">
      <w:pPr>
        <w:autoSpaceDE w:val="0"/>
        <w:autoSpaceDN w:val="0"/>
        <w:adjustRightInd w:val="0"/>
        <w:spacing w:after="0" w:line="360" w:lineRule="auto"/>
        <w:jc w:val="both"/>
        <w:rPr>
          <w:rFonts w:ascii="Times New Roman" w:hAnsi="Times New Roman" w:cs="Times New Roman"/>
          <w:sz w:val="24"/>
          <w:szCs w:val="24"/>
        </w:rPr>
      </w:pPr>
      <w:r w:rsidRPr="0033047E">
        <w:rPr>
          <w:rFonts w:ascii="Times New Roman" w:hAnsi="Times New Roman" w:cs="Times New Roman"/>
          <w:bCs/>
          <w:sz w:val="24"/>
          <w:szCs w:val="24"/>
        </w:rPr>
        <w:t>4.2</w:t>
      </w:r>
      <w:r w:rsidR="00495DEF" w:rsidRPr="0033047E">
        <w:rPr>
          <w:rFonts w:ascii="Times New Roman" w:hAnsi="Times New Roman" w:cs="Times New Roman"/>
          <w:bCs/>
          <w:sz w:val="24"/>
          <w:szCs w:val="24"/>
        </w:rPr>
        <w:t>.4</w:t>
      </w:r>
      <w:r w:rsidRPr="0033047E">
        <w:rPr>
          <w:rFonts w:ascii="Times New Roman" w:hAnsi="Times New Roman" w:cs="Times New Roman"/>
          <w:sz w:val="24"/>
          <w:szCs w:val="24"/>
        </w:rPr>
        <w:t xml:space="preserve"> – </w:t>
      </w:r>
      <w:r w:rsidRPr="0033047E">
        <w:rPr>
          <w:rFonts w:ascii="Times New Roman" w:hAnsi="Times New Roman" w:cs="Times New Roman"/>
          <w:bCs/>
          <w:sz w:val="24"/>
          <w:szCs w:val="24"/>
        </w:rPr>
        <w:t>O credenciamento ocorrerá</w:t>
      </w:r>
      <w:r w:rsidRPr="0033047E">
        <w:rPr>
          <w:rFonts w:ascii="Times New Roman" w:hAnsi="Times New Roman" w:cs="Times New Roman"/>
          <w:b/>
          <w:bCs/>
          <w:color w:val="0000FF"/>
          <w:sz w:val="24"/>
          <w:szCs w:val="24"/>
        </w:rPr>
        <w:t xml:space="preserve"> </w:t>
      </w:r>
      <w:r w:rsidRPr="0089626B">
        <w:rPr>
          <w:rFonts w:ascii="Times New Roman" w:hAnsi="Times New Roman" w:cs="Times New Roman"/>
          <w:b/>
          <w:bCs/>
          <w:sz w:val="24"/>
          <w:szCs w:val="24"/>
          <w:highlight w:val="yellow"/>
        </w:rPr>
        <w:t xml:space="preserve">até </w:t>
      </w:r>
      <w:r w:rsidR="0089626B" w:rsidRPr="0089626B">
        <w:rPr>
          <w:rFonts w:ascii="Times New Roman" w:hAnsi="Times New Roman" w:cs="Times New Roman"/>
          <w:b/>
          <w:sz w:val="24"/>
          <w:szCs w:val="24"/>
          <w:highlight w:val="yellow"/>
        </w:rPr>
        <w:t>às 08h30</w:t>
      </w:r>
      <w:r w:rsidR="00D13CCC" w:rsidRPr="0089626B">
        <w:rPr>
          <w:rFonts w:ascii="Times New Roman" w:hAnsi="Times New Roman" w:cs="Times New Roman"/>
          <w:b/>
          <w:sz w:val="24"/>
          <w:szCs w:val="24"/>
          <w:highlight w:val="yellow"/>
        </w:rPr>
        <w:t xml:space="preserve">, </w:t>
      </w:r>
      <w:r w:rsidR="0089626B" w:rsidRPr="0089626B">
        <w:rPr>
          <w:rFonts w:ascii="Times New Roman" w:hAnsi="Times New Roman" w:cs="Times New Roman"/>
          <w:b/>
          <w:sz w:val="24"/>
          <w:szCs w:val="24"/>
          <w:highlight w:val="yellow"/>
        </w:rPr>
        <w:t>do dia</w:t>
      </w:r>
      <w:r w:rsidR="0089626B" w:rsidRPr="0089626B">
        <w:rPr>
          <w:rFonts w:ascii="Times New Roman" w:hAnsi="Times New Roman" w:cs="Times New Roman"/>
          <w:sz w:val="24"/>
          <w:szCs w:val="24"/>
          <w:highlight w:val="yellow"/>
        </w:rPr>
        <w:t xml:space="preserve"> </w:t>
      </w:r>
      <w:r w:rsidR="0089626B" w:rsidRPr="0089626B">
        <w:rPr>
          <w:rFonts w:ascii="Times New Roman" w:hAnsi="Times New Roman" w:cs="Times New Roman"/>
          <w:b/>
          <w:sz w:val="24"/>
          <w:szCs w:val="24"/>
          <w:highlight w:val="yellow"/>
        </w:rPr>
        <w:t xml:space="preserve">08 de maio </w:t>
      </w:r>
      <w:r w:rsidRPr="0089626B">
        <w:rPr>
          <w:rFonts w:ascii="Times New Roman" w:hAnsi="Times New Roman" w:cs="Times New Roman"/>
          <w:b/>
          <w:sz w:val="24"/>
          <w:szCs w:val="24"/>
          <w:highlight w:val="yellow"/>
        </w:rPr>
        <w:t xml:space="preserve">de </w:t>
      </w:r>
      <w:r w:rsidR="00A04998" w:rsidRPr="0089626B">
        <w:rPr>
          <w:rFonts w:ascii="Times New Roman" w:hAnsi="Times New Roman" w:cs="Times New Roman"/>
          <w:b/>
          <w:sz w:val="24"/>
          <w:szCs w:val="24"/>
          <w:highlight w:val="yellow"/>
        </w:rPr>
        <w:t>2023</w:t>
      </w:r>
      <w:r w:rsidRPr="0089626B">
        <w:rPr>
          <w:rFonts w:ascii="Times New Roman" w:hAnsi="Times New Roman" w:cs="Times New Roman"/>
          <w:b/>
          <w:sz w:val="24"/>
          <w:szCs w:val="24"/>
          <w:highlight w:val="yellow"/>
        </w:rPr>
        <w:t xml:space="preserve">, </w:t>
      </w:r>
      <w:r w:rsidRPr="0089626B">
        <w:rPr>
          <w:rFonts w:ascii="Times New Roman" w:hAnsi="Times New Roman" w:cs="Times New Roman"/>
          <w:sz w:val="24"/>
          <w:szCs w:val="24"/>
          <w:highlight w:val="yellow"/>
        </w:rPr>
        <w:t xml:space="preserve">junto </w:t>
      </w:r>
      <w:r w:rsidRPr="00696377">
        <w:rPr>
          <w:rFonts w:ascii="Times New Roman" w:hAnsi="Times New Roman" w:cs="Times New Roman"/>
          <w:sz w:val="24"/>
          <w:szCs w:val="24"/>
          <w:highlight w:val="yellow"/>
        </w:rPr>
        <w:t xml:space="preserve">ao </w:t>
      </w:r>
      <w:r w:rsidRPr="00696377">
        <w:rPr>
          <w:rFonts w:ascii="Times New Roman" w:hAnsi="Times New Roman" w:cs="Times New Roman"/>
          <w:b/>
          <w:sz w:val="24"/>
          <w:szCs w:val="24"/>
          <w:highlight w:val="yellow"/>
        </w:rPr>
        <w:t>Departamento de Licitações, localizado no Centro Administrativo Municipal</w:t>
      </w:r>
      <w:r w:rsidRPr="00696377">
        <w:rPr>
          <w:rFonts w:ascii="Times New Roman" w:hAnsi="Times New Roman" w:cs="Times New Roman"/>
          <w:b/>
          <w:bCs/>
          <w:sz w:val="24"/>
          <w:szCs w:val="24"/>
          <w:highlight w:val="yellow"/>
        </w:rPr>
        <w:t>, sito à Rua 1º de Maio, 736, em Campo Erê</w:t>
      </w:r>
      <w:r w:rsidRPr="00696377">
        <w:rPr>
          <w:rFonts w:ascii="Times New Roman" w:hAnsi="Times New Roman" w:cs="Times New Roman"/>
          <w:b/>
          <w:sz w:val="24"/>
          <w:szCs w:val="24"/>
          <w:highlight w:val="yellow"/>
        </w:rPr>
        <w:t>, SC</w:t>
      </w:r>
      <w:r w:rsidRPr="00696377">
        <w:rPr>
          <w:rFonts w:ascii="Times New Roman" w:hAnsi="Times New Roman" w:cs="Times New Roman"/>
          <w:sz w:val="24"/>
          <w:szCs w:val="24"/>
          <w:highlight w:val="yellow"/>
        </w:rPr>
        <w:t>.</w:t>
      </w:r>
    </w:p>
    <w:p w14:paraId="0502BB9B" w14:textId="77777777" w:rsidR="00BD3073" w:rsidRPr="0033047E" w:rsidRDefault="00BD3073" w:rsidP="006B7CF6">
      <w:pPr>
        <w:autoSpaceDE w:val="0"/>
        <w:autoSpaceDN w:val="0"/>
        <w:adjustRightInd w:val="0"/>
        <w:spacing w:after="0"/>
        <w:ind w:firstLine="708"/>
        <w:jc w:val="both"/>
        <w:rPr>
          <w:rFonts w:ascii="Times New Roman" w:hAnsi="Times New Roman" w:cs="Times New Roman"/>
          <w:color w:val="0000FF"/>
          <w:sz w:val="24"/>
          <w:szCs w:val="24"/>
        </w:rPr>
      </w:pPr>
    </w:p>
    <w:p w14:paraId="54E3DF42" w14:textId="77777777" w:rsidR="0094052F" w:rsidRPr="0089626B" w:rsidRDefault="00CD57A5" w:rsidP="0089626B">
      <w:pPr>
        <w:widowControl w:val="0"/>
        <w:spacing w:after="0"/>
        <w:jc w:val="both"/>
        <w:rPr>
          <w:rFonts w:ascii="Times New Roman" w:hAnsi="Times New Roman" w:cs="Times New Roman"/>
          <w:b/>
          <w:bCs/>
          <w:sz w:val="24"/>
          <w:szCs w:val="24"/>
        </w:rPr>
      </w:pPr>
      <w:r>
        <w:rPr>
          <w:rFonts w:ascii="Times New Roman" w:hAnsi="Times New Roman" w:cs="Times New Roman"/>
          <w:b/>
          <w:sz w:val="24"/>
          <w:szCs w:val="24"/>
        </w:rPr>
        <w:t xml:space="preserve">5 </w:t>
      </w:r>
      <w:r w:rsidR="00EA75D7" w:rsidRPr="0033047E">
        <w:rPr>
          <w:rFonts w:ascii="Times New Roman" w:hAnsi="Times New Roman" w:cs="Times New Roman"/>
          <w:b/>
          <w:sz w:val="24"/>
          <w:szCs w:val="24"/>
        </w:rPr>
        <w:t xml:space="preserve">– </w:t>
      </w:r>
      <w:r w:rsidR="0094052F" w:rsidRPr="0033047E">
        <w:rPr>
          <w:rFonts w:ascii="Times New Roman" w:hAnsi="Times New Roman" w:cs="Times New Roman"/>
          <w:b/>
          <w:bCs/>
          <w:sz w:val="24"/>
          <w:szCs w:val="24"/>
        </w:rPr>
        <w:t xml:space="preserve">DO RECEBIMENTO DOS ENVELOPES DE DOCUMENTAÇÃO E DA PROPOSTA </w:t>
      </w:r>
    </w:p>
    <w:p w14:paraId="44F8B86C" w14:textId="77777777" w:rsidR="0094052F" w:rsidRPr="0033047E" w:rsidRDefault="00DA0644" w:rsidP="00A21C74">
      <w:pPr>
        <w:autoSpaceDE w:val="0"/>
        <w:autoSpaceDN w:val="0"/>
        <w:adjustRightInd w:val="0"/>
        <w:spacing w:after="0"/>
        <w:jc w:val="both"/>
        <w:rPr>
          <w:rFonts w:ascii="Times New Roman" w:hAnsi="Times New Roman" w:cs="Times New Roman"/>
          <w:sz w:val="24"/>
          <w:szCs w:val="24"/>
        </w:rPr>
      </w:pPr>
      <w:r w:rsidRPr="0033047E">
        <w:rPr>
          <w:rFonts w:ascii="Times New Roman" w:hAnsi="Times New Roman" w:cs="Times New Roman"/>
          <w:bCs/>
          <w:sz w:val="24"/>
          <w:szCs w:val="24"/>
        </w:rPr>
        <w:t>5</w:t>
      </w:r>
      <w:r w:rsidR="0094052F" w:rsidRPr="0033047E">
        <w:rPr>
          <w:rFonts w:ascii="Times New Roman" w:hAnsi="Times New Roman" w:cs="Times New Roman"/>
          <w:bCs/>
          <w:sz w:val="24"/>
          <w:szCs w:val="24"/>
        </w:rPr>
        <w:t>.1 -</w:t>
      </w:r>
      <w:r w:rsidR="0094052F" w:rsidRPr="0033047E">
        <w:rPr>
          <w:rFonts w:ascii="Times New Roman" w:hAnsi="Times New Roman" w:cs="Times New Roman"/>
          <w:b/>
          <w:bCs/>
          <w:sz w:val="24"/>
          <w:szCs w:val="24"/>
        </w:rPr>
        <w:t xml:space="preserve"> </w:t>
      </w:r>
      <w:r w:rsidR="0094052F" w:rsidRPr="0033047E">
        <w:rPr>
          <w:rFonts w:ascii="Times New Roman" w:hAnsi="Times New Roman" w:cs="Times New Roman"/>
          <w:sz w:val="24"/>
          <w:szCs w:val="24"/>
        </w:rPr>
        <w:t>No dia, hora e local, indicados no p</w:t>
      </w:r>
      <w:r w:rsidR="001E5342">
        <w:rPr>
          <w:rFonts w:ascii="Times New Roman" w:hAnsi="Times New Roman" w:cs="Times New Roman"/>
          <w:sz w:val="24"/>
          <w:szCs w:val="24"/>
        </w:rPr>
        <w:t>reâmbulo</w:t>
      </w:r>
      <w:r w:rsidR="0094052F" w:rsidRPr="0033047E">
        <w:rPr>
          <w:rFonts w:ascii="Times New Roman" w:hAnsi="Times New Roman" w:cs="Times New Roman"/>
          <w:sz w:val="24"/>
          <w:szCs w:val="24"/>
        </w:rPr>
        <w:t xml:space="preserve"> deste Edital, a CPL iniciará os trabalhos recebendo, simultaneamente, de cada licitante, os envelopes </w:t>
      </w:r>
      <w:r w:rsidR="0094052F" w:rsidRPr="0033047E">
        <w:rPr>
          <w:rFonts w:ascii="Times New Roman" w:hAnsi="Times New Roman" w:cs="Times New Roman"/>
          <w:sz w:val="24"/>
          <w:szCs w:val="24"/>
          <w:u w:val="single"/>
        </w:rPr>
        <w:t>devidamente fechados, rubricados no fecho e identificados como</w:t>
      </w:r>
      <w:r w:rsidR="0094052F" w:rsidRPr="0033047E">
        <w:rPr>
          <w:rFonts w:ascii="Times New Roman" w:hAnsi="Times New Roman" w:cs="Times New Roman"/>
          <w:sz w:val="24"/>
          <w:szCs w:val="24"/>
        </w:rPr>
        <w:t>:</w:t>
      </w:r>
    </w:p>
    <w:p w14:paraId="14C7F216" w14:textId="77777777" w:rsidR="00255582" w:rsidRDefault="00255582" w:rsidP="0094052F">
      <w:pPr>
        <w:autoSpaceDE w:val="0"/>
        <w:autoSpaceDN w:val="0"/>
        <w:adjustRightInd w:val="0"/>
        <w:spacing w:after="0"/>
        <w:jc w:val="both"/>
        <w:rPr>
          <w:rFonts w:ascii="Times New Roman" w:hAnsi="Times New Roman" w:cs="Times New Roman"/>
          <w:b/>
          <w:bCs/>
          <w:sz w:val="24"/>
          <w:szCs w:val="24"/>
        </w:rPr>
      </w:pPr>
    </w:p>
    <w:p w14:paraId="559EEA37"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 xml:space="preserve">ENVELOPE 01 – </w:t>
      </w:r>
      <w:r w:rsidRPr="0033047E">
        <w:rPr>
          <w:rFonts w:ascii="Times New Roman" w:hAnsi="Times New Roman" w:cs="Times New Roman"/>
          <w:b/>
          <w:bCs/>
          <w:sz w:val="24"/>
          <w:szCs w:val="24"/>
          <w:u w:val="single"/>
        </w:rPr>
        <w:t>DOCUMENTOS DE HABILITAÇÃO</w:t>
      </w:r>
    </w:p>
    <w:p w14:paraId="4C8C30F9"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PREFEITURA MUNICIPAL DE CAMPO ERÊ</w:t>
      </w:r>
    </w:p>
    <w:p w14:paraId="393F9700" w14:textId="77777777" w:rsidR="00C64319" w:rsidRDefault="00C64319" w:rsidP="0094052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PROCESSO LICITATIORIO </w:t>
      </w:r>
      <w:r w:rsidR="00696377">
        <w:rPr>
          <w:rFonts w:ascii="Times New Roman" w:hAnsi="Times New Roman" w:cs="Times New Roman"/>
          <w:b/>
          <w:bCs/>
          <w:color w:val="000000"/>
          <w:sz w:val="24"/>
          <w:szCs w:val="24"/>
        </w:rPr>
        <w:t xml:space="preserve">nº </w:t>
      </w:r>
      <w:r w:rsidR="0089626B">
        <w:rPr>
          <w:rFonts w:ascii="Times New Roman" w:hAnsi="Times New Roman" w:cs="Times New Roman"/>
          <w:b/>
          <w:bCs/>
          <w:color w:val="000000"/>
          <w:sz w:val="24"/>
          <w:szCs w:val="24"/>
        </w:rPr>
        <w:t>530/2023</w:t>
      </w:r>
    </w:p>
    <w:p w14:paraId="5790ACF8"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 xml:space="preserve">TOMADA DE PREÇO </w:t>
      </w:r>
      <w:r w:rsidRPr="0033047E">
        <w:rPr>
          <w:rFonts w:ascii="Times New Roman" w:hAnsi="Times New Roman" w:cs="Times New Roman"/>
          <w:b/>
          <w:bCs/>
          <w:color w:val="000000"/>
          <w:sz w:val="24"/>
          <w:szCs w:val="24"/>
        </w:rPr>
        <w:t xml:space="preserve">nº </w:t>
      </w:r>
      <w:r w:rsidR="0089626B">
        <w:rPr>
          <w:rFonts w:ascii="Times New Roman" w:hAnsi="Times New Roman" w:cs="Times New Roman"/>
          <w:b/>
          <w:bCs/>
          <w:sz w:val="24"/>
          <w:szCs w:val="24"/>
        </w:rPr>
        <w:t>09/20232</w:t>
      </w:r>
    </w:p>
    <w:p w14:paraId="64489B5B"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RAZÃO SOCIAL DA PROPONENTE</w:t>
      </w:r>
      <w:r w:rsidR="0089626B">
        <w:rPr>
          <w:rFonts w:ascii="Times New Roman" w:hAnsi="Times New Roman" w:cs="Times New Roman"/>
          <w:b/>
          <w:bCs/>
          <w:sz w:val="24"/>
          <w:szCs w:val="24"/>
        </w:rPr>
        <w:t>:</w:t>
      </w:r>
    </w:p>
    <w:p w14:paraId="507CD62A"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CNPJ:</w:t>
      </w:r>
    </w:p>
    <w:p w14:paraId="6030D682" w14:textId="77777777" w:rsidR="00B70F65" w:rsidRPr="0033047E" w:rsidRDefault="00B70F65" w:rsidP="0094052F">
      <w:pPr>
        <w:autoSpaceDE w:val="0"/>
        <w:autoSpaceDN w:val="0"/>
        <w:adjustRightInd w:val="0"/>
        <w:spacing w:after="0"/>
        <w:jc w:val="both"/>
        <w:rPr>
          <w:rFonts w:ascii="Times New Roman" w:hAnsi="Times New Roman" w:cs="Times New Roman"/>
          <w:b/>
          <w:bCs/>
          <w:sz w:val="24"/>
          <w:szCs w:val="24"/>
        </w:rPr>
      </w:pPr>
    </w:p>
    <w:p w14:paraId="4CA21D7B" w14:textId="77777777" w:rsidR="0089626B" w:rsidRDefault="0089626B" w:rsidP="0094052F">
      <w:pPr>
        <w:autoSpaceDE w:val="0"/>
        <w:autoSpaceDN w:val="0"/>
        <w:adjustRightInd w:val="0"/>
        <w:spacing w:after="0"/>
        <w:jc w:val="both"/>
        <w:rPr>
          <w:rFonts w:ascii="Times New Roman" w:hAnsi="Times New Roman" w:cs="Times New Roman"/>
          <w:b/>
          <w:bCs/>
          <w:sz w:val="24"/>
          <w:szCs w:val="24"/>
        </w:rPr>
      </w:pPr>
    </w:p>
    <w:p w14:paraId="0251D2E0"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 xml:space="preserve">ENVELOPE 02 – </w:t>
      </w:r>
      <w:r w:rsidRPr="0033047E">
        <w:rPr>
          <w:rFonts w:ascii="Times New Roman" w:hAnsi="Times New Roman" w:cs="Times New Roman"/>
          <w:b/>
          <w:bCs/>
          <w:sz w:val="24"/>
          <w:szCs w:val="24"/>
          <w:u w:val="single"/>
        </w:rPr>
        <w:t>PROPOSTA DE PREÇO</w:t>
      </w:r>
    </w:p>
    <w:p w14:paraId="18139107" w14:textId="77777777" w:rsidR="0094052F"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lastRenderedPageBreak/>
        <w:t>PREFEITURA MUNICIPAL DE CAMPO ERÊ</w:t>
      </w:r>
    </w:p>
    <w:p w14:paraId="41AF6F1F" w14:textId="77777777" w:rsidR="00C64319" w:rsidRDefault="00C64319" w:rsidP="00C64319">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PROCESSO LICITATIORIO </w:t>
      </w:r>
      <w:r w:rsidR="00696377">
        <w:rPr>
          <w:rFonts w:ascii="Times New Roman" w:hAnsi="Times New Roman" w:cs="Times New Roman"/>
          <w:b/>
          <w:bCs/>
          <w:color w:val="000000"/>
          <w:sz w:val="24"/>
          <w:szCs w:val="24"/>
        </w:rPr>
        <w:t xml:space="preserve">nº </w:t>
      </w:r>
      <w:r w:rsidR="0089626B">
        <w:rPr>
          <w:rFonts w:ascii="Times New Roman" w:hAnsi="Times New Roman" w:cs="Times New Roman"/>
          <w:b/>
          <w:bCs/>
          <w:color w:val="000000"/>
          <w:sz w:val="24"/>
          <w:szCs w:val="24"/>
        </w:rPr>
        <w:t>530/2023</w:t>
      </w:r>
    </w:p>
    <w:p w14:paraId="0246BDE0"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 xml:space="preserve">TOMADA DE PREÇO </w:t>
      </w:r>
      <w:r w:rsidR="00696377">
        <w:rPr>
          <w:rFonts w:ascii="Times New Roman" w:hAnsi="Times New Roman" w:cs="Times New Roman"/>
          <w:b/>
          <w:bCs/>
          <w:color w:val="000000"/>
          <w:sz w:val="24"/>
          <w:szCs w:val="24"/>
        </w:rPr>
        <w:t xml:space="preserve">nº </w:t>
      </w:r>
      <w:r w:rsidR="0089626B">
        <w:rPr>
          <w:rFonts w:ascii="Times New Roman" w:hAnsi="Times New Roman" w:cs="Times New Roman"/>
          <w:b/>
          <w:bCs/>
          <w:color w:val="000000"/>
          <w:sz w:val="24"/>
          <w:szCs w:val="24"/>
        </w:rPr>
        <w:t>09/20232</w:t>
      </w:r>
    </w:p>
    <w:p w14:paraId="6EEEE408"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RAZÃO SOCIAL DA PROPONENTE</w:t>
      </w:r>
      <w:r w:rsidR="0089626B">
        <w:rPr>
          <w:rFonts w:ascii="Times New Roman" w:hAnsi="Times New Roman" w:cs="Times New Roman"/>
          <w:b/>
          <w:bCs/>
          <w:sz w:val="24"/>
          <w:szCs w:val="24"/>
        </w:rPr>
        <w:t>:</w:t>
      </w:r>
    </w:p>
    <w:p w14:paraId="5DAF06CF" w14:textId="77777777" w:rsidR="0094052F" w:rsidRPr="0033047E"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CNPJ:</w:t>
      </w:r>
    </w:p>
    <w:p w14:paraId="1EA5265E" w14:textId="77777777" w:rsidR="0094052F" w:rsidRDefault="0094052F" w:rsidP="0094052F">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
          <w:bCs/>
          <w:sz w:val="24"/>
          <w:szCs w:val="24"/>
        </w:rPr>
        <w:t xml:space="preserve"> </w:t>
      </w:r>
    </w:p>
    <w:p w14:paraId="40BD9E98" w14:textId="77777777" w:rsidR="007D69C5" w:rsidRPr="0033047E" w:rsidRDefault="007D69C5" w:rsidP="0094052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Observação: Não serão recebidos envelopes de Habilitação e proposta </w:t>
      </w:r>
      <w:r w:rsidRPr="007D69C5">
        <w:rPr>
          <w:rFonts w:ascii="Times New Roman" w:hAnsi="Times New Roman" w:cs="Times New Roman"/>
          <w:b/>
          <w:bCs/>
          <w:sz w:val="24"/>
          <w:szCs w:val="24"/>
          <w:u w:val="single"/>
        </w:rPr>
        <w:t>após o horário</w:t>
      </w:r>
      <w:r>
        <w:rPr>
          <w:rFonts w:ascii="Times New Roman" w:hAnsi="Times New Roman" w:cs="Times New Roman"/>
          <w:b/>
          <w:bCs/>
          <w:sz w:val="24"/>
          <w:szCs w:val="24"/>
        </w:rPr>
        <w:t xml:space="preserve"> </w:t>
      </w:r>
      <w:r w:rsidRPr="007D69C5">
        <w:rPr>
          <w:rFonts w:ascii="Times New Roman" w:hAnsi="Times New Roman" w:cs="Times New Roman"/>
          <w:b/>
          <w:bCs/>
          <w:sz w:val="24"/>
          <w:szCs w:val="24"/>
          <w:u w:val="single"/>
        </w:rPr>
        <w:t>indicado no preâmbulo deste edital</w:t>
      </w:r>
      <w:r>
        <w:rPr>
          <w:rFonts w:ascii="Times New Roman" w:hAnsi="Times New Roman" w:cs="Times New Roman"/>
          <w:b/>
          <w:bCs/>
          <w:sz w:val="24"/>
          <w:szCs w:val="24"/>
        </w:rPr>
        <w:t>.</w:t>
      </w:r>
    </w:p>
    <w:p w14:paraId="4579FAC5" w14:textId="77777777" w:rsidR="0094052F" w:rsidRPr="0033047E" w:rsidRDefault="00DA0644" w:rsidP="00DA0644">
      <w:pPr>
        <w:autoSpaceDE w:val="0"/>
        <w:autoSpaceDN w:val="0"/>
        <w:adjustRightInd w:val="0"/>
        <w:spacing w:after="0"/>
        <w:jc w:val="both"/>
        <w:rPr>
          <w:rFonts w:ascii="Times New Roman" w:hAnsi="Times New Roman" w:cs="Times New Roman"/>
          <w:b/>
          <w:bCs/>
          <w:sz w:val="24"/>
          <w:szCs w:val="24"/>
        </w:rPr>
      </w:pPr>
      <w:r w:rsidRPr="0033047E">
        <w:rPr>
          <w:rFonts w:ascii="Times New Roman" w:hAnsi="Times New Roman" w:cs="Times New Roman"/>
          <w:bCs/>
          <w:sz w:val="24"/>
          <w:szCs w:val="24"/>
        </w:rPr>
        <w:tab/>
      </w:r>
    </w:p>
    <w:p w14:paraId="73963154" w14:textId="77777777" w:rsidR="0094052F" w:rsidRPr="0033047E" w:rsidRDefault="00CD57A5" w:rsidP="0089626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94052F" w:rsidRPr="0033047E">
        <w:rPr>
          <w:rFonts w:ascii="Times New Roman" w:hAnsi="Times New Roman" w:cs="Times New Roman"/>
          <w:b/>
          <w:bCs/>
          <w:sz w:val="24"/>
          <w:szCs w:val="24"/>
        </w:rPr>
        <w:t xml:space="preserve"> – DA APRESENTAÇÃO DA HABILITAÇÃO – ENVELOPE N° 1 (DOCUMENTAÇÃO)</w:t>
      </w:r>
    </w:p>
    <w:p w14:paraId="63EF5495" w14:textId="77777777" w:rsidR="00B70F65" w:rsidRPr="0089626B" w:rsidRDefault="00CD57A5" w:rsidP="0049792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.1 -</w:t>
      </w:r>
      <w:r w:rsidR="0094052F" w:rsidRPr="0033047E">
        <w:rPr>
          <w:rFonts w:ascii="Times New Roman" w:hAnsi="Times New Roman" w:cs="Times New Roman"/>
          <w:b/>
          <w:bCs/>
          <w:sz w:val="24"/>
          <w:szCs w:val="24"/>
        </w:rPr>
        <w:t xml:space="preserve"> </w:t>
      </w:r>
      <w:r w:rsidR="0094052F" w:rsidRPr="0033047E">
        <w:rPr>
          <w:rFonts w:ascii="Times New Roman" w:hAnsi="Times New Roman" w:cs="Times New Roman"/>
          <w:sz w:val="24"/>
          <w:szCs w:val="24"/>
        </w:rPr>
        <w:t>Para fins de habilitação nesta Tomada de Preços, deverão ser entregues os seguintes documentos:</w:t>
      </w:r>
    </w:p>
    <w:p w14:paraId="6F8CB5B6" w14:textId="77777777" w:rsidR="0094052F" w:rsidRPr="0033047E" w:rsidRDefault="00CD57A5" w:rsidP="0089626B">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.1.1</w:t>
      </w:r>
      <w:r w:rsidR="0094052F" w:rsidRPr="0033047E">
        <w:rPr>
          <w:rFonts w:ascii="Times New Roman" w:hAnsi="Times New Roman" w:cs="Times New Roman"/>
          <w:b/>
          <w:bCs/>
          <w:sz w:val="24"/>
          <w:szCs w:val="24"/>
        </w:rPr>
        <w:t xml:space="preserve"> – Relativos à Habilitação Jurídica/ Fiscal/ Financeira e Técnica:</w:t>
      </w:r>
    </w:p>
    <w:p w14:paraId="0424024E" w14:textId="77777777" w:rsidR="0094052F" w:rsidRPr="0033047E" w:rsidRDefault="0094052F" w:rsidP="0094052F">
      <w:pPr>
        <w:numPr>
          <w:ilvl w:val="0"/>
          <w:numId w:val="3"/>
        </w:numPr>
        <w:tabs>
          <w:tab w:val="clear" w:pos="719"/>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33047E">
        <w:rPr>
          <w:rFonts w:ascii="Times New Roman" w:hAnsi="Times New Roman" w:cs="Times New Roman"/>
          <w:b/>
          <w:sz w:val="24"/>
          <w:szCs w:val="24"/>
        </w:rPr>
        <w:t>Certificado de Registro Cadastral do Município de Campo Erê</w:t>
      </w:r>
      <w:r w:rsidRPr="0033047E">
        <w:rPr>
          <w:rFonts w:ascii="Times New Roman" w:hAnsi="Times New Roman" w:cs="Times New Roman"/>
          <w:sz w:val="24"/>
          <w:szCs w:val="24"/>
        </w:rPr>
        <w:t>;</w:t>
      </w:r>
    </w:p>
    <w:p w14:paraId="74790F1F" w14:textId="77777777" w:rsidR="0094052F" w:rsidRPr="0033047E" w:rsidRDefault="0094052F" w:rsidP="0094052F">
      <w:pPr>
        <w:numPr>
          <w:ilvl w:val="0"/>
          <w:numId w:val="3"/>
        </w:numPr>
        <w:tabs>
          <w:tab w:val="clear" w:pos="719"/>
          <w:tab w:val="left" w:pos="709"/>
        </w:tabs>
        <w:autoSpaceDE w:val="0"/>
        <w:autoSpaceDN w:val="0"/>
        <w:adjustRightInd w:val="0"/>
        <w:spacing w:after="0" w:line="240" w:lineRule="auto"/>
        <w:ind w:left="709" w:hanging="425"/>
        <w:jc w:val="both"/>
        <w:rPr>
          <w:rFonts w:ascii="Times New Roman" w:hAnsi="Times New Roman" w:cs="Times New Roman"/>
          <w:b/>
          <w:bCs/>
          <w:sz w:val="24"/>
          <w:szCs w:val="24"/>
        </w:rPr>
      </w:pPr>
      <w:r w:rsidRPr="0033047E">
        <w:rPr>
          <w:rFonts w:ascii="Times New Roman" w:hAnsi="Times New Roman" w:cs="Times New Roman"/>
          <w:b/>
          <w:sz w:val="24"/>
          <w:szCs w:val="24"/>
        </w:rPr>
        <w:t>Ato constitutivo, estatuto ou contrato social</w:t>
      </w:r>
      <w:r w:rsidRPr="0033047E">
        <w:rPr>
          <w:rFonts w:ascii="Times New Roman" w:hAnsi="Times New Roman" w:cs="Times New Roman"/>
          <w:sz w:val="24"/>
          <w:szCs w:val="24"/>
        </w:rPr>
        <w:t xml:space="preserve"> em vigor devidamente registrado, em se tratando de sociedades comerciais e, no caso de sociedades por ações, acompanhado de documentos de eleição de seus administradores, </w:t>
      </w:r>
      <w:r w:rsidRPr="0033047E">
        <w:rPr>
          <w:rFonts w:ascii="Times New Roman" w:hAnsi="Times New Roman" w:cs="Times New Roman"/>
          <w:bCs/>
          <w:sz w:val="24"/>
          <w:szCs w:val="24"/>
        </w:rPr>
        <w:t>com as devidas alterações;</w:t>
      </w:r>
      <w:r w:rsidRPr="0033047E">
        <w:rPr>
          <w:rFonts w:ascii="Times New Roman" w:hAnsi="Times New Roman" w:cs="Times New Roman"/>
          <w:b/>
          <w:bCs/>
          <w:sz w:val="24"/>
          <w:szCs w:val="24"/>
        </w:rPr>
        <w:t xml:space="preserve"> </w:t>
      </w:r>
    </w:p>
    <w:p w14:paraId="63461F95" w14:textId="77777777" w:rsidR="0094052F" w:rsidRPr="0033047E" w:rsidRDefault="0094052F" w:rsidP="0094052F">
      <w:pPr>
        <w:numPr>
          <w:ilvl w:val="0"/>
          <w:numId w:val="3"/>
        </w:numPr>
        <w:tabs>
          <w:tab w:val="clear" w:pos="719"/>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33047E">
        <w:rPr>
          <w:rFonts w:ascii="Times New Roman" w:hAnsi="Times New Roman" w:cs="Times New Roman"/>
          <w:b/>
          <w:sz w:val="24"/>
          <w:szCs w:val="24"/>
        </w:rPr>
        <w:t>Prova de inscrição no</w:t>
      </w:r>
      <w:r w:rsidRPr="0033047E">
        <w:rPr>
          <w:rFonts w:ascii="Times New Roman" w:hAnsi="Times New Roman" w:cs="Times New Roman"/>
          <w:sz w:val="24"/>
          <w:szCs w:val="24"/>
        </w:rPr>
        <w:t xml:space="preserve"> </w:t>
      </w:r>
      <w:r w:rsidRPr="0033047E">
        <w:rPr>
          <w:rFonts w:ascii="Times New Roman" w:hAnsi="Times New Roman" w:cs="Times New Roman"/>
          <w:b/>
          <w:sz w:val="24"/>
          <w:szCs w:val="24"/>
        </w:rPr>
        <w:t>Cadastro Nacional de Pessoas Jurídicas</w:t>
      </w:r>
      <w:r w:rsidRPr="0033047E">
        <w:rPr>
          <w:rFonts w:ascii="Times New Roman" w:hAnsi="Times New Roman" w:cs="Times New Roman"/>
          <w:sz w:val="24"/>
          <w:szCs w:val="24"/>
        </w:rPr>
        <w:t xml:space="preserve"> (CNPJ);</w:t>
      </w:r>
    </w:p>
    <w:p w14:paraId="143672C5" w14:textId="77777777" w:rsidR="0094052F" w:rsidRPr="0033047E" w:rsidRDefault="0094052F" w:rsidP="0094052F">
      <w:pPr>
        <w:numPr>
          <w:ilvl w:val="0"/>
          <w:numId w:val="3"/>
        </w:numPr>
        <w:tabs>
          <w:tab w:val="clear" w:pos="719"/>
          <w:tab w:val="left" w:pos="709"/>
        </w:tabs>
        <w:autoSpaceDE w:val="0"/>
        <w:autoSpaceDN w:val="0"/>
        <w:adjustRightInd w:val="0"/>
        <w:spacing w:after="0" w:line="240" w:lineRule="auto"/>
        <w:ind w:left="709" w:hanging="425"/>
        <w:jc w:val="both"/>
        <w:rPr>
          <w:rFonts w:ascii="Times New Roman" w:eastAsia="ArialMT" w:hAnsi="Times New Roman" w:cs="Times New Roman"/>
          <w:color w:val="000000"/>
          <w:sz w:val="24"/>
          <w:szCs w:val="24"/>
        </w:rPr>
      </w:pPr>
      <w:r w:rsidRPr="0033047E">
        <w:rPr>
          <w:rFonts w:ascii="Times New Roman" w:eastAsia="ArialMT" w:hAnsi="Times New Roman" w:cs="Times New Roman"/>
          <w:b/>
          <w:color w:val="000000"/>
          <w:sz w:val="24"/>
          <w:szCs w:val="24"/>
        </w:rPr>
        <w:t>Prova de Inscrição Municipal</w:t>
      </w:r>
      <w:r w:rsidRPr="0033047E">
        <w:rPr>
          <w:rFonts w:ascii="Times New Roman" w:eastAsia="ArialMT" w:hAnsi="Times New Roman" w:cs="Times New Roman"/>
          <w:color w:val="000000"/>
          <w:sz w:val="24"/>
          <w:szCs w:val="24"/>
        </w:rPr>
        <w:t xml:space="preserve"> relativo ao domicílio ou sede do participante, pertinente ao seu ramo de atividade e compatível com o objeto contratual.</w:t>
      </w:r>
    </w:p>
    <w:p w14:paraId="07DDA8AA" w14:textId="77777777" w:rsidR="0094052F" w:rsidRPr="0033047E" w:rsidRDefault="0094052F" w:rsidP="0094052F">
      <w:pPr>
        <w:widowControl w:val="0"/>
        <w:numPr>
          <w:ilvl w:val="0"/>
          <w:numId w:val="3"/>
        </w:numPr>
        <w:tabs>
          <w:tab w:val="clear" w:pos="719"/>
          <w:tab w:val="left" w:pos="709"/>
        </w:tabs>
        <w:spacing w:after="0" w:line="240" w:lineRule="auto"/>
        <w:ind w:left="709" w:hanging="425"/>
        <w:jc w:val="both"/>
        <w:rPr>
          <w:rFonts w:ascii="Times New Roman" w:hAnsi="Times New Roman" w:cs="Times New Roman"/>
          <w:color w:val="000000"/>
          <w:sz w:val="24"/>
          <w:szCs w:val="24"/>
        </w:rPr>
      </w:pPr>
      <w:r w:rsidRPr="0033047E">
        <w:rPr>
          <w:rFonts w:ascii="Times New Roman" w:hAnsi="Times New Roman" w:cs="Times New Roman"/>
          <w:b/>
          <w:color w:val="000000"/>
          <w:sz w:val="24"/>
          <w:szCs w:val="24"/>
        </w:rPr>
        <w:t>Certidão Conjunta Negativa</w:t>
      </w:r>
      <w:r w:rsidRPr="0033047E">
        <w:rPr>
          <w:rFonts w:ascii="Times New Roman" w:hAnsi="Times New Roman" w:cs="Times New Roman"/>
          <w:color w:val="000000"/>
          <w:sz w:val="24"/>
          <w:szCs w:val="24"/>
        </w:rPr>
        <w:t xml:space="preserve"> (ou Positiva com Efeitos de Negativa) de Débitos Relativos a </w:t>
      </w:r>
      <w:r w:rsidRPr="0033047E">
        <w:rPr>
          <w:rFonts w:ascii="Times New Roman" w:hAnsi="Times New Roman" w:cs="Times New Roman"/>
          <w:b/>
          <w:color w:val="000000"/>
          <w:sz w:val="24"/>
          <w:szCs w:val="24"/>
        </w:rPr>
        <w:t>Tributos Federais</w:t>
      </w:r>
      <w:r w:rsidRPr="0033047E">
        <w:rPr>
          <w:rFonts w:ascii="Times New Roman" w:hAnsi="Times New Roman" w:cs="Times New Roman"/>
          <w:color w:val="000000"/>
          <w:sz w:val="24"/>
          <w:szCs w:val="24"/>
        </w:rPr>
        <w:t xml:space="preserve"> e à </w:t>
      </w:r>
      <w:r w:rsidRPr="0033047E">
        <w:rPr>
          <w:rFonts w:ascii="Times New Roman" w:hAnsi="Times New Roman" w:cs="Times New Roman"/>
          <w:b/>
          <w:color w:val="000000"/>
          <w:sz w:val="24"/>
          <w:szCs w:val="24"/>
        </w:rPr>
        <w:t>Dívida Ativa da União e INSS</w:t>
      </w:r>
      <w:r w:rsidRPr="0033047E">
        <w:rPr>
          <w:rFonts w:ascii="Times New Roman" w:hAnsi="Times New Roman" w:cs="Times New Roman"/>
          <w:color w:val="000000"/>
          <w:sz w:val="24"/>
          <w:szCs w:val="24"/>
        </w:rPr>
        <w:t>;</w:t>
      </w:r>
    </w:p>
    <w:p w14:paraId="5D9C44F8" w14:textId="77777777" w:rsidR="0094052F" w:rsidRPr="0033047E" w:rsidRDefault="0094052F" w:rsidP="0094052F">
      <w:pPr>
        <w:widowControl w:val="0"/>
        <w:numPr>
          <w:ilvl w:val="0"/>
          <w:numId w:val="3"/>
        </w:numPr>
        <w:tabs>
          <w:tab w:val="clear" w:pos="719"/>
          <w:tab w:val="left" w:pos="709"/>
        </w:tabs>
        <w:spacing w:after="0" w:line="240" w:lineRule="auto"/>
        <w:ind w:left="709" w:hanging="425"/>
        <w:jc w:val="both"/>
        <w:rPr>
          <w:rFonts w:ascii="Times New Roman" w:hAnsi="Times New Roman" w:cs="Times New Roman"/>
          <w:color w:val="000000"/>
          <w:sz w:val="24"/>
          <w:szCs w:val="24"/>
        </w:rPr>
      </w:pPr>
      <w:r w:rsidRPr="0033047E">
        <w:rPr>
          <w:rFonts w:ascii="Times New Roman" w:hAnsi="Times New Roman" w:cs="Times New Roman"/>
          <w:b/>
          <w:color w:val="000000"/>
          <w:sz w:val="24"/>
          <w:szCs w:val="24"/>
        </w:rPr>
        <w:t>Certidão Negativa</w:t>
      </w:r>
      <w:r w:rsidRPr="0033047E">
        <w:rPr>
          <w:rFonts w:ascii="Times New Roman" w:hAnsi="Times New Roman" w:cs="Times New Roman"/>
          <w:color w:val="000000"/>
          <w:sz w:val="24"/>
          <w:szCs w:val="24"/>
        </w:rPr>
        <w:t xml:space="preserve"> (ou Positiva com Efeitos de Negativa) de </w:t>
      </w:r>
      <w:r w:rsidRPr="0033047E">
        <w:rPr>
          <w:rFonts w:ascii="Times New Roman" w:hAnsi="Times New Roman" w:cs="Times New Roman"/>
          <w:b/>
          <w:color w:val="000000"/>
          <w:sz w:val="24"/>
          <w:szCs w:val="24"/>
        </w:rPr>
        <w:t>Débitos Estaduais</w:t>
      </w:r>
      <w:r w:rsidRPr="0033047E">
        <w:rPr>
          <w:rFonts w:ascii="Times New Roman" w:hAnsi="Times New Roman" w:cs="Times New Roman"/>
          <w:color w:val="000000"/>
          <w:sz w:val="24"/>
          <w:szCs w:val="24"/>
        </w:rPr>
        <w:t>;</w:t>
      </w:r>
    </w:p>
    <w:p w14:paraId="4F0EB54F" w14:textId="77777777" w:rsidR="0094052F" w:rsidRPr="0033047E" w:rsidRDefault="0094052F" w:rsidP="0094052F">
      <w:pPr>
        <w:widowControl w:val="0"/>
        <w:numPr>
          <w:ilvl w:val="0"/>
          <w:numId w:val="3"/>
        </w:numPr>
        <w:tabs>
          <w:tab w:val="clear" w:pos="719"/>
          <w:tab w:val="left" w:pos="709"/>
        </w:tabs>
        <w:spacing w:after="0" w:line="240" w:lineRule="auto"/>
        <w:ind w:left="709" w:hanging="425"/>
        <w:jc w:val="both"/>
        <w:rPr>
          <w:rFonts w:ascii="Times New Roman" w:hAnsi="Times New Roman" w:cs="Times New Roman"/>
          <w:color w:val="000000"/>
          <w:sz w:val="24"/>
          <w:szCs w:val="24"/>
        </w:rPr>
      </w:pPr>
      <w:r w:rsidRPr="0033047E">
        <w:rPr>
          <w:rFonts w:ascii="Times New Roman" w:hAnsi="Times New Roman" w:cs="Times New Roman"/>
          <w:b/>
          <w:color w:val="000000"/>
          <w:sz w:val="24"/>
          <w:szCs w:val="24"/>
        </w:rPr>
        <w:t>Certidão Negativa</w:t>
      </w:r>
      <w:r w:rsidRPr="0033047E">
        <w:rPr>
          <w:rFonts w:ascii="Times New Roman" w:hAnsi="Times New Roman" w:cs="Times New Roman"/>
          <w:color w:val="000000"/>
          <w:sz w:val="24"/>
          <w:szCs w:val="24"/>
        </w:rPr>
        <w:t xml:space="preserve"> (ou Positiva com Efeitos de Negativa) de </w:t>
      </w:r>
      <w:r w:rsidRPr="0033047E">
        <w:rPr>
          <w:rFonts w:ascii="Times New Roman" w:hAnsi="Times New Roman" w:cs="Times New Roman"/>
          <w:b/>
          <w:color w:val="000000"/>
          <w:sz w:val="24"/>
          <w:szCs w:val="24"/>
        </w:rPr>
        <w:t>Débitos Municipais</w:t>
      </w:r>
      <w:r w:rsidRPr="0033047E">
        <w:rPr>
          <w:rFonts w:ascii="Times New Roman" w:hAnsi="Times New Roman" w:cs="Times New Roman"/>
          <w:color w:val="000000"/>
          <w:sz w:val="24"/>
          <w:szCs w:val="24"/>
        </w:rPr>
        <w:t>, relativa ao Município da sede do licitante;</w:t>
      </w:r>
    </w:p>
    <w:p w14:paraId="024E8207" w14:textId="77777777" w:rsidR="0094052F" w:rsidRPr="0033047E" w:rsidRDefault="0094052F" w:rsidP="0094052F">
      <w:pPr>
        <w:widowControl w:val="0"/>
        <w:numPr>
          <w:ilvl w:val="0"/>
          <w:numId w:val="3"/>
        </w:numPr>
        <w:tabs>
          <w:tab w:val="clear" w:pos="719"/>
          <w:tab w:val="left" w:pos="709"/>
        </w:tabs>
        <w:spacing w:after="0" w:line="240" w:lineRule="auto"/>
        <w:ind w:left="709" w:hanging="425"/>
        <w:jc w:val="both"/>
        <w:rPr>
          <w:rFonts w:ascii="Times New Roman" w:hAnsi="Times New Roman" w:cs="Times New Roman"/>
          <w:color w:val="000000"/>
          <w:sz w:val="24"/>
          <w:szCs w:val="24"/>
        </w:rPr>
      </w:pPr>
      <w:r w:rsidRPr="0033047E">
        <w:rPr>
          <w:rFonts w:ascii="Times New Roman" w:hAnsi="Times New Roman" w:cs="Times New Roman"/>
          <w:b/>
          <w:color w:val="000000"/>
          <w:sz w:val="24"/>
          <w:szCs w:val="24"/>
        </w:rPr>
        <w:t>Prova de regularidade relativa ao Fundo de Garantia por Tempo de Serviço</w:t>
      </w:r>
      <w:r w:rsidRPr="0033047E">
        <w:rPr>
          <w:rFonts w:ascii="Times New Roman" w:hAnsi="Times New Roman" w:cs="Times New Roman"/>
          <w:color w:val="000000"/>
          <w:sz w:val="24"/>
          <w:szCs w:val="24"/>
        </w:rPr>
        <w:t xml:space="preserve"> (CRF do </w:t>
      </w:r>
      <w:r w:rsidRPr="0033047E">
        <w:rPr>
          <w:rFonts w:ascii="Times New Roman" w:hAnsi="Times New Roman" w:cs="Times New Roman"/>
          <w:b/>
          <w:color w:val="000000"/>
          <w:sz w:val="24"/>
          <w:szCs w:val="24"/>
        </w:rPr>
        <w:t>FGTS</w:t>
      </w:r>
      <w:r w:rsidRPr="0033047E">
        <w:rPr>
          <w:rFonts w:ascii="Times New Roman" w:hAnsi="Times New Roman" w:cs="Times New Roman"/>
          <w:color w:val="000000"/>
          <w:sz w:val="24"/>
          <w:szCs w:val="24"/>
        </w:rPr>
        <w:t>), demonstrando situação regular no cumprimento dos encargos sociais, instituídos por Lei;</w:t>
      </w:r>
    </w:p>
    <w:p w14:paraId="18DEF05B" w14:textId="77777777" w:rsidR="0094052F" w:rsidRPr="0033047E" w:rsidRDefault="0094052F" w:rsidP="0094052F">
      <w:pPr>
        <w:widowControl w:val="0"/>
        <w:numPr>
          <w:ilvl w:val="0"/>
          <w:numId w:val="3"/>
        </w:numPr>
        <w:spacing w:after="0" w:line="240" w:lineRule="auto"/>
        <w:jc w:val="both"/>
        <w:rPr>
          <w:rFonts w:ascii="Times New Roman" w:hAnsi="Times New Roman" w:cs="Times New Roman"/>
          <w:color w:val="000000"/>
          <w:sz w:val="24"/>
          <w:szCs w:val="24"/>
        </w:rPr>
      </w:pPr>
      <w:r w:rsidRPr="0033047E">
        <w:rPr>
          <w:rFonts w:ascii="Times New Roman" w:hAnsi="Times New Roman" w:cs="Times New Roman"/>
          <w:b/>
          <w:color w:val="000000"/>
          <w:sz w:val="24"/>
          <w:szCs w:val="24"/>
        </w:rPr>
        <w:t xml:space="preserve">Certidão Negativa de Débitos Trabalhistas CNDT </w:t>
      </w:r>
      <w:r w:rsidRPr="0033047E">
        <w:rPr>
          <w:rFonts w:ascii="Times New Roman" w:hAnsi="Times New Roman" w:cs="Times New Roman"/>
          <w:color w:val="000000"/>
          <w:sz w:val="24"/>
          <w:szCs w:val="24"/>
        </w:rPr>
        <w:t>(perante a Justiça do Trabalho);</w:t>
      </w:r>
    </w:p>
    <w:p w14:paraId="3BB7942D" w14:textId="77777777" w:rsidR="006B7CF6" w:rsidRDefault="000A56F1" w:rsidP="000C6F52">
      <w:pPr>
        <w:pStyle w:val="A051670"/>
        <w:numPr>
          <w:ilvl w:val="0"/>
          <w:numId w:val="3"/>
        </w:numPr>
        <w:tabs>
          <w:tab w:val="clear" w:pos="719"/>
          <w:tab w:val="left" w:pos="709"/>
        </w:tabs>
        <w:ind w:left="709"/>
        <w:rPr>
          <w:szCs w:val="24"/>
        </w:rPr>
      </w:pPr>
      <w:r w:rsidRPr="006B7CF6">
        <w:rPr>
          <w:b/>
          <w:szCs w:val="24"/>
        </w:rPr>
        <w:t>Certidão Negativa de Falência ou Concordata</w:t>
      </w:r>
      <w:r w:rsidRPr="006B7CF6">
        <w:rPr>
          <w:szCs w:val="24"/>
        </w:rPr>
        <w:t xml:space="preserve">, expedida pelo Órgão Competente. A presente certidão é válida desde que apresentada juntamente com a respectiva certidão de registros cadastrados no sistema </w:t>
      </w:r>
      <w:proofErr w:type="spellStart"/>
      <w:r w:rsidR="003F79C5" w:rsidRPr="006B7CF6">
        <w:rPr>
          <w:b/>
          <w:szCs w:val="24"/>
        </w:rPr>
        <w:t>E</w:t>
      </w:r>
      <w:r w:rsidRPr="006B7CF6">
        <w:rPr>
          <w:b/>
          <w:szCs w:val="24"/>
        </w:rPr>
        <w:t>proc</w:t>
      </w:r>
      <w:proofErr w:type="spellEnd"/>
      <w:r w:rsidRPr="006B7CF6">
        <w:rPr>
          <w:szCs w:val="24"/>
        </w:rPr>
        <w:t xml:space="preserve">, disponível através do endereço </w:t>
      </w:r>
      <w:hyperlink r:id="rId9" w:history="1">
        <w:r w:rsidRPr="006B7CF6">
          <w:rPr>
            <w:b/>
            <w:szCs w:val="24"/>
          </w:rPr>
          <w:t>https://certeproc1g.tjsc.jus.br</w:t>
        </w:r>
      </w:hyperlink>
      <w:r w:rsidR="003B2C4C" w:rsidRPr="006B7CF6">
        <w:rPr>
          <w:b/>
          <w:szCs w:val="24"/>
        </w:rPr>
        <w:t xml:space="preserve">, </w:t>
      </w:r>
      <w:r w:rsidR="003B2C4C" w:rsidRPr="006B7CF6">
        <w:rPr>
          <w:szCs w:val="24"/>
        </w:rPr>
        <w:t>ou d</w:t>
      </w:r>
      <w:r w:rsidR="007D69C5" w:rsidRPr="006B7CF6">
        <w:rPr>
          <w:szCs w:val="24"/>
        </w:rPr>
        <w:t>e</w:t>
      </w:r>
      <w:r w:rsidR="003B2C4C" w:rsidRPr="006B7CF6">
        <w:rPr>
          <w:szCs w:val="24"/>
        </w:rPr>
        <w:t xml:space="preserve"> tribunais estaduais da sede da licitante, que dispunham de processo eletrônico,</w:t>
      </w:r>
      <w:r w:rsidRPr="006B7CF6">
        <w:rPr>
          <w:b/>
          <w:szCs w:val="24"/>
        </w:rPr>
        <w:t xml:space="preserve"> </w:t>
      </w:r>
      <w:r w:rsidR="0094052F" w:rsidRPr="006B7CF6">
        <w:rPr>
          <w:szCs w:val="24"/>
        </w:rPr>
        <w:t>com data de emissão de até 60 (sessenta) dias antes da da</w:t>
      </w:r>
      <w:r w:rsidR="006B7CF6" w:rsidRPr="006B7CF6">
        <w:rPr>
          <w:szCs w:val="24"/>
        </w:rPr>
        <w:t>ta para protocolo dos envelopes.</w:t>
      </w:r>
    </w:p>
    <w:p w14:paraId="0CBC46E9" w14:textId="77777777" w:rsidR="006B7CF6" w:rsidRPr="006B7CF6" w:rsidRDefault="0094052F" w:rsidP="000C6F52">
      <w:pPr>
        <w:widowControl w:val="0"/>
        <w:numPr>
          <w:ilvl w:val="0"/>
          <w:numId w:val="3"/>
        </w:numPr>
        <w:tabs>
          <w:tab w:val="clear" w:pos="719"/>
          <w:tab w:val="left" w:pos="709"/>
        </w:tabs>
        <w:suppressAutoHyphens/>
        <w:spacing w:after="0" w:line="240" w:lineRule="auto"/>
        <w:jc w:val="both"/>
        <w:rPr>
          <w:rFonts w:ascii="Times New Roman" w:hAnsi="Times New Roman" w:cs="Times New Roman"/>
          <w:color w:val="000000"/>
          <w:sz w:val="24"/>
          <w:szCs w:val="24"/>
        </w:rPr>
      </w:pPr>
      <w:r w:rsidRPr="006B7CF6">
        <w:rPr>
          <w:rFonts w:ascii="Times New Roman" w:hAnsi="Times New Roman" w:cs="Times New Roman"/>
          <w:b/>
          <w:sz w:val="24"/>
          <w:szCs w:val="24"/>
        </w:rPr>
        <w:t>Declaração de Inexistência</w:t>
      </w:r>
      <w:r w:rsidRPr="006B7CF6">
        <w:rPr>
          <w:rFonts w:ascii="Times New Roman" w:hAnsi="Times New Roman" w:cs="Times New Roman"/>
          <w:sz w:val="24"/>
          <w:szCs w:val="24"/>
        </w:rPr>
        <w:t xml:space="preserve"> </w:t>
      </w:r>
      <w:r w:rsidRPr="006B7CF6">
        <w:rPr>
          <w:rFonts w:ascii="Times New Roman" w:hAnsi="Times New Roman" w:cs="Times New Roman"/>
          <w:b/>
          <w:sz w:val="24"/>
          <w:szCs w:val="24"/>
        </w:rPr>
        <w:t xml:space="preserve">de Trabalhador Menor </w:t>
      </w:r>
      <w:r w:rsidRPr="006B7CF6">
        <w:rPr>
          <w:rFonts w:ascii="Times New Roman" w:hAnsi="Times New Roman" w:cs="Times New Roman"/>
          <w:sz w:val="24"/>
          <w:szCs w:val="24"/>
        </w:rPr>
        <w:t xml:space="preserve">(Art. 7º, inciso XXXIII, CF), </w:t>
      </w:r>
      <w:r w:rsidR="00250F8E" w:rsidRPr="006B7CF6">
        <w:rPr>
          <w:rFonts w:ascii="Times New Roman" w:hAnsi="Times New Roman" w:cs="Times New Roman"/>
          <w:b/>
          <w:sz w:val="24"/>
          <w:szCs w:val="24"/>
        </w:rPr>
        <w:t>(Anexo IV</w:t>
      </w:r>
      <w:r w:rsidRPr="006B7CF6">
        <w:rPr>
          <w:rFonts w:ascii="Times New Roman" w:hAnsi="Times New Roman" w:cs="Times New Roman"/>
          <w:b/>
          <w:sz w:val="24"/>
          <w:szCs w:val="24"/>
        </w:rPr>
        <w:t>)</w:t>
      </w:r>
      <w:r w:rsidRPr="006B7CF6">
        <w:rPr>
          <w:rFonts w:ascii="Times New Roman" w:hAnsi="Times New Roman" w:cs="Times New Roman"/>
          <w:sz w:val="24"/>
          <w:szCs w:val="24"/>
        </w:rPr>
        <w:t xml:space="preserve">; </w:t>
      </w:r>
    </w:p>
    <w:p w14:paraId="2DF913D7" w14:textId="77777777" w:rsidR="0094052F" w:rsidRDefault="0094052F" w:rsidP="000C6F52">
      <w:pPr>
        <w:widowControl w:val="0"/>
        <w:numPr>
          <w:ilvl w:val="0"/>
          <w:numId w:val="3"/>
        </w:numPr>
        <w:tabs>
          <w:tab w:val="clear" w:pos="719"/>
          <w:tab w:val="left" w:pos="709"/>
        </w:tabs>
        <w:suppressAutoHyphens/>
        <w:spacing w:after="0" w:line="240" w:lineRule="auto"/>
        <w:jc w:val="both"/>
        <w:rPr>
          <w:rFonts w:ascii="Times New Roman" w:hAnsi="Times New Roman" w:cs="Times New Roman"/>
          <w:color w:val="000000"/>
          <w:sz w:val="24"/>
          <w:szCs w:val="24"/>
        </w:rPr>
      </w:pPr>
      <w:r w:rsidRPr="006B7CF6">
        <w:rPr>
          <w:rFonts w:ascii="Times New Roman" w:hAnsi="Times New Roman" w:cs="Times New Roman"/>
          <w:b/>
          <w:color w:val="000000"/>
          <w:sz w:val="24"/>
          <w:szCs w:val="24"/>
        </w:rPr>
        <w:t>Declaração de Inidoneidade e Fatos Impeditivos</w:t>
      </w:r>
      <w:r w:rsidRPr="006B7CF6">
        <w:rPr>
          <w:rFonts w:ascii="Times New Roman" w:hAnsi="Times New Roman" w:cs="Times New Roman"/>
          <w:color w:val="000000"/>
          <w:sz w:val="24"/>
          <w:szCs w:val="24"/>
        </w:rPr>
        <w:t xml:space="preserve"> </w:t>
      </w:r>
      <w:r w:rsidR="00064E0A" w:rsidRPr="006B7CF6">
        <w:rPr>
          <w:rFonts w:ascii="Times New Roman" w:hAnsi="Times New Roman" w:cs="Times New Roman"/>
          <w:b/>
          <w:color w:val="000000"/>
          <w:sz w:val="24"/>
          <w:szCs w:val="24"/>
        </w:rPr>
        <w:t xml:space="preserve">(Anexo </w:t>
      </w:r>
      <w:r w:rsidR="00E73C4A" w:rsidRPr="006B7CF6">
        <w:rPr>
          <w:rFonts w:ascii="Times New Roman" w:hAnsi="Times New Roman" w:cs="Times New Roman"/>
          <w:b/>
          <w:color w:val="000000"/>
          <w:sz w:val="24"/>
          <w:szCs w:val="24"/>
        </w:rPr>
        <w:t>V</w:t>
      </w:r>
      <w:r w:rsidRPr="006B7CF6">
        <w:rPr>
          <w:rFonts w:ascii="Times New Roman" w:hAnsi="Times New Roman" w:cs="Times New Roman"/>
          <w:b/>
          <w:color w:val="000000"/>
          <w:sz w:val="24"/>
          <w:szCs w:val="24"/>
        </w:rPr>
        <w:t>)</w:t>
      </w:r>
      <w:r w:rsidRPr="006B7CF6">
        <w:rPr>
          <w:rFonts w:ascii="Times New Roman" w:hAnsi="Times New Roman" w:cs="Times New Roman"/>
          <w:color w:val="000000"/>
          <w:sz w:val="24"/>
          <w:szCs w:val="24"/>
        </w:rPr>
        <w:t>;</w:t>
      </w:r>
    </w:p>
    <w:p w14:paraId="477AE59D" w14:textId="77777777" w:rsidR="006B7CF6" w:rsidRPr="0089626B" w:rsidRDefault="006B7CF6" w:rsidP="0089626B">
      <w:pPr>
        <w:widowControl w:val="0"/>
        <w:numPr>
          <w:ilvl w:val="0"/>
          <w:numId w:val="3"/>
        </w:numPr>
        <w:tabs>
          <w:tab w:val="clear" w:pos="719"/>
          <w:tab w:val="left" w:pos="709"/>
        </w:tabs>
        <w:suppressAutoHyphens/>
        <w:spacing w:after="0" w:line="240" w:lineRule="auto"/>
        <w:jc w:val="both"/>
        <w:rPr>
          <w:rFonts w:ascii="Times New Roman" w:eastAsia="Times New Roman" w:hAnsi="Times New Roman" w:cs="Times New Roman"/>
          <w:snapToGrid w:val="0"/>
          <w:sz w:val="24"/>
          <w:szCs w:val="24"/>
          <w:lang w:eastAsia="pt-BR"/>
        </w:rPr>
      </w:pPr>
      <w:r w:rsidRPr="006B7CF6">
        <w:rPr>
          <w:rFonts w:ascii="Times New Roman" w:eastAsia="Times New Roman" w:hAnsi="Times New Roman" w:cs="Times New Roman"/>
          <w:snapToGrid w:val="0"/>
          <w:sz w:val="24"/>
          <w:szCs w:val="24"/>
          <w:lang w:eastAsia="pt-BR"/>
        </w:rPr>
        <w:t xml:space="preserve">Declaração emitida por Pessoa Jurídica de Direito Público ou Privado, </w:t>
      </w:r>
      <w:r w:rsidRPr="0089626B">
        <w:rPr>
          <w:rFonts w:ascii="Times New Roman" w:eastAsia="Times New Roman" w:hAnsi="Times New Roman" w:cs="Times New Roman"/>
          <w:snapToGrid w:val="0"/>
          <w:sz w:val="24"/>
          <w:szCs w:val="24"/>
          <w:u w:val="single"/>
          <w:lang w:eastAsia="pt-BR"/>
        </w:rPr>
        <w:t>atestando</w:t>
      </w:r>
      <w:r w:rsidRPr="006B7CF6">
        <w:rPr>
          <w:rFonts w:ascii="Times New Roman" w:eastAsia="Times New Roman" w:hAnsi="Times New Roman" w:cs="Times New Roman"/>
          <w:snapToGrid w:val="0"/>
          <w:sz w:val="24"/>
          <w:szCs w:val="24"/>
          <w:lang w:eastAsia="pt-BR"/>
        </w:rPr>
        <w:t xml:space="preserve"> que a Pessoa Jurídica realizou serviços pertinentes e compatíveis, em características semelhantes ao descrito no objeto desta Licitação, e que o fez de modo satisfatório com, no mínimo, os seguintes itens:</w:t>
      </w:r>
    </w:p>
    <w:p w14:paraId="50C78EF4" w14:textId="77777777" w:rsidR="006B7CF6" w:rsidRPr="006B7CF6" w:rsidRDefault="006B7CF6" w:rsidP="006B7CF6">
      <w:pPr>
        <w:pStyle w:val="PargrafodaLista"/>
        <w:widowControl w:val="0"/>
        <w:numPr>
          <w:ilvl w:val="0"/>
          <w:numId w:val="20"/>
        </w:numPr>
        <w:tabs>
          <w:tab w:val="left" w:pos="382"/>
        </w:tabs>
        <w:autoSpaceDE w:val="0"/>
        <w:autoSpaceDN w:val="0"/>
        <w:spacing w:after="0" w:line="240" w:lineRule="auto"/>
        <w:ind w:left="1004"/>
        <w:contextualSpacing w:val="0"/>
        <w:jc w:val="both"/>
        <w:rPr>
          <w:rFonts w:ascii="Times New Roman" w:eastAsia="Times New Roman" w:hAnsi="Times New Roman" w:cs="Times New Roman"/>
          <w:snapToGrid w:val="0"/>
          <w:sz w:val="24"/>
          <w:szCs w:val="24"/>
          <w:lang w:eastAsia="pt-BR"/>
        </w:rPr>
      </w:pPr>
      <w:r w:rsidRPr="006B7CF6">
        <w:rPr>
          <w:rFonts w:ascii="Times New Roman" w:eastAsia="Times New Roman" w:hAnsi="Times New Roman" w:cs="Times New Roman"/>
          <w:snapToGrid w:val="0"/>
          <w:sz w:val="24"/>
          <w:szCs w:val="24"/>
          <w:lang w:eastAsia="pt-BR"/>
        </w:rPr>
        <w:t>Descrição resumida do conteúdo/serviços;</w:t>
      </w:r>
    </w:p>
    <w:p w14:paraId="12C3F518" w14:textId="77777777" w:rsidR="006B7CF6" w:rsidRPr="006B7CF6" w:rsidRDefault="006B7CF6" w:rsidP="006B7CF6">
      <w:pPr>
        <w:pStyle w:val="PargrafodaLista"/>
        <w:widowControl w:val="0"/>
        <w:numPr>
          <w:ilvl w:val="0"/>
          <w:numId w:val="20"/>
        </w:numPr>
        <w:tabs>
          <w:tab w:val="left" w:pos="382"/>
        </w:tabs>
        <w:autoSpaceDE w:val="0"/>
        <w:autoSpaceDN w:val="0"/>
        <w:spacing w:after="0" w:line="240" w:lineRule="auto"/>
        <w:ind w:left="1004"/>
        <w:contextualSpacing w:val="0"/>
        <w:jc w:val="both"/>
        <w:rPr>
          <w:rFonts w:ascii="Times New Roman" w:eastAsia="Times New Roman" w:hAnsi="Times New Roman" w:cs="Times New Roman"/>
          <w:snapToGrid w:val="0"/>
          <w:sz w:val="24"/>
          <w:szCs w:val="24"/>
          <w:lang w:eastAsia="pt-BR"/>
        </w:rPr>
      </w:pPr>
      <w:r w:rsidRPr="006B7CF6">
        <w:rPr>
          <w:rFonts w:ascii="Times New Roman" w:eastAsia="Times New Roman" w:hAnsi="Times New Roman" w:cs="Times New Roman"/>
          <w:snapToGrid w:val="0"/>
          <w:sz w:val="24"/>
          <w:szCs w:val="24"/>
          <w:lang w:eastAsia="pt-BR"/>
        </w:rPr>
        <w:t>Carga horária realizada;</w:t>
      </w:r>
    </w:p>
    <w:p w14:paraId="029E5404" w14:textId="77777777" w:rsidR="006B7CF6" w:rsidRPr="006B7CF6" w:rsidRDefault="006B7CF6" w:rsidP="006B7CF6">
      <w:pPr>
        <w:pStyle w:val="PargrafodaLista"/>
        <w:widowControl w:val="0"/>
        <w:numPr>
          <w:ilvl w:val="0"/>
          <w:numId w:val="20"/>
        </w:numPr>
        <w:tabs>
          <w:tab w:val="left" w:pos="382"/>
        </w:tabs>
        <w:autoSpaceDE w:val="0"/>
        <w:autoSpaceDN w:val="0"/>
        <w:spacing w:after="0" w:line="240" w:lineRule="auto"/>
        <w:ind w:left="1004"/>
        <w:contextualSpacing w:val="0"/>
        <w:jc w:val="both"/>
        <w:rPr>
          <w:rFonts w:ascii="Times New Roman" w:eastAsia="Times New Roman" w:hAnsi="Times New Roman" w:cs="Times New Roman"/>
          <w:snapToGrid w:val="0"/>
          <w:sz w:val="24"/>
          <w:szCs w:val="24"/>
          <w:lang w:eastAsia="pt-BR"/>
        </w:rPr>
      </w:pPr>
      <w:r w:rsidRPr="006B7CF6">
        <w:rPr>
          <w:rFonts w:ascii="Times New Roman" w:eastAsia="Times New Roman" w:hAnsi="Times New Roman" w:cs="Times New Roman"/>
          <w:snapToGrid w:val="0"/>
          <w:sz w:val="24"/>
          <w:szCs w:val="24"/>
          <w:lang w:eastAsia="pt-BR"/>
        </w:rPr>
        <w:t>Declaração de que o serviço foi realizado de forma satisfatória;</w:t>
      </w:r>
    </w:p>
    <w:p w14:paraId="0F09DD12" w14:textId="77777777" w:rsidR="006B7CF6" w:rsidRPr="0084197F" w:rsidRDefault="006B7CF6" w:rsidP="0084197F">
      <w:pPr>
        <w:pStyle w:val="A051170"/>
        <w:numPr>
          <w:ilvl w:val="0"/>
          <w:numId w:val="20"/>
        </w:numPr>
        <w:ind w:left="1004" w:right="72"/>
        <w:rPr>
          <w:szCs w:val="24"/>
        </w:rPr>
      </w:pPr>
      <w:r w:rsidRPr="006B7CF6">
        <w:rPr>
          <w:szCs w:val="24"/>
        </w:rPr>
        <w:t>Dados (nome, endereço, telefone, e-mail) do responsável pela área da empresa ou organização emissora do atestado, para confirmação das referências.</w:t>
      </w:r>
    </w:p>
    <w:p w14:paraId="0872B730" w14:textId="77777777" w:rsidR="006B7CF6" w:rsidRPr="007D69C5" w:rsidRDefault="0094052F" w:rsidP="0089626B">
      <w:pPr>
        <w:tabs>
          <w:tab w:val="left" w:pos="288"/>
          <w:tab w:val="left" w:pos="1008"/>
          <w:tab w:val="left" w:pos="1728"/>
          <w:tab w:val="left" w:pos="2448"/>
          <w:tab w:val="left" w:pos="3168"/>
          <w:tab w:val="left" w:pos="3888"/>
          <w:tab w:val="left" w:pos="4608"/>
          <w:tab w:val="left" w:pos="5328"/>
          <w:tab w:val="left" w:pos="6048"/>
          <w:tab w:val="left" w:pos="6768"/>
        </w:tabs>
        <w:spacing w:after="0"/>
        <w:ind w:left="719" w:right="57"/>
        <w:jc w:val="both"/>
        <w:rPr>
          <w:rFonts w:ascii="Times New Roman" w:hAnsi="Times New Roman" w:cs="Times New Roman"/>
          <w:sz w:val="24"/>
          <w:szCs w:val="24"/>
        </w:rPr>
      </w:pPr>
      <w:r w:rsidRPr="00C716DB">
        <w:rPr>
          <w:rFonts w:ascii="Times New Roman" w:hAnsi="Times New Roman" w:cs="Times New Roman"/>
          <w:b/>
          <w:bCs/>
          <w:sz w:val="24"/>
          <w:szCs w:val="24"/>
        </w:rPr>
        <w:lastRenderedPageBreak/>
        <w:t>Observação</w:t>
      </w:r>
      <w:r w:rsidRPr="00C716DB">
        <w:rPr>
          <w:rFonts w:ascii="Times New Roman" w:hAnsi="Times New Roman" w:cs="Times New Roman"/>
          <w:sz w:val="24"/>
          <w:szCs w:val="24"/>
        </w:rPr>
        <w:t xml:space="preserve">: considera-se compatível o objeto cuja complexidade tecnológica seja similar ao objeto licitado e sua execução guarde proporcionalidade entre </w:t>
      </w:r>
      <w:r w:rsidR="006B7CF6">
        <w:rPr>
          <w:rFonts w:ascii="Times New Roman" w:hAnsi="Times New Roman" w:cs="Times New Roman"/>
          <w:sz w:val="24"/>
          <w:szCs w:val="24"/>
        </w:rPr>
        <w:t>o objeto licitado e o serviço atestado.</w:t>
      </w:r>
    </w:p>
    <w:p w14:paraId="33EA6708" w14:textId="77777777" w:rsidR="0035710B" w:rsidRPr="0035710B" w:rsidRDefault="0094052F" w:rsidP="0035710B">
      <w:pPr>
        <w:pStyle w:val="PargrafodaLista"/>
        <w:widowControl w:val="0"/>
        <w:numPr>
          <w:ilvl w:val="0"/>
          <w:numId w:val="3"/>
        </w:numPr>
        <w:spacing w:after="0"/>
        <w:jc w:val="both"/>
        <w:rPr>
          <w:rFonts w:ascii="Times New Roman" w:hAnsi="Times New Roman" w:cs="Times New Roman"/>
          <w:sz w:val="24"/>
          <w:szCs w:val="24"/>
        </w:rPr>
      </w:pPr>
      <w:r w:rsidRPr="0035710B">
        <w:rPr>
          <w:rFonts w:ascii="Times New Roman" w:hAnsi="Times New Roman" w:cs="Times New Roman"/>
          <w:b/>
          <w:color w:val="000000"/>
          <w:sz w:val="24"/>
          <w:szCs w:val="24"/>
        </w:rPr>
        <w:t>Apresentação do Certificado de Registro Cadastral</w:t>
      </w:r>
      <w:r w:rsidRPr="0035710B">
        <w:rPr>
          <w:rFonts w:ascii="Times New Roman" w:hAnsi="Times New Roman" w:cs="Times New Roman"/>
          <w:b/>
          <w:sz w:val="24"/>
          <w:szCs w:val="24"/>
        </w:rPr>
        <w:t>– CRC</w:t>
      </w:r>
      <w:r w:rsidRPr="0035710B">
        <w:rPr>
          <w:rFonts w:ascii="Times New Roman" w:hAnsi="Times New Roman" w:cs="Times New Roman"/>
          <w:sz w:val="24"/>
          <w:szCs w:val="24"/>
        </w:rPr>
        <w:t xml:space="preserve"> </w:t>
      </w:r>
      <w:r w:rsidRPr="0035710B">
        <w:rPr>
          <w:rFonts w:ascii="Times New Roman" w:hAnsi="Times New Roman" w:cs="Times New Roman"/>
          <w:color w:val="000000"/>
          <w:sz w:val="24"/>
          <w:szCs w:val="24"/>
        </w:rPr>
        <w:t>expedido pelo setor de cadastramento da Prefeitura Municipal de Campo Erê</w:t>
      </w:r>
      <w:r w:rsidRPr="0035710B">
        <w:rPr>
          <w:rFonts w:ascii="Times New Roman" w:hAnsi="Times New Roman" w:cs="Times New Roman"/>
          <w:b/>
          <w:color w:val="000000"/>
          <w:sz w:val="24"/>
          <w:szCs w:val="24"/>
        </w:rPr>
        <w:t>,</w:t>
      </w:r>
      <w:r w:rsidRPr="0035710B">
        <w:rPr>
          <w:rFonts w:ascii="Times New Roman" w:hAnsi="Times New Roman" w:cs="Times New Roman"/>
          <w:color w:val="000000"/>
          <w:sz w:val="24"/>
          <w:szCs w:val="24"/>
        </w:rPr>
        <w:t xml:space="preserve"> sendo que com a apresentação obrigatória deste, é facultada às licitantes a substituição dos documentos de </w:t>
      </w:r>
      <w:r w:rsidRPr="0035710B">
        <w:rPr>
          <w:rFonts w:ascii="Times New Roman" w:hAnsi="Times New Roman" w:cs="Times New Roman"/>
          <w:b/>
          <w:color w:val="000000"/>
          <w:sz w:val="24"/>
          <w:szCs w:val="24"/>
        </w:rPr>
        <w:t xml:space="preserve">habilitação </w:t>
      </w:r>
      <w:r w:rsidRPr="0035710B">
        <w:rPr>
          <w:rFonts w:ascii="Times New Roman" w:hAnsi="Times New Roman" w:cs="Times New Roman"/>
          <w:color w:val="000000"/>
          <w:sz w:val="24"/>
          <w:szCs w:val="24"/>
        </w:rPr>
        <w:t xml:space="preserve">exigidos no </w:t>
      </w:r>
      <w:r w:rsidR="00CD57A5" w:rsidRPr="0035710B">
        <w:rPr>
          <w:rFonts w:ascii="Times New Roman" w:hAnsi="Times New Roman" w:cs="Times New Roman"/>
          <w:b/>
          <w:color w:val="000000"/>
          <w:sz w:val="24"/>
          <w:szCs w:val="24"/>
        </w:rPr>
        <w:t>item 6</w:t>
      </w:r>
      <w:r w:rsidRPr="0035710B">
        <w:rPr>
          <w:rFonts w:ascii="Times New Roman" w:hAnsi="Times New Roman" w:cs="Times New Roman"/>
          <w:b/>
          <w:color w:val="000000"/>
          <w:sz w:val="24"/>
          <w:szCs w:val="24"/>
        </w:rPr>
        <w:t>.1.1 alíneas “</w:t>
      </w:r>
      <w:r w:rsidR="000A56F1" w:rsidRPr="0035710B">
        <w:rPr>
          <w:rFonts w:ascii="Times New Roman" w:hAnsi="Times New Roman" w:cs="Times New Roman"/>
          <w:b/>
          <w:color w:val="000000"/>
          <w:sz w:val="24"/>
          <w:szCs w:val="24"/>
        </w:rPr>
        <w:t>b</w:t>
      </w:r>
      <w:r w:rsidRPr="0035710B">
        <w:rPr>
          <w:rFonts w:ascii="Times New Roman" w:hAnsi="Times New Roman" w:cs="Times New Roman"/>
          <w:b/>
          <w:color w:val="000000"/>
          <w:sz w:val="24"/>
          <w:szCs w:val="24"/>
        </w:rPr>
        <w:t>” a “j”</w:t>
      </w:r>
      <w:r w:rsidRPr="0035710B">
        <w:rPr>
          <w:rFonts w:ascii="Times New Roman" w:hAnsi="Times New Roman" w:cs="Times New Roman"/>
          <w:sz w:val="24"/>
          <w:szCs w:val="24"/>
        </w:rPr>
        <w:t>.</w:t>
      </w:r>
    </w:p>
    <w:p w14:paraId="427F7965" w14:textId="77777777" w:rsidR="0094052F" w:rsidRPr="0033047E" w:rsidRDefault="0094052F" w:rsidP="0094052F">
      <w:pPr>
        <w:widowControl w:val="0"/>
        <w:spacing w:after="0"/>
        <w:jc w:val="both"/>
        <w:rPr>
          <w:rFonts w:ascii="Times New Roman" w:hAnsi="Times New Roman" w:cs="Times New Roman"/>
          <w:sz w:val="24"/>
          <w:szCs w:val="24"/>
        </w:rPr>
      </w:pPr>
    </w:p>
    <w:p w14:paraId="2F60E937" w14:textId="77777777" w:rsidR="0094052F" w:rsidRPr="0033047E" w:rsidRDefault="00CD57A5" w:rsidP="0089626B">
      <w:pPr>
        <w:widowControl w:val="0"/>
        <w:spacing w:after="0"/>
        <w:jc w:val="both"/>
        <w:rPr>
          <w:rFonts w:ascii="Times New Roman" w:hAnsi="Times New Roman" w:cs="Times New Roman"/>
          <w:sz w:val="24"/>
          <w:szCs w:val="24"/>
        </w:rPr>
      </w:pPr>
      <w:r>
        <w:rPr>
          <w:rFonts w:ascii="Times New Roman" w:hAnsi="Times New Roman" w:cs="Times New Roman"/>
          <w:sz w:val="24"/>
          <w:szCs w:val="24"/>
        </w:rPr>
        <w:t>6</w:t>
      </w:r>
      <w:r w:rsidR="0094052F" w:rsidRPr="0033047E">
        <w:rPr>
          <w:rFonts w:ascii="Times New Roman" w:hAnsi="Times New Roman" w:cs="Times New Roman"/>
          <w:sz w:val="24"/>
          <w:szCs w:val="24"/>
        </w:rPr>
        <w:t xml:space="preserve">.1.2 – O </w:t>
      </w:r>
      <w:r w:rsidR="0094052F" w:rsidRPr="0033047E">
        <w:rPr>
          <w:rFonts w:ascii="Times New Roman" w:hAnsi="Times New Roman" w:cs="Times New Roman"/>
          <w:b/>
          <w:sz w:val="24"/>
          <w:szCs w:val="24"/>
        </w:rPr>
        <w:t>Certificado de Registro Cadastral</w:t>
      </w:r>
      <w:r w:rsidR="0094052F" w:rsidRPr="0033047E">
        <w:rPr>
          <w:rFonts w:ascii="Times New Roman" w:hAnsi="Times New Roman" w:cs="Times New Roman"/>
          <w:sz w:val="24"/>
          <w:szCs w:val="24"/>
        </w:rPr>
        <w:t xml:space="preserve"> não substitui os documentos necessários ao </w:t>
      </w:r>
      <w:r w:rsidR="0094052F" w:rsidRPr="0033047E">
        <w:rPr>
          <w:rFonts w:ascii="Times New Roman" w:hAnsi="Times New Roman" w:cs="Times New Roman"/>
          <w:sz w:val="24"/>
          <w:szCs w:val="24"/>
          <w:u w:val="single"/>
        </w:rPr>
        <w:t>credenciamento</w:t>
      </w:r>
      <w:r w:rsidR="0094052F" w:rsidRPr="0033047E">
        <w:rPr>
          <w:rFonts w:ascii="Times New Roman" w:hAnsi="Times New Roman" w:cs="Times New Roman"/>
          <w:sz w:val="24"/>
          <w:szCs w:val="24"/>
        </w:rPr>
        <w:t xml:space="preserve"> e </w:t>
      </w:r>
      <w:r w:rsidR="0094052F" w:rsidRPr="0033047E">
        <w:rPr>
          <w:rFonts w:ascii="Times New Roman" w:hAnsi="Times New Roman" w:cs="Times New Roman"/>
          <w:sz w:val="24"/>
          <w:szCs w:val="24"/>
          <w:u w:val="single"/>
        </w:rPr>
        <w:t>das alíneas</w:t>
      </w:r>
      <w:r w:rsidR="0094052F" w:rsidRPr="0033047E">
        <w:rPr>
          <w:rFonts w:ascii="Times New Roman" w:hAnsi="Times New Roman" w:cs="Times New Roman"/>
          <w:sz w:val="24"/>
          <w:szCs w:val="24"/>
        </w:rPr>
        <w:t xml:space="preserve"> </w:t>
      </w:r>
      <w:r w:rsidR="0094052F" w:rsidRPr="0033047E">
        <w:rPr>
          <w:rFonts w:ascii="Times New Roman" w:hAnsi="Times New Roman" w:cs="Times New Roman"/>
          <w:b/>
          <w:sz w:val="24"/>
          <w:szCs w:val="24"/>
        </w:rPr>
        <w:t>“k” a</w:t>
      </w:r>
      <w:r w:rsidR="0094052F" w:rsidRPr="0033047E">
        <w:rPr>
          <w:rFonts w:ascii="Times New Roman" w:hAnsi="Times New Roman" w:cs="Times New Roman"/>
          <w:sz w:val="24"/>
          <w:szCs w:val="24"/>
        </w:rPr>
        <w:t xml:space="preserve"> </w:t>
      </w:r>
      <w:r w:rsidR="000A56F1" w:rsidRPr="0033047E">
        <w:rPr>
          <w:rFonts w:ascii="Times New Roman" w:hAnsi="Times New Roman" w:cs="Times New Roman"/>
          <w:b/>
          <w:sz w:val="24"/>
          <w:szCs w:val="24"/>
        </w:rPr>
        <w:t>“</w:t>
      </w:r>
      <w:r w:rsidR="006B7CF6">
        <w:rPr>
          <w:rFonts w:ascii="Times New Roman" w:hAnsi="Times New Roman" w:cs="Times New Roman"/>
          <w:b/>
          <w:sz w:val="24"/>
          <w:szCs w:val="24"/>
        </w:rPr>
        <w:t>m</w:t>
      </w:r>
      <w:r w:rsidR="0094052F" w:rsidRPr="0033047E">
        <w:rPr>
          <w:rFonts w:ascii="Times New Roman" w:hAnsi="Times New Roman" w:cs="Times New Roman"/>
          <w:b/>
          <w:sz w:val="24"/>
          <w:szCs w:val="24"/>
        </w:rPr>
        <w:t xml:space="preserve">” </w:t>
      </w:r>
      <w:r w:rsidR="0094052F" w:rsidRPr="0033047E">
        <w:rPr>
          <w:rFonts w:ascii="Times New Roman" w:hAnsi="Times New Roman" w:cs="Times New Roman"/>
          <w:sz w:val="24"/>
          <w:szCs w:val="24"/>
        </w:rPr>
        <w:t xml:space="preserve">do </w:t>
      </w:r>
      <w:r>
        <w:rPr>
          <w:rFonts w:ascii="Times New Roman" w:hAnsi="Times New Roman" w:cs="Times New Roman"/>
          <w:b/>
          <w:sz w:val="24"/>
          <w:szCs w:val="24"/>
        </w:rPr>
        <w:t>item 6</w:t>
      </w:r>
      <w:r w:rsidR="0094052F" w:rsidRPr="0033047E">
        <w:rPr>
          <w:rFonts w:ascii="Times New Roman" w:hAnsi="Times New Roman" w:cs="Times New Roman"/>
          <w:b/>
          <w:sz w:val="24"/>
          <w:szCs w:val="24"/>
        </w:rPr>
        <w:t>.1.1</w:t>
      </w:r>
      <w:r w:rsidR="0094052F" w:rsidRPr="0033047E">
        <w:rPr>
          <w:rFonts w:ascii="Times New Roman" w:hAnsi="Times New Roman" w:cs="Times New Roman"/>
          <w:sz w:val="24"/>
          <w:szCs w:val="24"/>
        </w:rPr>
        <w:t xml:space="preserve"> da documentação de habilitação.</w:t>
      </w:r>
    </w:p>
    <w:p w14:paraId="33DFAE6F" w14:textId="77777777" w:rsidR="0094052F" w:rsidRPr="0033047E" w:rsidRDefault="00CD57A5" w:rsidP="0089626B">
      <w:pPr>
        <w:widowControl w:val="0"/>
        <w:snapToGrid w:val="0"/>
        <w:spacing w:after="0"/>
        <w:jc w:val="both"/>
        <w:rPr>
          <w:rFonts w:ascii="Times New Roman" w:hAnsi="Times New Roman" w:cs="Times New Roman"/>
          <w:sz w:val="24"/>
          <w:szCs w:val="24"/>
        </w:rPr>
      </w:pPr>
      <w:r>
        <w:rPr>
          <w:rFonts w:ascii="Times New Roman" w:hAnsi="Times New Roman" w:cs="Times New Roman"/>
          <w:sz w:val="24"/>
          <w:szCs w:val="24"/>
        </w:rPr>
        <w:t>6</w:t>
      </w:r>
      <w:r w:rsidR="0094052F" w:rsidRPr="0033047E">
        <w:rPr>
          <w:rFonts w:ascii="Times New Roman" w:hAnsi="Times New Roman" w:cs="Times New Roman"/>
          <w:sz w:val="24"/>
          <w:szCs w:val="24"/>
        </w:rPr>
        <w:t xml:space="preserve">.1.3 - Caso a licitante </w:t>
      </w:r>
      <w:r w:rsidR="003B2C4C">
        <w:rPr>
          <w:rFonts w:ascii="Times New Roman" w:hAnsi="Times New Roman" w:cs="Times New Roman"/>
          <w:sz w:val="24"/>
          <w:szCs w:val="24"/>
        </w:rPr>
        <w:t xml:space="preserve">opte por </w:t>
      </w:r>
      <w:r w:rsidR="0094052F" w:rsidRPr="0033047E">
        <w:rPr>
          <w:rFonts w:ascii="Times New Roman" w:hAnsi="Times New Roman" w:cs="Times New Roman"/>
          <w:sz w:val="24"/>
          <w:szCs w:val="24"/>
        </w:rPr>
        <w:t>apresentar o Ce</w:t>
      </w:r>
      <w:r w:rsidR="003B2C4C">
        <w:rPr>
          <w:rFonts w:ascii="Times New Roman" w:hAnsi="Times New Roman" w:cs="Times New Roman"/>
          <w:sz w:val="24"/>
          <w:szCs w:val="24"/>
        </w:rPr>
        <w:t>rtificado de Registro Cadastral do item 6.1.1, a responsabilidade quanto ao prazo de vencimento dos documentos no cadastro é da licitante, e caso tenha documentos no cadastro com prazo de</w:t>
      </w:r>
      <w:r w:rsidR="0094052F" w:rsidRPr="0033047E">
        <w:rPr>
          <w:rFonts w:ascii="Times New Roman" w:hAnsi="Times New Roman" w:cs="Times New Roman"/>
          <w:sz w:val="24"/>
          <w:szCs w:val="24"/>
        </w:rPr>
        <w:t xml:space="preserve"> </w:t>
      </w:r>
      <w:r w:rsidR="0094052F" w:rsidRPr="0033047E">
        <w:rPr>
          <w:rFonts w:ascii="Times New Roman" w:hAnsi="Times New Roman" w:cs="Times New Roman"/>
          <w:sz w:val="24"/>
          <w:szCs w:val="24"/>
          <w:u w:val="single"/>
        </w:rPr>
        <w:t>validade vencido</w:t>
      </w:r>
      <w:r w:rsidR="0094052F" w:rsidRPr="0033047E">
        <w:rPr>
          <w:rFonts w:ascii="Times New Roman" w:hAnsi="Times New Roman" w:cs="Times New Roman"/>
          <w:sz w:val="24"/>
          <w:szCs w:val="24"/>
        </w:rPr>
        <w:t xml:space="preserve">, poderá apresentar tais documentos </w:t>
      </w:r>
      <w:r w:rsidR="0094052F" w:rsidRPr="0033047E">
        <w:rPr>
          <w:rFonts w:ascii="Times New Roman" w:hAnsi="Times New Roman" w:cs="Times New Roman"/>
          <w:sz w:val="24"/>
          <w:szCs w:val="24"/>
          <w:u w:val="single"/>
        </w:rPr>
        <w:t>atualizados</w:t>
      </w:r>
      <w:r w:rsidR="0094052F" w:rsidRPr="0033047E">
        <w:rPr>
          <w:rFonts w:ascii="Times New Roman" w:hAnsi="Times New Roman" w:cs="Times New Roman"/>
          <w:sz w:val="24"/>
          <w:szCs w:val="24"/>
        </w:rPr>
        <w:t xml:space="preserve"> e </w:t>
      </w:r>
      <w:r w:rsidR="0094052F" w:rsidRPr="0033047E">
        <w:rPr>
          <w:rFonts w:ascii="Times New Roman" w:hAnsi="Times New Roman" w:cs="Times New Roman"/>
          <w:sz w:val="24"/>
          <w:szCs w:val="24"/>
          <w:u w:val="single"/>
        </w:rPr>
        <w:t>regularizados</w:t>
      </w:r>
      <w:r w:rsidR="0094052F" w:rsidRPr="0033047E">
        <w:rPr>
          <w:rFonts w:ascii="Times New Roman" w:hAnsi="Times New Roman" w:cs="Times New Roman"/>
          <w:sz w:val="24"/>
          <w:szCs w:val="24"/>
        </w:rPr>
        <w:t xml:space="preserve"> dentro de seu Envelope nº 01 – HABILITAÇÃO.</w:t>
      </w:r>
    </w:p>
    <w:p w14:paraId="2733AECB" w14:textId="77777777" w:rsidR="0094052F" w:rsidRPr="0084197F" w:rsidRDefault="00CD57A5" w:rsidP="008419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.2 -</w:t>
      </w:r>
      <w:r w:rsidR="0094052F" w:rsidRPr="0033047E">
        <w:rPr>
          <w:rFonts w:ascii="Times New Roman" w:hAnsi="Times New Roman" w:cs="Times New Roman"/>
          <w:sz w:val="24"/>
          <w:szCs w:val="24"/>
        </w:rPr>
        <w:t xml:space="preserve"> </w:t>
      </w:r>
      <w:r w:rsidR="0094052F" w:rsidRPr="0033047E">
        <w:rPr>
          <w:rFonts w:ascii="Times New Roman" w:hAnsi="Times New Roman" w:cs="Times New Roman"/>
          <w:b/>
          <w:sz w:val="24"/>
          <w:szCs w:val="24"/>
        </w:rPr>
        <w:t>Sob pena de inabilitação,</w:t>
      </w:r>
      <w:r w:rsidR="0094052F" w:rsidRPr="0033047E">
        <w:rPr>
          <w:rFonts w:ascii="Times New Roman" w:hAnsi="Times New Roman" w:cs="Times New Roman"/>
          <w:sz w:val="24"/>
          <w:szCs w:val="24"/>
        </w:rPr>
        <w:t xml:space="preserve"> todos os documentos apresentados </w:t>
      </w:r>
      <w:r w:rsidR="0084197F">
        <w:rPr>
          <w:rFonts w:ascii="Times New Roman" w:hAnsi="Times New Roman" w:cs="Times New Roman"/>
          <w:sz w:val="24"/>
          <w:szCs w:val="24"/>
        </w:rPr>
        <w:t>para habilitação deverão estar:</w:t>
      </w:r>
    </w:p>
    <w:p w14:paraId="04C56CC1" w14:textId="77777777" w:rsidR="0094052F" w:rsidRPr="0033047E"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.2.1</w:t>
      </w:r>
      <w:r w:rsidR="0094052F" w:rsidRPr="0033047E">
        <w:rPr>
          <w:rFonts w:ascii="Times New Roman" w:hAnsi="Times New Roman" w:cs="Times New Roman"/>
          <w:sz w:val="24"/>
          <w:szCs w:val="24"/>
        </w:rPr>
        <w:t xml:space="preserve"> - </w:t>
      </w:r>
      <w:proofErr w:type="gramStart"/>
      <w:r w:rsidR="0094052F" w:rsidRPr="0033047E">
        <w:rPr>
          <w:rFonts w:ascii="Times New Roman" w:hAnsi="Times New Roman" w:cs="Times New Roman"/>
          <w:sz w:val="24"/>
          <w:szCs w:val="24"/>
        </w:rPr>
        <w:t>em</w:t>
      </w:r>
      <w:proofErr w:type="gramEnd"/>
      <w:r w:rsidR="0094052F" w:rsidRPr="0033047E">
        <w:rPr>
          <w:rFonts w:ascii="Times New Roman" w:hAnsi="Times New Roman" w:cs="Times New Roman"/>
          <w:sz w:val="24"/>
          <w:szCs w:val="24"/>
        </w:rPr>
        <w:t xml:space="preserve"> </w:t>
      </w:r>
      <w:r w:rsidR="0094052F" w:rsidRPr="0033047E">
        <w:rPr>
          <w:rFonts w:ascii="Times New Roman" w:hAnsi="Times New Roman" w:cs="Times New Roman"/>
          <w:sz w:val="24"/>
          <w:szCs w:val="24"/>
          <w:u w:val="single"/>
        </w:rPr>
        <w:t>nome da licitante</w:t>
      </w:r>
      <w:r w:rsidR="0094052F" w:rsidRPr="0033047E">
        <w:rPr>
          <w:rFonts w:ascii="Times New Roman" w:hAnsi="Times New Roman" w:cs="Times New Roman"/>
          <w:sz w:val="24"/>
          <w:szCs w:val="24"/>
        </w:rPr>
        <w:t xml:space="preserve">, e, preferencialmente, com </w:t>
      </w:r>
      <w:r w:rsidR="0094052F" w:rsidRPr="0033047E">
        <w:rPr>
          <w:rFonts w:ascii="Times New Roman" w:hAnsi="Times New Roman" w:cs="Times New Roman"/>
          <w:sz w:val="24"/>
          <w:szCs w:val="24"/>
          <w:u w:val="single"/>
        </w:rPr>
        <w:t>número do CNPJ e endereço</w:t>
      </w:r>
      <w:r w:rsidR="0094052F" w:rsidRPr="0033047E">
        <w:rPr>
          <w:rFonts w:ascii="Times New Roman" w:hAnsi="Times New Roman" w:cs="Times New Roman"/>
          <w:sz w:val="24"/>
          <w:szCs w:val="24"/>
        </w:rPr>
        <w:t xml:space="preserve"> respectivo;</w:t>
      </w:r>
    </w:p>
    <w:p w14:paraId="24E9D4C6" w14:textId="77777777" w:rsidR="0094052F" w:rsidRPr="0033047E" w:rsidRDefault="0094052F" w:rsidP="00E73C4A">
      <w:pPr>
        <w:autoSpaceDE w:val="0"/>
        <w:autoSpaceDN w:val="0"/>
        <w:adjustRightInd w:val="0"/>
        <w:spacing w:after="0"/>
        <w:ind w:left="709"/>
        <w:jc w:val="both"/>
        <w:rPr>
          <w:rFonts w:ascii="Times New Roman" w:hAnsi="Times New Roman" w:cs="Times New Roman"/>
          <w:sz w:val="24"/>
          <w:szCs w:val="24"/>
        </w:rPr>
      </w:pPr>
      <w:r w:rsidRPr="0033047E">
        <w:rPr>
          <w:rFonts w:ascii="Times New Roman" w:hAnsi="Times New Roman" w:cs="Times New Roman"/>
          <w:sz w:val="24"/>
          <w:szCs w:val="24"/>
        </w:rPr>
        <w:t>a) se a licitante for a matriz, todos os documentos deverão estar em nome da matriz; ou</w:t>
      </w:r>
    </w:p>
    <w:p w14:paraId="39946D4C" w14:textId="77777777" w:rsidR="0094052F" w:rsidRPr="0033047E" w:rsidRDefault="0094052F" w:rsidP="00E73C4A">
      <w:pPr>
        <w:autoSpaceDE w:val="0"/>
        <w:autoSpaceDN w:val="0"/>
        <w:adjustRightInd w:val="0"/>
        <w:spacing w:after="0"/>
        <w:ind w:left="709"/>
        <w:jc w:val="both"/>
        <w:rPr>
          <w:rFonts w:ascii="Times New Roman" w:hAnsi="Times New Roman" w:cs="Times New Roman"/>
          <w:sz w:val="24"/>
          <w:szCs w:val="24"/>
        </w:rPr>
      </w:pPr>
      <w:r w:rsidRPr="0033047E">
        <w:rPr>
          <w:rFonts w:ascii="Times New Roman" w:hAnsi="Times New Roman" w:cs="Times New Roman"/>
          <w:sz w:val="24"/>
          <w:szCs w:val="24"/>
        </w:rPr>
        <w:t>b) se a licitante for a filial, todos os documentos deverão estar em nome da filial;</w:t>
      </w:r>
    </w:p>
    <w:p w14:paraId="0E31CD63" w14:textId="77777777" w:rsidR="0094052F" w:rsidRPr="0033047E" w:rsidRDefault="0094052F" w:rsidP="0084197F">
      <w:pPr>
        <w:autoSpaceDE w:val="0"/>
        <w:autoSpaceDN w:val="0"/>
        <w:adjustRightInd w:val="0"/>
        <w:spacing w:after="0"/>
        <w:ind w:left="709"/>
        <w:jc w:val="both"/>
        <w:rPr>
          <w:rFonts w:ascii="Times New Roman" w:hAnsi="Times New Roman" w:cs="Times New Roman"/>
          <w:sz w:val="24"/>
          <w:szCs w:val="24"/>
        </w:rPr>
      </w:pPr>
      <w:r w:rsidRPr="0033047E">
        <w:rPr>
          <w:rFonts w:ascii="Times New Roman" w:hAnsi="Times New Roman" w:cs="Times New Roman"/>
          <w:sz w:val="24"/>
          <w:szCs w:val="24"/>
        </w:rPr>
        <w:t>c) serão dispensados da filial aqueles documentos que, pela própria natureza, comprovadamente, forem emit</w:t>
      </w:r>
      <w:r w:rsidR="0084197F">
        <w:rPr>
          <w:rFonts w:ascii="Times New Roman" w:hAnsi="Times New Roman" w:cs="Times New Roman"/>
          <w:sz w:val="24"/>
          <w:szCs w:val="24"/>
        </w:rPr>
        <w:t>idos somente em nome da matriz.</w:t>
      </w:r>
    </w:p>
    <w:p w14:paraId="27A0FB19" w14:textId="77777777" w:rsidR="0094052F" w:rsidRPr="0089626B" w:rsidRDefault="00CD57A5" w:rsidP="0089626B">
      <w:pPr>
        <w:autoSpaceDE w:val="0"/>
        <w:autoSpaceDN w:val="0"/>
        <w:adjustRightInd w:val="0"/>
        <w:spacing w:after="0"/>
        <w:jc w:val="both"/>
        <w:rPr>
          <w:rFonts w:ascii="Times New Roman" w:hAnsi="Times New Roman" w:cs="Times New Roman"/>
          <w:b/>
          <w:color w:val="FF0000"/>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.2.2 -</w:t>
      </w:r>
      <w:r w:rsidR="0094052F" w:rsidRPr="0033047E">
        <w:rPr>
          <w:rFonts w:ascii="Times New Roman" w:hAnsi="Times New Roman" w:cs="Times New Roman"/>
          <w:b/>
          <w:bCs/>
          <w:sz w:val="24"/>
          <w:szCs w:val="24"/>
        </w:rPr>
        <w:t xml:space="preserve"> </w:t>
      </w:r>
      <w:proofErr w:type="gramStart"/>
      <w:r w:rsidR="0094052F" w:rsidRPr="0033047E">
        <w:rPr>
          <w:rFonts w:ascii="Times New Roman" w:hAnsi="Times New Roman" w:cs="Times New Roman"/>
          <w:sz w:val="24"/>
          <w:szCs w:val="24"/>
        </w:rPr>
        <w:t>datados</w:t>
      </w:r>
      <w:proofErr w:type="gramEnd"/>
      <w:r w:rsidR="0094052F" w:rsidRPr="0033047E">
        <w:rPr>
          <w:rFonts w:ascii="Times New Roman" w:hAnsi="Times New Roman" w:cs="Times New Roman"/>
          <w:sz w:val="24"/>
          <w:szCs w:val="24"/>
        </w:rPr>
        <w:t xml:space="preserve"> dos últimos </w:t>
      </w:r>
      <w:r w:rsidR="00465A57">
        <w:rPr>
          <w:rFonts w:ascii="Times New Roman" w:hAnsi="Times New Roman" w:cs="Times New Roman"/>
          <w:sz w:val="24"/>
          <w:szCs w:val="24"/>
        </w:rPr>
        <w:t>60</w:t>
      </w:r>
      <w:r w:rsidR="0094052F" w:rsidRPr="0033047E">
        <w:rPr>
          <w:rFonts w:ascii="Times New Roman" w:hAnsi="Times New Roman" w:cs="Times New Roman"/>
          <w:sz w:val="24"/>
          <w:szCs w:val="24"/>
        </w:rPr>
        <w:t xml:space="preserve"> (</w:t>
      </w:r>
      <w:r w:rsidR="00465A57">
        <w:rPr>
          <w:rFonts w:ascii="Times New Roman" w:hAnsi="Times New Roman" w:cs="Times New Roman"/>
          <w:sz w:val="24"/>
          <w:szCs w:val="24"/>
        </w:rPr>
        <w:t>sessenta</w:t>
      </w:r>
      <w:r w:rsidR="0094052F" w:rsidRPr="0033047E">
        <w:rPr>
          <w:rFonts w:ascii="Times New Roman" w:hAnsi="Times New Roman" w:cs="Times New Roman"/>
          <w:sz w:val="24"/>
          <w:szCs w:val="24"/>
        </w:rPr>
        <w:t>) dias até a data de abertura do envelope</w:t>
      </w:r>
      <w:r w:rsidR="004A4C24">
        <w:rPr>
          <w:rFonts w:ascii="Times New Roman" w:hAnsi="Times New Roman" w:cs="Times New Roman"/>
          <w:sz w:val="24"/>
          <w:szCs w:val="24"/>
        </w:rPr>
        <w:t xml:space="preserve"> </w:t>
      </w:r>
      <w:r w:rsidR="00C15951">
        <w:rPr>
          <w:rFonts w:ascii="Times New Roman" w:hAnsi="Times New Roman" w:cs="Times New Roman"/>
          <w:sz w:val="24"/>
          <w:szCs w:val="24"/>
        </w:rPr>
        <w:t xml:space="preserve">de documentação </w:t>
      </w:r>
      <w:r w:rsidR="00C15951" w:rsidRPr="00C15951">
        <w:rPr>
          <w:rFonts w:ascii="Times New Roman" w:hAnsi="Times New Roman" w:cs="Times New Roman"/>
          <w:sz w:val="24"/>
          <w:szCs w:val="24"/>
        </w:rPr>
        <w:t>(exceto 6.1.1</w:t>
      </w:r>
      <w:r w:rsidR="0094052F" w:rsidRPr="00C15951">
        <w:rPr>
          <w:rFonts w:ascii="Times New Roman" w:hAnsi="Times New Roman" w:cs="Times New Roman"/>
          <w:sz w:val="24"/>
          <w:szCs w:val="24"/>
        </w:rPr>
        <w:t xml:space="preserve"> “a” e “b”), quando não tiver prazo estabelecido pelo órgão/empresa competente expedidor (a);</w:t>
      </w:r>
    </w:p>
    <w:p w14:paraId="65CDC765" w14:textId="77777777" w:rsidR="0094052F"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.2.3 -</w:t>
      </w:r>
      <w:r w:rsidR="0094052F" w:rsidRPr="0033047E">
        <w:rPr>
          <w:rFonts w:ascii="Times New Roman" w:hAnsi="Times New Roman" w:cs="Times New Roman"/>
          <w:b/>
          <w:bCs/>
          <w:sz w:val="24"/>
          <w:szCs w:val="24"/>
        </w:rPr>
        <w:t xml:space="preserve"> </w:t>
      </w:r>
      <w:r w:rsidR="0094052F" w:rsidRPr="0033047E">
        <w:rPr>
          <w:rFonts w:ascii="Times New Roman" w:hAnsi="Times New Roman" w:cs="Times New Roman"/>
          <w:sz w:val="24"/>
          <w:szCs w:val="24"/>
        </w:rPr>
        <w:t xml:space="preserve">Os documentos relativos à habilitação poderão ser apresentados em </w:t>
      </w:r>
      <w:r w:rsidR="0094052F" w:rsidRPr="0033047E">
        <w:rPr>
          <w:rFonts w:ascii="Times New Roman" w:hAnsi="Times New Roman" w:cs="Times New Roman"/>
          <w:sz w:val="24"/>
          <w:szCs w:val="24"/>
          <w:u w:val="single"/>
        </w:rPr>
        <w:t>original,</w:t>
      </w:r>
      <w:r w:rsidR="0094052F" w:rsidRPr="0033047E">
        <w:rPr>
          <w:rFonts w:ascii="Times New Roman" w:hAnsi="Times New Roman" w:cs="Times New Roman"/>
          <w:sz w:val="24"/>
          <w:szCs w:val="24"/>
        </w:rPr>
        <w:t xml:space="preserve"> por qualquer processo de </w:t>
      </w:r>
      <w:r w:rsidR="0094052F" w:rsidRPr="0033047E">
        <w:rPr>
          <w:rFonts w:ascii="Times New Roman" w:hAnsi="Times New Roman" w:cs="Times New Roman"/>
          <w:sz w:val="24"/>
          <w:szCs w:val="24"/>
          <w:u w:val="single"/>
        </w:rPr>
        <w:t>cópia autenticada</w:t>
      </w:r>
      <w:r w:rsidR="0094052F" w:rsidRPr="0033047E">
        <w:rPr>
          <w:rFonts w:ascii="Times New Roman" w:hAnsi="Times New Roman" w:cs="Times New Roman"/>
          <w:sz w:val="24"/>
          <w:szCs w:val="24"/>
        </w:rPr>
        <w:t xml:space="preserve"> por Cartório competente, ou cópia acompanhada do original para autenticação por membro da CPL, ou por publicação em órgão da imprensa oficial.</w:t>
      </w:r>
    </w:p>
    <w:p w14:paraId="22675B50" w14:textId="77777777" w:rsidR="0094052F" w:rsidRPr="0089626B" w:rsidRDefault="00CD57A5" w:rsidP="0089626B">
      <w:pPr>
        <w:autoSpaceDE w:val="0"/>
        <w:autoSpaceDN w:val="0"/>
        <w:adjustRightInd w:val="0"/>
        <w:spacing w:after="0"/>
        <w:jc w:val="both"/>
        <w:rPr>
          <w:rFonts w:ascii="Times New Roman" w:hAnsi="Times New Roman" w:cs="Times New Roman"/>
          <w:b/>
          <w:sz w:val="24"/>
          <w:szCs w:val="24"/>
          <w:u w:val="single"/>
        </w:rPr>
      </w:pPr>
      <w:r w:rsidRPr="00696377">
        <w:rPr>
          <w:rFonts w:ascii="Times New Roman" w:hAnsi="Times New Roman" w:cs="Times New Roman"/>
          <w:sz w:val="24"/>
          <w:szCs w:val="24"/>
        </w:rPr>
        <w:t>6</w:t>
      </w:r>
      <w:r w:rsidR="0094052F" w:rsidRPr="00696377">
        <w:rPr>
          <w:rFonts w:ascii="Times New Roman" w:hAnsi="Times New Roman" w:cs="Times New Roman"/>
          <w:sz w:val="24"/>
          <w:szCs w:val="24"/>
        </w:rPr>
        <w:t xml:space="preserve">.2.3.1 – </w:t>
      </w:r>
      <w:r w:rsidR="00940844" w:rsidRPr="00696377">
        <w:rPr>
          <w:rFonts w:ascii="Times New Roman" w:hAnsi="Times New Roman" w:cs="Times New Roman"/>
          <w:b/>
          <w:sz w:val="24"/>
          <w:szCs w:val="24"/>
          <w:highlight w:val="yellow"/>
          <w:u w:val="single"/>
        </w:rPr>
        <w:t xml:space="preserve">A CPL não </w:t>
      </w:r>
      <w:r w:rsidR="0094052F" w:rsidRPr="00696377">
        <w:rPr>
          <w:rFonts w:ascii="Times New Roman" w:hAnsi="Times New Roman" w:cs="Times New Roman"/>
          <w:b/>
          <w:sz w:val="24"/>
          <w:szCs w:val="24"/>
          <w:highlight w:val="yellow"/>
          <w:u w:val="single"/>
        </w:rPr>
        <w:t>autentica</w:t>
      </w:r>
      <w:r w:rsidR="00940844" w:rsidRPr="00696377">
        <w:rPr>
          <w:rFonts w:ascii="Times New Roman" w:hAnsi="Times New Roman" w:cs="Times New Roman"/>
          <w:b/>
          <w:sz w:val="24"/>
          <w:szCs w:val="24"/>
          <w:highlight w:val="yellow"/>
          <w:u w:val="single"/>
        </w:rPr>
        <w:t>rá</w:t>
      </w:r>
      <w:r w:rsidR="0094052F" w:rsidRPr="00696377">
        <w:rPr>
          <w:rFonts w:ascii="Times New Roman" w:hAnsi="Times New Roman" w:cs="Times New Roman"/>
          <w:b/>
          <w:sz w:val="24"/>
          <w:szCs w:val="24"/>
          <w:highlight w:val="yellow"/>
          <w:u w:val="single"/>
        </w:rPr>
        <w:t xml:space="preserve"> documentos no dia da abertura da sessão</w:t>
      </w:r>
      <w:r w:rsidR="0094052F" w:rsidRPr="00696377">
        <w:rPr>
          <w:rFonts w:ascii="Times New Roman" w:hAnsi="Times New Roman" w:cs="Times New Roman"/>
          <w:b/>
          <w:sz w:val="24"/>
          <w:szCs w:val="24"/>
          <w:u w:val="single"/>
        </w:rPr>
        <w:t>.</w:t>
      </w:r>
    </w:p>
    <w:p w14:paraId="7226DBEF" w14:textId="77777777" w:rsidR="0094052F"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.2.4 -</w:t>
      </w:r>
      <w:r w:rsidR="0094052F" w:rsidRPr="0033047E">
        <w:rPr>
          <w:rFonts w:ascii="Times New Roman" w:hAnsi="Times New Roman" w:cs="Times New Roman"/>
          <w:b/>
          <w:bCs/>
          <w:sz w:val="24"/>
          <w:szCs w:val="24"/>
        </w:rPr>
        <w:t xml:space="preserve"> </w:t>
      </w:r>
      <w:r w:rsidR="0094052F" w:rsidRPr="0033047E">
        <w:rPr>
          <w:rFonts w:ascii="Times New Roman" w:hAnsi="Times New Roman" w:cs="Times New Roman"/>
          <w:sz w:val="24"/>
          <w:szCs w:val="24"/>
        </w:rPr>
        <w:t xml:space="preserve">Os documentos para habilitação deverão, de preferência, ser entregue </w:t>
      </w:r>
      <w:r>
        <w:rPr>
          <w:rFonts w:ascii="Times New Roman" w:hAnsi="Times New Roman" w:cs="Times New Roman"/>
          <w:sz w:val="24"/>
          <w:szCs w:val="24"/>
          <w:u w:val="single"/>
        </w:rPr>
        <w:t>numerados, sequ</w:t>
      </w:r>
      <w:r w:rsidR="0094052F" w:rsidRPr="0033047E">
        <w:rPr>
          <w:rFonts w:ascii="Times New Roman" w:hAnsi="Times New Roman" w:cs="Times New Roman"/>
          <w:sz w:val="24"/>
          <w:szCs w:val="24"/>
          <w:u w:val="single"/>
        </w:rPr>
        <w:t>encialmente, e na ordem indicada,</w:t>
      </w:r>
      <w:r w:rsidR="0094052F" w:rsidRPr="0033047E">
        <w:rPr>
          <w:rFonts w:ascii="Times New Roman" w:hAnsi="Times New Roman" w:cs="Times New Roman"/>
          <w:sz w:val="24"/>
          <w:szCs w:val="24"/>
        </w:rPr>
        <w:t xml:space="preserve"> a fim de permitir maior rapidez na conferência e exame correspondentes. </w:t>
      </w:r>
    </w:p>
    <w:p w14:paraId="57D051CA" w14:textId="77777777" w:rsidR="0094052F"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.2.5 -</w:t>
      </w:r>
      <w:r w:rsidR="0094052F" w:rsidRPr="0033047E">
        <w:rPr>
          <w:rFonts w:ascii="Times New Roman" w:hAnsi="Times New Roman" w:cs="Times New Roman"/>
          <w:b/>
          <w:bCs/>
          <w:sz w:val="24"/>
          <w:szCs w:val="24"/>
        </w:rPr>
        <w:t xml:space="preserve"> </w:t>
      </w:r>
      <w:r w:rsidR="0094052F" w:rsidRPr="0033047E">
        <w:rPr>
          <w:rFonts w:ascii="Times New Roman" w:hAnsi="Times New Roman" w:cs="Times New Roman"/>
          <w:sz w:val="24"/>
          <w:szCs w:val="24"/>
        </w:rPr>
        <w:t xml:space="preserve">As empresas licitantes interessadas que não apresentarem os documentos exigidos, ou que os apresentarem incompletos, incorretos ou em desacordo com o exigido, ou com borrões, rasuras, entrelinhas, cancelamento em partes essenciais sem a devida ressalva, </w:t>
      </w:r>
      <w:r w:rsidR="0094052F" w:rsidRPr="0033047E">
        <w:rPr>
          <w:rFonts w:ascii="Times New Roman" w:hAnsi="Times New Roman" w:cs="Times New Roman"/>
          <w:sz w:val="24"/>
          <w:szCs w:val="24"/>
          <w:u w:val="single"/>
        </w:rPr>
        <w:t>não serão habilitadas</w:t>
      </w:r>
      <w:r w:rsidR="0094052F" w:rsidRPr="0033047E">
        <w:rPr>
          <w:rFonts w:ascii="Times New Roman" w:hAnsi="Times New Roman" w:cs="Times New Roman"/>
          <w:sz w:val="24"/>
          <w:szCs w:val="24"/>
        </w:rPr>
        <w:t>.</w:t>
      </w:r>
    </w:p>
    <w:p w14:paraId="6DDE96DC" w14:textId="77777777" w:rsidR="0094052F"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 xml:space="preserve">.3 - Caso a </w:t>
      </w:r>
      <w:r w:rsidR="0094052F" w:rsidRPr="0033047E">
        <w:rPr>
          <w:rFonts w:ascii="Times New Roman" w:hAnsi="Times New Roman" w:cs="Times New Roman"/>
          <w:b/>
          <w:bCs/>
          <w:sz w:val="24"/>
          <w:szCs w:val="24"/>
          <w:u w:val="single"/>
        </w:rPr>
        <w:t>empresa licitante deixe de apresentar alguma certidão</w:t>
      </w:r>
      <w:r w:rsidR="0094052F" w:rsidRPr="0033047E">
        <w:rPr>
          <w:rFonts w:ascii="Times New Roman" w:hAnsi="Times New Roman" w:cs="Times New Roman"/>
          <w:bCs/>
          <w:sz w:val="24"/>
          <w:szCs w:val="24"/>
        </w:rPr>
        <w:t xml:space="preserve"> expedida por órgão da administração </w:t>
      </w:r>
      <w:r w:rsidR="0094052F" w:rsidRPr="0033047E">
        <w:rPr>
          <w:rFonts w:ascii="Times New Roman" w:hAnsi="Times New Roman" w:cs="Times New Roman"/>
          <w:b/>
          <w:bCs/>
          <w:sz w:val="24"/>
          <w:szCs w:val="24"/>
          <w:u w:val="single"/>
        </w:rPr>
        <w:t>fiscal e tributária</w:t>
      </w:r>
      <w:r w:rsidR="0094052F" w:rsidRPr="0033047E">
        <w:rPr>
          <w:rFonts w:ascii="Times New Roman" w:hAnsi="Times New Roman" w:cs="Times New Roman"/>
          <w:bCs/>
          <w:sz w:val="24"/>
          <w:szCs w:val="24"/>
        </w:rPr>
        <w:t xml:space="preserve"> solicitada neste edital, antes de realizar o julgamento da documentação, poderá a CPL, com finalidade de suprir a omissão, proceder à </w:t>
      </w:r>
      <w:r w:rsidR="0094052F" w:rsidRPr="0033047E">
        <w:rPr>
          <w:rFonts w:ascii="Times New Roman" w:hAnsi="Times New Roman" w:cs="Times New Roman"/>
          <w:b/>
          <w:bCs/>
          <w:sz w:val="24"/>
          <w:szCs w:val="24"/>
          <w:u w:val="single"/>
        </w:rPr>
        <w:t>consulta através da internet para verificação de sua regularidade,</w:t>
      </w:r>
      <w:r w:rsidR="0094052F" w:rsidRPr="0033047E">
        <w:rPr>
          <w:rFonts w:ascii="Times New Roman" w:hAnsi="Times New Roman" w:cs="Times New Roman"/>
          <w:bCs/>
          <w:sz w:val="24"/>
          <w:szCs w:val="24"/>
        </w:rPr>
        <w:t xml:space="preserve"> observado o disposto na legislação pertinente. </w:t>
      </w:r>
    </w:p>
    <w:p w14:paraId="0F4E6605" w14:textId="77777777" w:rsidR="00A21C74" w:rsidRPr="0033047E" w:rsidRDefault="00CD57A5" w:rsidP="00A21C74">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.4 -</w:t>
      </w:r>
      <w:r w:rsidR="0094052F" w:rsidRPr="0033047E">
        <w:rPr>
          <w:rFonts w:ascii="Times New Roman" w:hAnsi="Times New Roman" w:cs="Times New Roman"/>
          <w:b/>
          <w:bCs/>
          <w:sz w:val="24"/>
          <w:szCs w:val="24"/>
        </w:rPr>
        <w:t xml:space="preserve"> As Microempresas - ME e Empresas de Pequeno Porte - EPP </w:t>
      </w:r>
      <w:r w:rsidR="0094052F" w:rsidRPr="0033047E">
        <w:rPr>
          <w:rFonts w:ascii="Times New Roman" w:hAnsi="Times New Roman" w:cs="Times New Roman"/>
          <w:bCs/>
          <w:sz w:val="24"/>
          <w:szCs w:val="24"/>
          <w:u w:val="single"/>
        </w:rPr>
        <w:t>deverão</w:t>
      </w:r>
      <w:r w:rsidR="0094052F" w:rsidRPr="0033047E">
        <w:rPr>
          <w:rFonts w:ascii="Times New Roman" w:hAnsi="Times New Roman" w:cs="Times New Roman"/>
          <w:bCs/>
          <w:sz w:val="24"/>
          <w:szCs w:val="24"/>
        </w:rPr>
        <w:t xml:space="preserve"> apresentar toda a documentação exigida para a habilitação, </w:t>
      </w:r>
      <w:r w:rsidR="0094052F" w:rsidRPr="0033047E">
        <w:rPr>
          <w:rFonts w:ascii="Times New Roman" w:hAnsi="Times New Roman" w:cs="Times New Roman"/>
          <w:b/>
          <w:bCs/>
          <w:sz w:val="24"/>
          <w:szCs w:val="24"/>
          <w:u w:val="single"/>
        </w:rPr>
        <w:t>inclusive</w:t>
      </w:r>
      <w:r w:rsidR="0094052F" w:rsidRPr="0033047E">
        <w:rPr>
          <w:rFonts w:ascii="Times New Roman" w:hAnsi="Times New Roman" w:cs="Times New Roman"/>
          <w:bCs/>
          <w:sz w:val="24"/>
          <w:szCs w:val="24"/>
        </w:rPr>
        <w:t xml:space="preserve"> os documentos comprobatórios da regularidade fiscal, </w:t>
      </w:r>
      <w:r w:rsidR="0094052F" w:rsidRPr="0033047E">
        <w:rPr>
          <w:rFonts w:ascii="Times New Roman" w:hAnsi="Times New Roman" w:cs="Times New Roman"/>
          <w:b/>
          <w:bCs/>
          <w:sz w:val="24"/>
          <w:szCs w:val="24"/>
        </w:rPr>
        <w:t>mesmo que estes apresentem alguma restrição</w:t>
      </w:r>
      <w:r w:rsidR="0094052F" w:rsidRPr="0033047E">
        <w:rPr>
          <w:rFonts w:ascii="Times New Roman" w:hAnsi="Times New Roman" w:cs="Times New Roman"/>
          <w:bCs/>
          <w:sz w:val="24"/>
          <w:szCs w:val="24"/>
        </w:rPr>
        <w:t>.</w:t>
      </w:r>
    </w:p>
    <w:p w14:paraId="4DAC771A" w14:textId="77777777" w:rsidR="0094052F" w:rsidRPr="0089626B" w:rsidRDefault="00CD57A5" w:rsidP="0094052F">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6</w:t>
      </w:r>
      <w:r w:rsidR="0094052F" w:rsidRPr="0033047E">
        <w:rPr>
          <w:rFonts w:ascii="Times New Roman" w:hAnsi="Times New Roman" w:cs="Times New Roman"/>
          <w:bCs/>
          <w:sz w:val="24"/>
          <w:szCs w:val="24"/>
        </w:rPr>
        <w:t>.4.1 -</w:t>
      </w:r>
      <w:r w:rsidR="0094052F" w:rsidRPr="0033047E">
        <w:rPr>
          <w:rFonts w:ascii="Times New Roman" w:hAnsi="Times New Roman" w:cs="Times New Roman"/>
          <w:b/>
          <w:bCs/>
          <w:sz w:val="24"/>
          <w:szCs w:val="24"/>
        </w:rPr>
        <w:t xml:space="preserve"> Havendo restrição na comprovação </w:t>
      </w:r>
      <w:r w:rsidR="0094052F" w:rsidRPr="0033047E">
        <w:rPr>
          <w:rFonts w:ascii="Times New Roman" w:hAnsi="Times New Roman" w:cs="Times New Roman"/>
          <w:bCs/>
          <w:sz w:val="24"/>
          <w:szCs w:val="24"/>
        </w:rPr>
        <w:t xml:space="preserve">da </w:t>
      </w:r>
      <w:r w:rsidR="0094052F" w:rsidRPr="0033047E">
        <w:rPr>
          <w:rFonts w:ascii="Times New Roman" w:hAnsi="Times New Roman" w:cs="Times New Roman"/>
          <w:b/>
          <w:bCs/>
          <w:sz w:val="24"/>
          <w:szCs w:val="24"/>
        </w:rPr>
        <w:t>REGULARIDADE FISCAL</w:t>
      </w:r>
      <w:r w:rsidR="0094052F" w:rsidRPr="0033047E">
        <w:rPr>
          <w:rFonts w:ascii="Times New Roman" w:hAnsi="Times New Roman" w:cs="Times New Roman"/>
          <w:bCs/>
          <w:sz w:val="24"/>
          <w:szCs w:val="24"/>
        </w:rPr>
        <w:t xml:space="preserve"> das Microempresas – ME e Empresas de Pequeno Porte - EPP, </w:t>
      </w:r>
      <w:r w:rsidR="0094052F" w:rsidRPr="0033047E">
        <w:rPr>
          <w:rFonts w:ascii="Times New Roman" w:hAnsi="Times New Roman" w:cs="Times New Roman"/>
          <w:b/>
          <w:bCs/>
          <w:sz w:val="24"/>
          <w:szCs w:val="24"/>
        </w:rPr>
        <w:t>será assegurado</w:t>
      </w:r>
      <w:r w:rsidR="0094052F" w:rsidRPr="0033047E">
        <w:rPr>
          <w:rFonts w:ascii="Times New Roman" w:hAnsi="Times New Roman" w:cs="Times New Roman"/>
          <w:bCs/>
          <w:sz w:val="24"/>
          <w:szCs w:val="24"/>
        </w:rPr>
        <w:t xml:space="preserve">, desde que requerido, o prazo de </w:t>
      </w:r>
      <w:r w:rsidR="0094052F" w:rsidRPr="0033047E">
        <w:rPr>
          <w:rFonts w:ascii="Times New Roman" w:hAnsi="Times New Roman" w:cs="Times New Roman"/>
          <w:b/>
          <w:bCs/>
          <w:sz w:val="24"/>
          <w:szCs w:val="24"/>
          <w:u w:val="single"/>
        </w:rPr>
        <w:t>5 (cinco) dias úteis</w:t>
      </w:r>
      <w:r w:rsidR="0094052F" w:rsidRPr="0033047E">
        <w:rPr>
          <w:rFonts w:ascii="Times New Roman" w:hAnsi="Times New Roman" w:cs="Times New Roman"/>
          <w:bCs/>
          <w:sz w:val="24"/>
          <w:szCs w:val="24"/>
          <w:u w:val="single"/>
        </w:rPr>
        <w:t>,</w:t>
      </w:r>
      <w:r w:rsidR="0094052F" w:rsidRPr="0033047E">
        <w:rPr>
          <w:rFonts w:ascii="Times New Roman" w:hAnsi="Times New Roman" w:cs="Times New Roman"/>
          <w:bCs/>
          <w:sz w:val="24"/>
          <w:szCs w:val="24"/>
        </w:rPr>
        <w:t xml:space="preserve"> prorrogável por igual período, a critério da Administração Pública, para </w:t>
      </w:r>
      <w:r w:rsidR="0094052F" w:rsidRPr="0033047E">
        <w:rPr>
          <w:rFonts w:ascii="Times New Roman" w:hAnsi="Times New Roman" w:cs="Times New Roman"/>
          <w:bCs/>
          <w:sz w:val="24"/>
          <w:szCs w:val="24"/>
          <w:u w:val="single"/>
        </w:rPr>
        <w:t>regularização</w:t>
      </w:r>
      <w:r w:rsidR="0094052F" w:rsidRPr="0033047E">
        <w:rPr>
          <w:rFonts w:ascii="Times New Roman" w:hAnsi="Times New Roman" w:cs="Times New Roman"/>
          <w:bCs/>
          <w:sz w:val="24"/>
          <w:szCs w:val="24"/>
        </w:rPr>
        <w:t xml:space="preserve"> da documentação, </w:t>
      </w:r>
      <w:r w:rsidR="0094052F" w:rsidRPr="0033047E">
        <w:rPr>
          <w:rFonts w:ascii="Times New Roman" w:hAnsi="Times New Roman" w:cs="Times New Roman"/>
          <w:bCs/>
          <w:sz w:val="24"/>
          <w:szCs w:val="24"/>
          <w:u w:val="single"/>
        </w:rPr>
        <w:t>pagamento</w:t>
      </w:r>
      <w:r w:rsidR="0094052F" w:rsidRPr="0033047E">
        <w:rPr>
          <w:rFonts w:ascii="Times New Roman" w:hAnsi="Times New Roman" w:cs="Times New Roman"/>
          <w:bCs/>
          <w:sz w:val="24"/>
          <w:szCs w:val="24"/>
        </w:rPr>
        <w:t xml:space="preserve"> ou </w:t>
      </w:r>
      <w:r w:rsidR="0094052F" w:rsidRPr="0033047E">
        <w:rPr>
          <w:rFonts w:ascii="Times New Roman" w:hAnsi="Times New Roman" w:cs="Times New Roman"/>
          <w:bCs/>
          <w:sz w:val="24"/>
          <w:szCs w:val="24"/>
          <w:u w:val="single"/>
        </w:rPr>
        <w:t>parcelamento</w:t>
      </w:r>
      <w:r w:rsidR="0094052F" w:rsidRPr="0033047E">
        <w:rPr>
          <w:rFonts w:ascii="Times New Roman" w:hAnsi="Times New Roman" w:cs="Times New Roman"/>
          <w:bCs/>
          <w:sz w:val="24"/>
          <w:szCs w:val="24"/>
        </w:rPr>
        <w:t xml:space="preserve"> do débito, e apresentação da certidão negativa ou positiva com efeito negativa.</w:t>
      </w:r>
    </w:p>
    <w:p w14:paraId="6C61FD81" w14:textId="77777777" w:rsidR="0094052F" w:rsidRPr="0033047E" w:rsidRDefault="00CD57A5" w:rsidP="0089626B">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 xml:space="preserve">.4.2 - A prorrogação do prazo para regularização fiscal igualmente </w:t>
      </w:r>
      <w:r w:rsidR="0094052F" w:rsidRPr="0033047E">
        <w:rPr>
          <w:rFonts w:ascii="Times New Roman" w:hAnsi="Times New Roman" w:cs="Times New Roman"/>
          <w:b/>
          <w:bCs/>
          <w:sz w:val="24"/>
          <w:szCs w:val="24"/>
          <w:u w:val="single"/>
        </w:rPr>
        <w:t>dependerá</w:t>
      </w:r>
      <w:r w:rsidR="0094052F" w:rsidRPr="0033047E">
        <w:rPr>
          <w:rFonts w:ascii="Times New Roman" w:hAnsi="Times New Roman" w:cs="Times New Roman"/>
          <w:bCs/>
          <w:sz w:val="24"/>
          <w:szCs w:val="24"/>
        </w:rPr>
        <w:t xml:space="preserve"> de requerimento, devidamente fundamentado, a ser dirigido a CPL.</w:t>
      </w:r>
    </w:p>
    <w:p w14:paraId="06472EA2" w14:textId="77777777" w:rsidR="00A21C74" w:rsidRPr="0089626B" w:rsidRDefault="00CD57A5" w:rsidP="00A21C74">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 xml:space="preserve">.4.3 - Entende-se por tempestivo o </w:t>
      </w:r>
      <w:r w:rsidR="0094052F" w:rsidRPr="0033047E">
        <w:rPr>
          <w:rFonts w:ascii="Times New Roman" w:hAnsi="Times New Roman" w:cs="Times New Roman"/>
          <w:b/>
          <w:bCs/>
          <w:sz w:val="24"/>
          <w:szCs w:val="24"/>
          <w:u w:val="single"/>
        </w:rPr>
        <w:t>requerimento</w:t>
      </w:r>
      <w:r w:rsidR="0094052F" w:rsidRPr="0033047E">
        <w:rPr>
          <w:rFonts w:ascii="Times New Roman" w:hAnsi="Times New Roman" w:cs="Times New Roman"/>
          <w:bCs/>
          <w:sz w:val="24"/>
          <w:szCs w:val="24"/>
        </w:rPr>
        <w:t xml:space="preserve"> apresentado </w:t>
      </w:r>
      <w:r w:rsidR="0094052F" w:rsidRPr="0033047E">
        <w:rPr>
          <w:rFonts w:ascii="Times New Roman" w:hAnsi="Times New Roman" w:cs="Times New Roman"/>
          <w:b/>
          <w:bCs/>
          <w:sz w:val="24"/>
          <w:szCs w:val="24"/>
          <w:u w:val="single"/>
        </w:rPr>
        <w:t>dentro dos dois dias</w:t>
      </w:r>
      <w:r w:rsidR="0094052F" w:rsidRPr="0033047E">
        <w:rPr>
          <w:rFonts w:ascii="Times New Roman" w:hAnsi="Times New Roman" w:cs="Times New Roman"/>
          <w:bCs/>
          <w:sz w:val="24"/>
          <w:szCs w:val="24"/>
        </w:rPr>
        <w:t xml:space="preserve"> úteis inicialmente concedidos.</w:t>
      </w:r>
    </w:p>
    <w:p w14:paraId="73D4BE90" w14:textId="77777777" w:rsidR="007D69C5" w:rsidRDefault="00CD57A5" w:rsidP="004D179D">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6</w:t>
      </w:r>
      <w:r w:rsidR="0094052F" w:rsidRPr="0033047E">
        <w:rPr>
          <w:rFonts w:ascii="Times New Roman" w:hAnsi="Times New Roman" w:cs="Times New Roman"/>
          <w:bCs/>
          <w:sz w:val="24"/>
          <w:szCs w:val="24"/>
        </w:rPr>
        <w:t xml:space="preserve">.4.4 - A não regularização da documentação no prazo previsto neste item </w:t>
      </w:r>
      <w:r w:rsidR="0094052F" w:rsidRPr="0033047E">
        <w:rPr>
          <w:rFonts w:ascii="Times New Roman" w:hAnsi="Times New Roman" w:cs="Times New Roman"/>
          <w:b/>
          <w:bCs/>
          <w:sz w:val="24"/>
          <w:szCs w:val="24"/>
          <w:u w:val="single"/>
        </w:rPr>
        <w:t>implicará em decadência do direito à contratação</w:t>
      </w:r>
      <w:r w:rsidR="0094052F" w:rsidRPr="0033047E">
        <w:rPr>
          <w:rFonts w:ascii="Times New Roman" w:hAnsi="Times New Roman" w:cs="Times New Roman"/>
          <w:bCs/>
          <w:sz w:val="24"/>
          <w:szCs w:val="24"/>
        </w:rPr>
        <w:t>, sem prejuízo das sanções cabíveis.</w:t>
      </w:r>
    </w:p>
    <w:p w14:paraId="439F7F9E" w14:textId="77777777" w:rsidR="009072BB" w:rsidRPr="004D179D" w:rsidRDefault="009072BB" w:rsidP="004D179D">
      <w:pPr>
        <w:autoSpaceDE w:val="0"/>
        <w:autoSpaceDN w:val="0"/>
        <w:adjustRightInd w:val="0"/>
        <w:spacing w:after="0"/>
        <w:jc w:val="both"/>
        <w:rPr>
          <w:rFonts w:ascii="Times New Roman" w:hAnsi="Times New Roman" w:cs="Times New Roman"/>
          <w:bCs/>
          <w:sz w:val="24"/>
          <w:szCs w:val="24"/>
        </w:rPr>
      </w:pPr>
    </w:p>
    <w:p w14:paraId="58EF9A0D" w14:textId="77777777" w:rsidR="00AE6F18" w:rsidRPr="009072BB" w:rsidRDefault="00CD57A5" w:rsidP="00317ADB">
      <w:pPr>
        <w:spacing w:after="0"/>
        <w:ind w:right="-5"/>
        <w:rPr>
          <w:rFonts w:ascii="Times New Roman" w:hAnsi="Times New Roman" w:cs="Times New Roman"/>
          <w:b/>
        </w:rPr>
      </w:pPr>
      <w:r>
        <w:rPr>
          <w:rFonts w:ascii="Times New Roman" w:hAnsi="Times New Roman" w:cs="Times New Roman"/>
          <w:b/>
        </w:rPr>
        <w:t>7</w:t>
      </w:r>
      <w:r w:rsidR="00317ADB" w:rsidRPr="0033047E">
        <w:rPr>
          <w:rFonts w:ascii="Times New Roman" w:hAnsi="Times New Roman" w:cs="Times New Roman"/>
          <w:b/>
        </w:rPr>
        <w:t xml:space="preserve"> – DAS CONDIÇÕES ECONÔMICO-FINANCEIRAS</w:t>
      </w:r>
    </w:p>
    <w:p w14:paraId="7AF5D3C3" w14:textId="77777777" w:rsidR="00317ADB" w:rsidRPr="0033047E" w:rsidRDefault="00CD57A5" w:rsidP="00317ADB">
      <w:pPr>
        <w:spacing w:after="0"/>
        <w:ind w:right="-5"/>
        <w:rPr>
          <w:rFonts w:ascii="Times New Roman" w:hAnsi="Times New Roman" w:cs="Times New Roman"/>
          <w:b/>
          <w:bCs/>
        </w:rPr>
      </w:pPr>
      <w:r>
        <w:rPr>
          <w:rFonts w:ascii="Times New Roman" w:hAnsi="Times New Roman" w:cs="Times New Roman"/>
          <w:b/>
          <w:bCs/>
        </w:rPr>
        <w:t>7</w:t>
      </w:r>
      <w:r w:rsidR="00317ADB" w:rsidRPr="0033047E">
        <w:rPr>
          <w:rFonts w:ascii="Times New Roman" w:hAnsi="Times New Roman" w:cs="Times New Roman"/>
          <w:b/>
          <w:bCs/>
        </w:rPr>
        <w:t>.1 – DO PREÇO</w:t>
      </w:r>
    </w:p>
    <w:p w14:paraId="43C9E763" w14:textId="77777777" w:rsidR="00317ADB" w:rsidRPr="0033047E" w:rsidRDefault="00317ADB" w:rsidP="00465A57">
      <w:pPr>
        <w:spacing w:after="0" w:line="360" w:lineRule="auto"/>
        <w:ind w:right="-5"/>
        <w:jc w:val="both"/>
        <w:rPr>
          <w:rFonts w:ascii="Times New Roman" w:hAnsi="Times New Roman" w:cs="Times New Roman"/>
        </w:rPr>
      </w:pPr>
      <w:r w:rsidRPr="0033047E">
        <w:rPr>
          <w:rFonts w:ascii="Times New Roman" w:hAnsi="Times New Roman" w:cs="Times New Roman"/>
          <w:bCs/>
        </w:rPr>
        <w:t xml:space="preserve">O </w:t>
      </w:r>
      <w:r w:rsidRPr="00C46DCB">
        <w:rPr>
          <w:rFonts w:ascii="Times New Roman" w:hAnsi="Times New Roman" w:cs="Times New Roman"/>
          <w:b/>
          <w:bCs/>
        </w:rPr>
        <w:t>PREÇO</w:t>
      </w:r>
      <w:r w:rsidRPr="00C46DCB">
        <w:rPr>
          <w:rFonts w:ascii="Times New Roman" w:hAnsi="Times New Roman" w:cs="Times New Roman"/>
          <w:bCs/>
        </w:rPr>
        <w:t xml:space="preserve"> para a</w:t>
      </w:r>
      <w:r w:rsidRPr="00C46DCB">
        <w:rPr>
          <w:rFonts w:ascii="Times New Roman" w:hAnsi="Times New Roman" w:cs="Times New Roman"/>
          <w:b/>
          <w:bCs/>
        </w:rPr>
        <w:t xml:space="preserve"> </w:t>
      </w:r>
      <w:r w:rsidRPr="00C46DCB">
        <w:rPr>
          <w:rFonts w:ascii="Times New Roman" w:hAnsi="Times New Roman" w:cs="Times New Roman"/>
          <w:b/>
        </w:rPr>
        <w:t>PRE</w:t>
      </w:r>
      <w:r w:rsidR="00465A57">
        <w:rPr>
          <w:rFonts w:ascii="Times New Roman" w:hAnsi="Times New Roman" w:cs="Times New Roman"/>
          <w:b/>
        </w:rPr>
        <w:t>STAÇÃO DOS</w:t>
      </w:r>
      <w:r w:rsidR="003F79C5">
        <w:rPr>
          <w:rFonts w:ascii="Times New Roman" w:hAnsi="Times New Roman" w:cs="Times New Roman"/>
          <w:b/>
        </w:rPr>
        <w:t xml:space="preserve"> </w:t>
      </w:r>
      <w:r w:rsidR="00465A57">
        <w:rPr>
          <w:rFonts w:ascii="Times New Roman" w:hAnsi="Times New Roman" w:cs="Times New Roman"/>
          <w:b/>
        </w:rPr>
        <w:t>SERVIÇO OBJETO DESTE EDITAL</w:t>
      </w:r>
      <w:r w:rsidR="00465A57" w:rsidRPr="00C46DCB">
        <w:rPr>
          <w:rFonts w:ascii="Times New Roman" w:hAnsi="Times New Roman" w:cs="Times New Roman"/>
        </w:rPr>
        <w:t xml:space="preserve"> </w:t>
      </w:r>
      <w:r w:rsidRPr="0033047E">
        <w:rPr>
          <w:rFonts w:ascii="Times New Roman" w:hAnsi="Times New Roman" w:cs="Times New Roman"/>
        </w:rPr>
        <w:t>deve</w:t>
      </w:r>
      <w:r w:rsidR="00465A57">
        <w:rPr>
          <w:rFonts w:ascii="Times New Roman" w:hAnsi="Times New Roman" w:cs="Times New Roman"/>
        </w:rPr>
        <w:t>m</w:t>
      </w:r>
      <w:r w:rsidRPr="0033047E">
        <w:rPr>
          <w:rFonts w:ascii="Times New Roman" w:hAnsi="Times New Roman" w:cs="Times New Roman"/>
        </w:rPr>
        <w:t xml:space="preserve"> ser cotado</w:t>
      </w:r>
      <w:r w:rsidR="00465A57">
        <w:rPr>
          <w:rFonts w:ascii="Times New Roman" w:hAnsi="Times New Roman" w:cs="Times New Roman"/>
        </w:rPr>
        <w:t>s</w:t>
      </w:r>
      <w:r w:rsidRPr="0033047E">
        <w:rPr>
          <w:rFonts w:ascii="Times New Roman" w:hAnsi="Times New Roman" w:cs="Times New Roman"/>
        </w:rPr>
        <w:t xml:space="preserve"> considerando o previsto no </w:t>
      </w:r>
      <w:r w:rsidR="00465A57">
        <w:rPr>
          <w:rFonts w:ascii="Times New Roman" w:hAnsi="Times New Roman" w:cs="Times New Roman"/>
        </w:rPr>
        <w:t xml:space="preserve">ANEXO I (Termo de Referência) </w:t>
      </w:r>
      <w:r w:rsidRPr="0033047E">
        <w:rPr>
          <w:rFonts w:ascii="Times New Roman" w:hAnsi="Times New Roman" w:cs="Times New Roman"/>
        </w:rPr>
        <w:t>deste Edital</w:t>
      </w:r>
      <w:r w:rsidR="009A2F79">
        <w:rPr>
          <w:rFonts w:ascii="Times New Roman" w:hAnsi="Times New Roman" w:cs="Times New Roman"/>
        </w:rPr>
        <w:t xml:space="preserve"> para cada </w:t>
      </w:r>
      <w:r w:rsidR="004D179D">
        <w:rPr>
          <w:rFonts w:ascii="Times New Roman" w:hAnsi="Times New Roman" w:cs="Times New Roman"/>
        </w:rPr>
        <w:t>ITEM</w:t>
      </w:r>
      <w:r w:rsidRPr="0033047E">
        <w:rPr>
          <w:rFonts w:ascii="Times New Roman" w:hAnsi="Times New Roman" w:cs="Times New Roman"/>
        </w:rPr>
        <w:t xml:space="preserve">, </w:t>
      </w:r>
      <w:r w:rsidRPr="0033047E">
        <w:rPr>
          <w:rFonts w:ascii="Times New Roman" w:hAnsi="Times New Roman" w:cs="Times New Roman"/>
          <w:bCs/>
        </w:rPr>
        <w:t>incluindo-se nele todos os tributos e todos os</w:t>
      </w:r>
      <w:r w:rsidRPr="0033047E">
        <w:rPr>
          <w:rFonts w:ascii="Times New Roman" w:hAnsi="Times New Roman" w:cs="Times New Roman"/>
        </w:rPr>
        <w:t xml:space="preserve"> </w:t>
      </w:r>
      <w:r w:rsidRPr="0033047E">
        <w:rPr>
          <w:rFonts w:ascii="Times New Roman" w:hAnsi="Times New Roman" w:cs="Times New Roman"/>
          <w:bCs/>
        </w:rPr>
        <w:t>demais custos diretos e indiretos decorrentes de toda a operação para a sua execução</w:t>
      </w:r>
      <w:r w:rsidR="004D179D">
        <w:rPr>
          <w:rFonts w:ascii="Times New Roman" w:hAnsi="Times New Roman" w:cs="Times New Roman"/>
          <w:bCs/>
        </w:rPr>
        <w:t>.</w:t>
      </w:r>
    </w:p>
    <w:p w14:paraId="33BE8B12" w14:textId="77777777" w:rsidR="00317ADB" w:rsidRPr="0033047E" w:rsidRDefault="00CD57A5" w:rsidP="00465A57">
      <w:pPr>
        <w:spacing w:after="0" w:line="360" w:lineRule="auto"/>
        <w:ind w:right="-5"/>
        <w:jc w:val="both"/>
        <w:rPr>
          <w:rFonts w:ascii="Times New Roman" w:hAnsi="Times New Roman" w:cs="Times New Roman"/>
          <w:b/>
          <w:bCs/>
        </w:rPr>
      </w:pPr>
      <w:r>
        <w:rPr>
          <w:rFonts w:ascii="Times New Roman" w:hAnsi="Times New Roman" w:cs="Times New Roman"/>
          <w:b/>
          <w:bCs/>
        </w:rPr>
        <w:t>7</w:t>
      </w:r>
      <w:r w:rsidR="00317ADB" w:rsidRPr="0033047E">
        <w:rPr>
          <w:rFonts w:ascii="Times New Roman" w:hAnsi="Times New Roman" w:cs="Times New Roman"/>
          <w:b/>
          <w:bCs/>
        </w:rPr>
        <w:t>.2 – DA FORMA DE PAGAMENTO</w:t>
      </w:r>
    </w:p>
    <w:p w14:paraId="2FE9FDAB" w14:textId="77777777" w:rsidR="00317ADB" w:rsidRPr="0033047E" w:rsidRDefault="00317ADB" w:rsidP="00465A57">
      <w:pPr>
        <w:spacing w:after="0" w:line="360" w:lineRule="auto"/>
        <w:ind w:right="-5"/>
        <w:jc w:val="both"/>
        <w:rPr>
          <w:rFonts w:ascii="Times New Roman" w:hAnsi="Times New Roman" w:cs="Times New Roman"/>
          <w:bCs/>
        </w:rPr>
      </w:pPr>
      <w:r w:rsidRPr="0033047E">
        <w:rPr>
          <w:rFonts w:ascii="Times New Roman" w:hAnsi="Times New Roman" w:cs="Times New Roman"/>
          <w:bCs/>
        </w:rPr>
        <w:t xml:space="preserve">O pagamento à empresa vencedora será </w:t>
      </w:r>
      <w:r w:rsidRPr="0033047E">
        <w:rPr>
          <w:rFonts w:ascii="Times New Roman" w:hAnsi="Times New Roman" w:cs="Times New Roman"/>
          <w:bCs/>
          <w:sz w:val="24"/>
          <w:szCs w:val="24"/>
        </w:rPr>
        <w:t>realizado mensalmente, mediante a apresentação da respectiva nota fiscal de prestação de serviços,</w:t>
      </w:r>
      <w:r w:rsidRPr="0033047E">
        <w:rPr>
          <w:rFonts w:ascii="Times New Roman" w:hAnsi="Times New Roman" w:cs="Times New Roman"/>
          <w:bCs/>
        </w:rPr>
        <w:t xml:space="preserve"> em moeda corrente nacional (Real)</w:t>
      </w:r>
      <w:r w:rsidR="000E0A40">
        <w:rPr>
          <w:rFonts w:ascii="Times New Roman" w:hAnsi="Times New Roman" w:cs="Times New Roman"/>
          <w:bCs/>
        </w:rPr>
        <w:t xml:space="preserve">, juntamente com relatório de serviços prestado no período referente ao </w:t>
      </w:r>
      <w:r w:rsidR="007F4781">
        <w:rPr>
          <w:rFonts w:ascii="Times New Roman" w:hAnsi="Times New Roman" w:cs="Times New Roman"/>
          <w:bCs/>
        </w:rPr>
        <w:t>mês dos serviços prestados</w:t>
      </w:r>
      <w:r w:rsidR="000E0A40">
        <w:rPr>
          <w:rFonts w:ascii="Times New Roman" w:hAnsi="Times New Roman" w:cs="Times New Roman"/>
          <w:bCs/>
        </w:rPr>
        <w:t xml:space="preserve">, </w:t>
      </w:r>
      <w:r w:rsidRPr="0033047E">
        <w:rPr>
          <w:rFonts w:ascii="Times New Roman" w:hAnsi="Times New Roman" w:cs="Times New Roman"/>
          <w:bCs/>
        </w:rPr>
        <w:t>em até 10 (dez) dias após a liquidação da despesa.</w:t>
      </w:r>
    </w:p>
    <w:p w14:paraId="3EB55194" w14:textId="77777777" w:rsidR="00317ADB" w:rsidRPr="0033047E" w:rsidRDefault="00CD57A5" w:rsidP="00465A57">
      <w:pPr>
        <w:spacing w:after="0" w:line="360" w:lineRule="auto"/>
        <w:ind w:right="-5"/>
        <w:jc w:val="both"/>
        <w:rPr>
          <w:rFonts w:ascii="Times New Roman" w:hAnsi="Times New Roman" w:cs="Times New Roman"/>
          <w:b/>
          <w:bCs/>
        </w:rPr>
      </w:pPr>
      <w:r>
        <w:rPr>
          <w:rFonts w:ascii="Times New Roman" w:hAnsi="Times New Roman" w:cs="Times New Roman"/>
          <w:b/>
          <w:bCs/>
        </w:rPr>
        <w:t>7</w:t>
      </w:r>
      <w:r w:rsidR="00317ADB" w:rsidRPr="0033047E">
        <w:rPr>
          <w:rFonts w:ascii="Times New Roman" w:hAnsi="Times New Roman" w:cs="Times New Roman"/>
          <w:b/>
          <w:bCs/>
        </w:rPr>
        <w:t>.3 – DO REAJUSTAMENTO</w:t>
      </w:r>
    </w:p>
    <w:p w14:paraId="4D07670B" w14:textId="77777777" w:rsidR="00317ADB" w:rsidRPr="0033047E" w:rsidRDefault="00317ADB" w:rsidP="0084197F">
      <w:pPr>
        <w:pStyle w:val="Corpodetexto"/>
        <w:spacing w:after="0" w:line="360" w:lineRule="auto"/>
        <w:ind w:right="45"/>
        <w:contextualSpacing/>
        <w:jc w:val="both"/>
        <w:rPr>
          <w:rFonts w:ascii="Times New Roman" w:hAnsi="Times New Roman" w:cs="Times New Roman"/>
          <w:b/>
          <w:szCs w:val="24"/>
        </w:rPr>
      </w:pPr>
      <w:r w:rsidRPr="0033047E">
        <w:rPr>
          <w:rFonts w:ascii="Times New Roman" w:hAnsi="Times New Roman" w:cs="Times New Roman"/>
          <w:b/>
          <w:szCs w:val="24"/>
        </w:rPr>
        <w:t xml:space="preserve">Os preços fixados a partir da homologação deste edital, </w:t>
      </w:r>
      <w:r w:rsidRPr="0033047E">
        <w:rPr>
          <w:rFonts w:ascii="Times New Roman" w:hAnsi="Times New Roman" w:cs="Times New Roman"/>
          <w:b/>
          <w:bCs/>
          <w:szCs w:val="24"/>
        </w:rPr>
        <w:t>por se tratar de serviço de caráter contínuo e por interesse do Pod</w:t>
      </w:r>
      <w:r w:rsidR="00327F07">
        <w:rPr>
          <w:rFonts w:ascii="Times New Roman" w:hAnsi="Times New Roman" w:cs="Times New Roman"/>
          <w:b/>
          <w:bCs/>
          <w:szCs w:val="24"/>
        </w:rPr>
        <w:t>er</w:t>
      </w:r>
      <w:r w:rsidR="008901D3">
        <w:rPr>
          <w:rFonts w:ascii="Times New Roman" w:hAnsi="Times New Roman" w:cs="Times New Roman"/>
          <w:b/>
          <w:bCs/>
          <w:szCs w:val="24"/>
        </w:rPr>
        <w:t xml:space="preserve"> Público, após o período de 12</w:t>
      </w:r>
      <w:r w:rsidR="00327F07">
        <w:rPr>
          <w:rFonts w:ascii="Times New Roman" w:hAnsi="Times New Roman" w:cs="Times New Roman"/>
          <w:b/>
          <w:bCs/>
          <w:szCs w:val="24"/>
        </w:rPr>
        <w:t xml:space="preserve"> (</w:t>
      </w:r>
      <w:r w:rsidR="008901D3">
        <w:rPr>
          <w:rFonts w:ascii="Times New Roman" w:hAnsi="Times New Roman" w:cs="Times New Roman"/>
          <w:b/>
          <w:bCs/>
          <w:szCs w:val="24"/>
        </w:rPr>
        <w:t>doze</w:t>
      </w:r>
      <w:r w:rsidRPr="0033047E">
        <w:rPr>
          <w:rFonts w:ascii="Times New Roman" w:hAnsi="Times New Roman" w:cs="Times New Roman"/>
          <w:b/>
          <w:bCs/>
          <w:szCs w:val="24"/>
        </w:rPr>
        <w:t xml:space="preserve">) meses, poderão ser reajustados nos termos da legislação vigente, aplicando-se o índice do </w:t>
      </w:r>
      <w:r w:rsidR="004E6948" w:rsidRPr="0033047E">
        <w:rPr>
          <w:rFonts w:ascii="Times New Roman" w:hAnsi="Times New Roman" w:cs="Times New Roman"/>
          <w:b/>
          <w:bCs/>
          <w:szCs w:val="24"/>
        </w:rPr>
        <w:t>Índice Nacional de Preços ao Consumidor Amplo - IPCA</w:t>
      </w:r>
      <w:r w:rsidRPr="0033047E">
        <w:rPr>
          <w:rFonts w:ascii="Times New Roman" w:hAnsi="Times New Roman" w:cs="Times New Roman"/>
          <w:b/>
          <w:bCs/>
          <w:szCs w:val="24"/>
        </w:rPr>
        <w:t xml:space="preserve"> do período, ou outro índice que venha a substituí-lo</w:t>
      </w:r>
      <w:r w:rsidRPr="0033047E">
        <w:rPr>
          <w:rFonts w:ascii="Times New Roman" w:hAnsi="Times New Roman" w:cs="Times New Roman"/>
          <w:b/>
          <w:szCs w:val="24"/>
        </w:rPr>
        <w:t>.</w:t>
      </w:r>
    </w:p>
    <w:p w14:paraId="3008E764" w14:textId="77777777" w:rsidR="00317ADB" w:rsidRPr="0033047E" w:rsidRDefault="00CD57A5" w:rsidP="00465A57">
      <w:pPr>
        <w:spacing w:after="0" w:line="360" w:lineRule="auto"/>
        <w:ind w:right="-5"/>
        <w:jc w:val="both"/>
        <w:rPr>
          <w:rFonts w:ascii="Times New Roman" w:hAnsi="Times New Roman" w:cs="Times New Roman"/>
          <w:b/>
          <w:bCs/>
        </w:rPr>
      </w:pPr>
      <w:r>
        <w:rPr>
          <w:rFonts w:ascii="Times New Roman" w:hAnsi="Times New Roman" w:cs="Times New Roman"/>
          <w:b/>
          <w:bCs/>
        </w:rPr>
        <w:t>7</w:t>
      </w:r>
      <w:r w:rsidR="00317ADB" w:rsidRPr="0033047E">
        <w:rPr>
          <w:rFonts w:ascii="Times New Roman" w:hAnsi="Times New Roman" w:cs="Times New Roman"/>
          <w:b/>
          <w:bCs/>
        </w:rPr>
        <w:t>.4 – DA ATUALIZAÇÃO</w:t>
      </w:r>
    </w:p>
    <w:p w14:paraId="60A1AB5D" w14:textId="77777777" w:rsidR="00317ADB" w:rsidRPr="0033047E" w:rsidRDefault="00317ADB" w:rsidP="00465A57">
      <w:pPr>
        <w:spacing w:after="0" w:line="360" w:lineRule="auto"/>
        <w:ind w:right="-5"/>
        <w:jc w:val="both"/>
        <w:rPr>
          <w:rFonts w:ascii="Times New Roman" w:hAnsi="Times New Roman" w:cs="Times New Roman"/>
          <w:bCs/>
        </w:rPr>
      </w:pPr>
      <w:r w:rsidRPr="0033047E">
        <w:rPr>
          <w:rFonts w:ascii="Times New Roman" w:hAnsi="Times New Roman" w:cs="Times New Roman"/>
          <w:bCs/>
        </w:rPr>
        <w:t>Na ocorrência de prorrogação do prazo de vigência contratual constante no subitem 9.3 deste Edital, será concedido reajuste dos valores propostos pelas licitantes vencedoras com base no Índice Nacional de Preços ao Consumidor Amplo - IPCA, calculado e publicado pelo Instituto Brasileiro de Geografia e Estatística – IBGE.</w:t>
      </w:r>
    </w:p>
    <w:p w14:paraId="3537E5EE" w14:textId="77777777" w:rsidR="007F4781" w:rsidRPr="004D179D" w:rsidRDefault="00317ADB" w:rsidP="004D179D">
      <w:pPr>
        <w:tabs>
          <w:tab w:val="center" w:pos="4680"/>
          <w:tab w:val="center" w:pos="4860"/>
        </w:tabs>
        <w:spacing w:after="0" w:line="360" w:lineRule="auto"/>
        <w:ind w:right="-5"/>
        <w:jc w:val="both"/>
        <w:rPr>
          <w:rFonts w:ascii="Times New Roman" w:hAnsi="Times New Roman" w:cs="Times New Roman"/>
          <w:bCs/>
        </w:rPr>
      </w:pPr>
      <w:r w:rsidRPr="0033047E">
        <w:rPr>
          <w:rFonts w:ascii="Times New Roman" w:hAnsi="Times New Roman" w:cs="Times New Roman"/>
          <w:bCs/>
        </w:rPr>
        <w:t xml:space="preserve">O primeiro reajuste somente </w:t>
      </w:r>
      <w:r w:rsidR="008901D3">
        <w:rPr>
          <w:rFonts w:ascii="Times New Roman" w:hAnsi="Times New Roman" w:cs="Times New Roman"/>
          <w:bCs/>
        </w:rPr>
        <w:t>ocorrerá depois de decorridos 12</w:t>
      </w:r>
      <w:r w:rsidRPr="0033047E">
        <w:rPr>
          <w:rFonts w:ascii="Times New Roman" w:hAnsi="Times New Roman" w:cs="Times New Roman"/>
          <w:bCs/>
        </w:rPr>
        <w:t xml:space="preserve"> (doze) meses da data de assinatura do contrato, e assim sucessivamente com os demais possíveis reajustes.</w:t>
      </w:r>
    </w:p>
    <w:p w14:paraId="3C7C9874" w14:textId="77777777" w:rsidR="00A21C74" w:rsidRDefault="00CD57A5" w:rsidP="00A21C74">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E77A89" w:rsidRPr="0033047E">
        <w:rPr>
          <w:rFonts w:ascii="Times New Roman" w:hAnsi="Times New Roman" w:cs="Times New Roman"/>
          <w:b/>
          <w:bCs/>
          <w:color w:val="000000"/>
          <w:sz w:val="24"/>
          <w:szCs w:val="24"/>
        </w:rPr>
        <w:t xml:space="preserve"> - DA APRESENTAÇÃO DA PR</w:t>
      </w:r>
      <w:r w:rsidR="0084197F">
        <w:rPr>
          <w:rFonts w:ascii="Times New Roman" w:hAnsi="Times New Roman" w:cs="Times New Roman"/>
          <w:b/>
          <w:bCs/>
          <w:color w:val="000000"/>
          <w:sz w:val="24"/>
          <w:szCs w:val="24"/>
        </w:rPr>
        <w:t>OPOSTA DE PREÇO – ENVELOPE Nº 2</w:t>
      </w:r>
    </w:p>
    <w:p w14:paraId="12F16E70" w14:textId="77777777" w:rsidR="00E77A89" w:rsidRPr="0033047E" w:rsidRDefault="00CD57A5" w:rsidP="00A21C74">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8</w:t>
      </w:r>
      <w:r w:rsidR="00E77A89" w:rsidRPr="0033047E">
        <w:rPr>
          <w:rFonts w:ascii="Times New Roman" w:hAnsi="Times New Roman" w:cs="Times New Roman"/>
          <w:b/>
          <w:bCs/>
          <w:color w:val="000000"/>
          <w:sz w:val="24"/>
          <w:szCs w:val="24"/>
        </w:rPr>
        <w:t>.1 - O envelope da P</w:t>
      </w:r>
      <w:r w:rsidR="00E77A89" w:rsidRPr="0033047E">
        <w:rPr>
          <w:rFonts w:ascii="Times New Roman" w:hAnsi="Times New Roman" w:cs="Times New Roman"/>
          <w:b/>
          <w:color w:val="000000"/>
          <w:sz w:val="24"/>
          <w:szCs w:val="24"/>
        </w:rPr>
        <w:t>roposta de Preços deverá conter os seguintes elementos:</w:t>
      </w:r>
    </w:p>
    <w:p w14:paraId="53267F6D" w14:textId="77777777" w:rsidR="00E77A89" w:rsidRPr="0033047E" w:rsidRDefault="00E77A89" w:rsidP="00E77A89">
      <w:pPr>
        <w:numPr>
          <w:ilvl w:val="0"/>
          <w:numId w:val="5"/>
        </w:numPr>
        <w:tabs>
          <w:tab w:val="clear" w:pos="720"/>
          <w:tab w:val="num" w:pos="284"/>
        </w:tabs>
        <w:autoSpaceDE w:val="0"/>
        <w:autoSpaceDN w:val="0"/>
        <w:adjustRightInd w:val="0"/>
        <w:spacing w:after="0" w:line="240" w:lineRule="auto"/>
        <w:ind w:left="567" w:hanging="567"/>
        <w:jc w:val="both"/>
        <w:rPr>
          <w:rFonts w:ascii="Times New Roman" w:hAnsi="Times New Roman" w:cs="Times New Roman"/>
          <w:b/>
          <w:color w:val="000000"/>
          <w:sz w:val="24"/>
          <w:szCs w:val="24"/>
        </w:rPr>
      </w:pPr>
      <w:r w:rsidRPr="0033047E">
        <w:rPr>
          <w:rFonts w:ascii="Times New Roman" w:hAnsi="Times New Roman" w:cs="Times New Roman"/>
          <w:b/>
          <w:color w:val="000000"/>
          <w:sz w:val="24"/>
          <w:szCs w:val="24"/>
        </w:rPr>
        <w:t>Proposta de Preços</w:t>
      </w:r>
      <w:r w:rsidRPr="0033047E">
        <w:rPr>
          <w:rFonts w:ascii="Times New Roman" w:hAnsi="Times New Roman" w:cs="Times New Roman"/>
          <w:color w:val="000000"/>
          <w:sz w:val="24"/>
          <w:szCs w:val="24"/>
        </w:rPr>
        <w:t xml:space="preserve"> </w:t>
      </w:r>
      <w:r w:rsidRPr="007467F5">
        <w:rPr>
          <w:rFonts w:ascii="Times New Roman" w:hAnsi="Times New Roman" w:cs="Times New Roman"/>
          <w:b/>
          <w:sz w:val="24"/>
          <w:szCs w:val="24"/>
        </w:rPr>
        <w:t xml:space="preserve">(modelo </w:t>
      </w:r>
      <w:r w:rsidR="007467F5" w:rsidRPr="007467F5">
        <w:rPr>
          <w:rFonts w:ascii="Times New Roman" w:hAnsi="Times New Roman" w:cs="Times New Roman"/>
          <w:b/>
          <w:sz w:val="24"/>
          <w:szCs w:val="24"/>
        </w:rPr>
        <w:t>ANEXO V</w:t>
      </w:r>
      <w:r w:rsidR="00064E0A">
        <w:rPr>
          <w:rFonts w:ascii="Times New Roman" w:hAnsi="Times New Roman" w:cs="Times New Roman"/>
          <w:b/>
          <w:sz w:val="24"/>
          <w:szCs w:val="24"/>
        </w:rPr>
        <w:t>I</w:t>
      </w:r>
      <w:r w:rsidRPr="0033047E">
        <w:rPr>
          <w:rFonts w:ascii="Times New Roman" w:hAnsi="Times New Roman" w:cs="Times New Roman"/>
          <w:color w:val="000000"/>
          <w:sz w:val="24"/>
          <w:szCs w:val="24"/>
        </w:rPr>
        <w:t>)</w:t>
      </w:r>
      <w:r w:rsidRPr="0033047E">
        <w:rPr>
          <w:rFonts w:ascii="Times New Roman" w:hAnsi="Times New Roman" w:cs="Times New Roman"/>
          <w:b/>
          <w:color w:val="000000"/>
          <w:sz w:val="24"/>
          <w:szCs w:val="24"/>
        </w:rPr>
        <w:t>:</w:t>
      </w:r>
    </w:p>
    <w:p w14:paraId="06F3500B" w14:textId="77777777" w:rsidR="00E77A89" w:rsidRPr="0033047E" w:rsidRDefault="00E77A89" w:rsidP="00E77A89">
      <w:pPr>
        <w:autoSpaceDE w:val="0"/>
        <w:autoSpaceDN w:val="0"/>
        <w:adjustRightInd w:val="0"/>
        <w:spacing w:after="0"/>
        <w:ind w:left="360"/>
        <w:jc w:val="both"/>
        <w:rPr>
          <w:rFonts w:ascii="Times New Roman" w:hAnsi="Times New Roman" w:cs="Times New Roman"/>
          <w:b/>
          <w:color w:val="000000"/>
          <w:sz w:val="24"/>
          <w:szCs w:val="24"/>
        </w:rPr>
      </w:pPr>
    </w:p>
    <w:p w14:paraId="3F526880" w14:textId="77777777" w:rsidR="00E77A89" w:rsidRPr="0033047E" w:rsidRDefault="00AE38DD" w:rsidP="00E77A89">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w:t>
      </w:r>
      <w:r w:rsidR="00E77A89" w:rsidRPr="0033047E">
        <w:rPr>
          <w:rFonts w:ascii="Times New Roman" w:hAnsi="Times New Roman" w:cs="Times New Roman"/>
          <w:color w:val="000000"/>
          <w:sz w:val="24"/>
          <w:szCs w:val="24"/>
        </w:rPr>
        <w:t>nde deverá constar o</w:t>
      </w:r>
      <w:r w:rsidR="00E77A89" w:rsidRPr="0033047E">
        <w:rPr>
          <w:rFonts w:ascii="Times New Roman" w:hAnsi="Times New Roman" w:cs="Times New Roman"/>
          <w:b/>
          <w:color w:val="000000"/>
          <w:sz w:val="24"/>
          <w:szCs w:val="24"/>
        </w:rPr>
        <w:t xml:space="preserve"> </w:t>
      </w:r>
      <w:r w:rsidR="00E77A89" w:rsidRPr="0033047E">
        <w:rPr>
          <w:rFonts w:ascii="Times New Roman" w:hAnsi="Times New Roman" w:cs="Times New Roman"/>
          <w:b/>
          <w:sz w:val="24"/>
          <w:szCs w:val="24"/>
        </w:rPr>
        <w:t>PREÇO DO ITEM</w:t>
      </w:r>
      <w:r w:rsidR="00E77A89" w:rsidRPr="0033047E">
        <w:rPr>
          <w:rFonts w:ascii="Times New Roman" w:hAnsi="Times New Roman" w:cs="Times New Roman"/>
          <w:color w:val="000000"/>
          <w:sz w:val="24"/>
          <w:szCs w:val="24"/>
        </w:rPr>
        <w:t xml:space="preserve"> proposto, expresso em Reais (R$) para obra, em algarismos arábicos e por extenso, indicar o n</w:t>
      </w:r>
      <w:r>
        <w:rPr>
          <w:rFonts w:ascii="Times New Roman" w:hAnsi="Times New Roman" w:cs="Times New Roman"/>
          <w:color w:val="000000"/>
          <w:sz w:val="24"/>
          <w:szCs w:val="24"/>
        </w:rPr>
        <w:t>ome empresarial da licitante, nú</w:t>
      </w:r>
      <w:r w:rsidR="00E77A89" w:rsidRPr="0033047E">
        <w:rPr>
          <w:rFonts w:ascii="Times New Roman" w:hAnsi="Times New Roman" w:cs="Times New Roman"/>
          <w:color w:val="000000"/>
          <w:sz w:val="24"/>
          <w:szCs w:val="24"/>
        </w:rPr>
        <w:t xml:space="preserve">mero da inscrição no CNPJ, endereço completo, telefone para </w:t>
      </w:r>
      <w:r w:rsidRPr="0033047E">
        <w:rPr>
          <w:rFonts w:ascii="Times New Roman" w:hAnsi="Times New Roman" w:cs="Times New Roman"/>
          <w:color w:val="000000"/>
          <w:sz w:val="24"/>
          <w:szCs w:val="24"/>
        </w:rPr>
        <w:t>contato, devidamente</w:t>
      </w:r>
      <w:r w:rsidR="00E77A89" w:rsidRPr="0033047E">
        <w:rPr>
          <w:rFonts w:ascii="Times New Roman" w:hAnsi="Times New Roman" w:cs="Times New Roman"/>
          <w:color w:val="000000"/>
          <w:sz w:val="24"/>
          <w:szCs w:val="24"/>
        </w:rPr>
        <w:t xml:space="preserve"> assinado pelo representante legal, sem ressalvas, emendas, rasuras ou entrelinhas.</w:t>
      </w:r>
    </w:p>
    <w:p w14:paraId="577FBA4F" w14:textId="77777777" w:rsidR="00E77A89" w:rsidRPr="0033047E" w:rsidRDefault="00E77A89" w:rsidP="00E77A89">
      <w:pPr>
        <w:pStyle w:val="PargrafodaLista"/>
        <w:spacing w:after="0"/>
        <w:rPr>
          <w:rFonts w:ascii="Times New Roman" w:hAnsi="Times New Roman" w:cs="Times New Roman"/>
          <w:sz w:val="24"/>
          <w:szCs w:val="24"/>
        </w:rPr>
      </w:pPr>
    </w:p>
    <w:p w14:paraId="5A1B514C" w14:textId="77777777" w:rsidR="00E77A89" w:rsidRPr="0033047E" w:rsidRDefault="00E77A89" w:rsidP="00E77A89">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33047E">
        <w:rPr>
          <w:rFonts w:ascii="Times New Roman" w:hAnsi="Times New Roman" w:cs="Times New Roman"/>
          <w:sz w:val="24"/>
          <w:szCs w:val="24"/>
        </w:rPr>
        <w:t xml:space="preserve">Indicar os </w:t>
      </w:r>
      <w:r w:rsidRPr="0033047E">
        <w:rPr>
          <w:rFonts w:ascii="Times New Roman" w:hAnsi="Times New Roman" w:cs="Times New Roman"/>
          <w:color w:val="000000"/>
          <w:sz w:val="24"/>
          <w:szCs w:val="24"/>
        </w:rPr>
        <w:t>dados bancários da empresa (n° do banco, nº agência e conta corrente), para efetivação de eventual pagamento</w:t>
      </w:r>
      <w:r w:rsidRPr="0033047E">
        <w:rPr>
          <w:rFonts w:ascii="Times New Roman" w:hAnsi="Times New Roman" w:cs="Times New Roman"/>
          <w:sz w:val="24"/>
          <w:szCs w:val="24"/>
        </w:rPr>
        <w:t>;</w:t>
      </w:r>
    </w:p>
    <w:p w14:paraId="650AC053" w14:textId="77777777" w:rsidR="00A21C74" w:rsidRDefault="00A21C74" w:rsidP="00A21C74">
      <w:pPr>
        <w:autoSpaceDE w:val="0"/>
        <w:autoSpaceDN w:val="0"/>
        <w:adjustRightInd w:val="0"/>
        <w:spacing w:after="0"/>
        <w:jc w:val="both"/>
        <w:rPr>
          <w:rFonts w:ascii="Times New Roman" w:hAnsi="Times New Roman" w:cs="Times New Roman"/>
          <w:b/>
          <w:bCs/>
          <w:sz w:val="24"/>
          <w:szCs w:val="24"/>
        </w:rPr>
      </w:pPr>
    </w:p>
    <w:p w14:paraId="688129AF" w14:textId="77777777" w:rsidR="00A21C74" w:rsidRPr="0089626B"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8</w:t>
      </w:r>
      <w:r w:rsidR="00E77A89" w:rsidRPr="0033047E">
        <w:rPr>
          <w:rFonts w:ascii="Times New Roman" w:hAnsi="Times New Roman" w:cs="Times New Roman"/>
          <w:bCs/>
          <w:sz w:val="24"/>
          <w:szCs w:val="24"/>
        </w:rPr>
        <w:t>.2 -</w:t>
      </w:r>
      <w:r w:rsidR="00E77A89" w:rsidRPr="0033047E">
        <w:rPr>
          <w:rFonts w:ascii="Times New Roman" w:hAnsi="Times New Roman" w:cs="Times New Roman"/>
          <w:b/>
          <w:bCs/>
          <w:sz w:val="24"/>
          <w:szCs w:val="24"/>
        </w:rPr>
        <w:t xml:space="preserve"> </w:t>
      </w:r>
      <w:r w:rsidR="00E77A89" w:rsidRPr="0033047E">
        <w:rPr>
          <w:rFonts w:ascii="Times New Roman" w:hAnsi="Times New Roman" w:cs="Times New Roman"/>
          <w:sz w:val="24"/>
          <w:szCs w:val="24"/>
        </w:rPr>
        <w:t xml:space="preserve">Toda proposta entregue será considerada com prazo de validade de </w:t>
      </w:r>
      <w:r w:rsidR="00E77A89" w:rsidRPr="0033047E">
        <w:rPr>
          <w:rFonts w:ascii="Times New Roman" w:hAnsi="Times New Roman" w:cs="Times New Roman"/>
          <w:b/>
          <w:sz w:val="24"/>
          <w:szCs w:val="24"/>
        </w:rPr>
        <w:t>60</w:t>
      </w:r>
      <w:r w:rsidR="00E77A89" w:rsidRPr="0033047E">
        <w:rPr>
          <w:rFonts w:ascii="Times New Roman" w:hAnsi="Times New Roman" w:cs="Times New Roman"/>
          <w:b/>
          <w:bCs/>
          <w:sz w:val="24"/>
          <w:szCs w:val="24"/>
        </w:rPr>
        <w:t xml:space="preserve"> (sessenta) </w:t>
      </w:r>
      <w:r w:rsidR="00E77A89" w:rsidRPr="0033047E">
        <w:rPr>
          <w:rFonts w:ascii="Times New Roman" w:hAnsi="Times New Roman" w:cs="Times New Roman"/>
          <w:sz w:val="24"/>
          <w:szCs w:val="24"/>
        </w:rPr>
        <w:t>dias, a contar da data de sua apresentação, salvo se da mesma constar prazo superior, quando então prevalecerá este prazo.</w:t>
      </w:r>
    </w:p>
    <w:p w14:paraId="3E29103E" w14:textId="77777777" w:rsidR="00A21C74" w:rsidRPr="0089626B"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8</w:t>
      </w:r>
      <w:r w:rsidR="00E77A89" w:rsidRPr="0033047E">
        <w:rPr>
          <w:rFonts w:ascii="Times New Roman" w:hAnsi="Times New Roman" w:cs="Times New Roman"/>
          <w:bCs/>
          <w:sz w:val="24"/>
          <w:szCs w:val="24"/>
        </w:rPr>
        <w:t>.3 -</w:t>
      </w:r>
      <w:r w:rsidR="00E77A89" w:rsidRPr="0033047E">
        <w:rPr>
          <w:rFonts w:ascii="Times New Roman" w:hAnsi="Times New Roman" w:cs="Times New Roman"/>
          <w:b/>
          <w:bCs/>
          <w:sz w:val="24"/>
          <w:szCs w:val="24"/>
        </w:rPr>
        <w:t xml:space="preserve"> </w:t>
      </w:r>
      <w:r w:rsidR="00E77A89" w:rsidRPr="0033047E">
        <w:rPr>
          <w:rFonts w:ascii="Times New Roman" w:hAnsi="Times New Roman" w:cs="Times New Roman"/>
          <w:sz w:val="24"/>
          <w:szCs w:val="24"/>
        </w:rPr>
        <w:t>Ocorrendo discrepância entre os preços unitários e subtotais, ou entre estes e o total, prevalecerão os primeiros;</w:t>
      </w:r>
    </w:p>
    <w:p w14:paraId="4860E30E" w14:textId="77777777" w:rsidR="00A21C74" w:rsidRPr="0089626B"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8</w:t>
      </w:r>
      <w:r w:rsidR="00E77A89" w:rsidRPr="0033047E">
        <w:rPr>
          <w:rFonts w:ascii="Times New Roman" w:hAnsi="Times New Roman" w:cs="Times New Roman"/>
          <w:bCs/>
          <w:sz w:val="24"/>
          <w:szCs w:val="24"/>
        </w:rPr>
        <w:t xml:space="preserve">.4 - </w:t>
      </w:r>
      <w:r w:rsidR="00E77A89" w:rsidRPr="0033047E">
        <w:rPr>
          <w:rFonts w:ascii="Times New Roman" w:hAnsi="Times New Roman" w:cs="Times New Roman"/>
          <w:sz w:val="24"/>
          <w:szCs w:val="24"/>
        </w:rPr>
        <w:t>Os preços propostos serão de exclusiva responsabilidade da proponente, não lhe assistindo o direito de pleitear qualquer alteração, sob alegação de erro, omissão ou qualquer outro pretexto.</w:t>
      </w:r>
    </w:p>
    <w:p w14:paraId="47F36355" w14:textId="77777777" w:rsidR="00E77A89" w:rsidRPr="0033047E"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8</w:t>
      </w:r>
      <w:r w:rsidR="00E77A89" w:rsidRPr="0033047E">
        <w:rPr>
          <w:rFonts w:ascii="Times New Roman" w:hAnsi="Times New Roman" w:cs="Times New Roman"/>
          <w:bCs/>
          <w:sz w:val="24"/>
          <w:szCs w:val="24"/>
        </w:rPr>
        <w:t xml:space="preserve">.5 - </w:t>
      </w:r>
      <w:r w:rsidR="00E77A89" w:rsidRPr="0033047E">
        <w:rPr>
          <w:rFonts w:ascii="Times New Roman" w:hAnsi="Times New Roman" w:cs="Times New Roman"/>
          <w:b/>
          <w:bCs/>
          <w:sz w:val="24"/>
          <w:szCs w:val="24"/>
        </w:rPr>
        <w:t>O valor</w:t>
      </w:r>
      <w:r w:rsidR="0089626B">
        <w:rPr>
          <w:rFonts w:ascii="Times New Roman" w:hAnsi="Times New Roman" w:cs="Times New Roman"/>
          <w:b/>
          <w:bCs/>
          <w:sz w:val="24"/>
          <w:szCs w:val="24"/>
        </w:rPr>
        <w:t>es</w:t>
      </w:r>
      <w:r w:rsidR="00E77A89" w:rsidRPr="0033047E">
        <w:rPr>
          <w:rFonts w:ascii="Times New Roman" w:hAnsi="Times New Roman" w:cs="Times New Roman"/>
          <w:b/>
          <w:bCs/>
          <w:sz w:val="24"/>
          <w:szCs w:val="24"/>
        </w:rPr>
        <w:t xml:space="preserve"> </w:t>
      </w:r>
      <w:r w:rsidR="00465A57">
        <w:rPr>
          <w:rFonts w:ascii="Times New Roman" w:hAnsi="Times New Roman" w:cs="Times New Roman"/>
          <w:b/>
          <w:bCs/>
          <w:sz w:val="24"/>
          <w:szCs w:val="24"/>
        </w:rPr>
        <w:t>máximo</w:t>
      </w:r>
      <w:r w:rsidR="0089626B">
        <w:rPr>
          <w:rFonts w:ascii="Times New Roman" w:hAnsi="Times New Roman" w:cs="Times New Roman"/>
          <w:b/>
          <w:bCs/>
          <w:sz w:val="24"/>
          <w:szCs w:val="24"/>
        </w:rPr>
        <w:t>s</w:t>
      </w:r>
      <w:r w:rsidR="00E77A89" w:rsidRPr="0033047E">
        <w:rPr>
          <w:rFonts w:ascii="Times New Roman" w:hAnsi="Times New Roman" w:cs="Times New Roman"/>
          <w:b/>
          <w:bCs/>
          <w:sz w:val="24"/>
          <w:szCs w:val="24"/>
        </w:rPr>
        <w:t xml:space="preserve"> estimado</w:t>
      </w:r>
      <w:r w:rsidR="0089626B">
        <w:rPr>
          <w:rFonts w:ascii="Times New Roman" w:hAnsi="Times New Roman" w:cs="Times New Roman"/>
          <w:b/>
          <w:bCs/>
          <w:sz w:val="24"/>
          <w:szCs w:val="24"/>
        </w:rPr>
        <w:t>s</w:t>
      </w:r>
      <w:r w:rsidR="00E77A89" w:rsidRPr="0033047E">
        <w:rPr>
          <w:rFonts w:ascii="Times New Roman" w:hAnsi="Times New Roman" w:cs="Times New Roman"/>
          <w:b/>
          <w:bCs/>
          <w:sz w:val="24"/>
          <w:szCs w:val="24"/>
        </w:rPr>
        <w:t xml:space="preserve"> pela Administração para </w:t>
      </w:r>
      <w:r w:rsidR="0089626B">
        <w:rPr>
          <w:rFonts w:ascii="Times New Roman" w:hAnsi="Times New Roman" w:cs="Times New Roman"/>
          <w:b/>
          <w:bCs/>
          <w:sz w:val="24"/>
          <w:szCs w:val="24"/>
        </w:rPr>
        <w:t>contratação d</w:t>
      </w:r>
      <w:r w:rsidR="00E77A89" w:rsidRPr="0033047E">
        <w:rPr>
          <w:rFonts w:ascii="Times New Roman" w:hAnsi="Times New Roman" w:cs="Times New Roman"/>
          <w:b/>
          <w:bCs/>
          <w:sz w:val="24"/>
          <w:szCs w:val="24"/>
        </w:rPr>
        <w:t xml:space="preserve">o objeto </w:t>
      </w:r>
      <w:r w:rsidR="0089626B">
        <w:rPr>
          <w:rFonts w:ascii="Times New Roman" w:hAnsi="Times New Roman" w:cs="Times New Roman"/>
          <w:b/>
          <w:bCs/>
          <w:sz w:val="24"/>
          <w:szCs w:val="24"/>
        </w:rPr>
        <w:t>estão</w:t>
      </w:r>
      <w:r w:rsidR="00465A57">
        <w:rPr>
          <w:rFonts w:ascii="Times New Roman" w:hAnsi="Times New Roman" w:cs="Times New Roman"/>
          <w:b/>
          <w:bCs/>
          <w:sz w:val="24"/>
          <w:szCs w:val="24"/>
        </w:rPr>
        <w:t xml:space="preserve"> definidos no ANEXO I (Termo de Referência) deste edital. </w:t>
      </w:r>
    </w:p>
    <w:p w14:paraId="5F368626" w14:textId="77777777" w:rsidR="000F065F" w:rsidRDefault="00CD57A5" w:rsidP="00465A57">
      <w:pPr>
        <w:widowControl w:val="0"/>
        <w:spacing w:after="0"/>
        <w:jc w:val="both"/>
        <w:rPr>
          <w:rFonts w:ascii="Times New Roman" w:hAnsi="Times New Roman" w:cs="Times New Roman"/>
          <w:b/>
          <w:bCs/>
          <w:sz w:val="24"/>
          <w:szCs w:val="24"/>
        </w:rPr>
      </w:pPr>
      <w:r>
        <w:rPr>
          <w:rFonts w:ascii="Times New Roman" w:hAnsi="Times New Roman" w:cs="Times New Roman"/>
          <w:sz w:val="24"/>
          <w:szCs w:val="24"/>
        </w:rPr>
        <w:t>8</w:t>
      </w:r>
      <w:r w:rsidR="00E77A89" w:rsidRPr="0033047E">
        <w:rPr>
          <w:rFonts w:ascii="Times New Roman" w:hAnsi="Times New Roman" w:cs="Times New Roman"/>
          <w:sz w:val="24"/>
          <w:szCs w:val="24"/>
        </w:rPr>
        <w:t xml:space="preserve">.5.1 - </w:t>
      </w:r>
      <w:r w:rsidR="00E77A89" w:rsidRPr="0033047E">
        <w:rPr>
          <w:rFonts w:ascii="Times New Roman" w:hAnsi="Times New Roman" w:cs="Times New Roman"/>
          <w:b/>
          <w:sz w:val="24"/>
          <w:szCs w:val="24"/>
          <w:u w:val="single"/>
        </w:rPr>
        <w:t>Serão desclassificadas</w:t>
      </w:r>
      <w:r w:rsidR="00E77A89" w:rsidRPr="0033047E">
        <w:rPr>
          <w:rFonts w:ascii="Times New Roman" w:hAnsi="Times New Roman" w:cs="Times New Roman"/>
          <w:sz w:val="24"/>
          <w:szCs w:val="24"/>
        </w:rPr>
        <w:t xml:space="preserve"> as licitantes que apresentarem proposta com </w:t>
      </w:r>
      <w:r w:rsidR="00E77A89" w:rsidRPr="0033047E">
        <w:rPr>
          <w:rFonts w:ascii="Times New Roman" w:hAnsi="Times New Roman" w:cs="Times New Roman"/>
          <w:b/>
          <w:sz w:val="24"/>
          <w:szCs w:val="24"/>
        </w:rPr>
        <w:t>VALOR SUPERIOR</w:t>
      </w:r>
      <w:r w:rsidR="00E77A89" w:rsidRPr="0033047E">
        <w:rPr>
          <w:rFonts w:ascii="Times New Roman" w:hAnsi="Times New Roman" w:cs="Times New Roman"/>
          <w:sz w:val="24"/>
          <w:szCs w:val="24"/>
        </w:rPr>
        <w:t xml:space="preserve"> </w:t>
      </w:r>
      <w:r w:rsidR="00E77A89" w:rsidRPr="0033047E">
        <w:rPr>
          <w:rFonts w:ascii="Times New Roman" w:hAnsi="Times New Roman" w:cs="Times New Roman"/>
          <w:b/>
          <w:sz w:val="24"/>
          <w:szCs w:val="24"/>
        </w:rPr>
        <w:t xml:space="preserve">AO ESTIMADO </w:t>
      </w:r>
      <w:r w:rsidR="008901D3">
        <w:rPr>
          <w:rFonts w:ascii="Times New Roman" w:hAnsi="Times New Roman" w:cs="Times New Roman"/>
          <w:b/>
          <w:sz w:val="24"/>
          <w:szCs w:val="24"/>
        </w:rPr>
        <w:t xml:space="preserve">no </w:t>
      </w:r>
      <w:r w:rsidR="00465A57">
        <w:rPr>
          <w:rFonts w:ascii="Times New Roman" w:hAnsi="Times New Roman" w:cs="Times New Roman"/>
          <w:b/>
          <w:bCs/>
          <w:sz w:val="24"/>
          <w:szCs w:val="24"/>
        </w:rPr>
        <w:t>ANEXO I (Termo de Referência) deste edital.</w:t>
      </w:r>
    </w:p>
    <w:p w14:paraId="49C54A94" w14:textId="77777777" w:rsidR="00465A57" w:rsidRPr="0033047E" w:rsidRDefault="00465A57" w:rsidP="00465A57">
      <w:pPr>
        <w:widowControl w:val="0"/>
        <w:spacing w:after="0"/>
        <w:jc w:val="both"/>
        <w:rPr>
          <w:rFonts w:ascii="Times New Roman" w:hAnsi="Times New Roman"/>
          <w:color w:val="000000" w:themeColor="text1"/>
        </w:rPr>
      </w:pPr>
    </w:p>
    <w:p w14:paraId="30CAE363" w14:textId="77777777" w:rsidR="00D92A92" w:rsidRPr="0033047E" w:rsidRDefault="00CD57A5" w:rsidP="0084197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9</w:t>
      </w:r>
      <w:r w:rsidR="00D92A92" w:rsidRPr="0033047E">
        <w:rPr>
          <w:rFonts w:ascii="Times New Roman" w:hAnsi="Times New Roman" w:cs="Times New Roman"/>
          <w:b/>
          <w:bCs/>
          <w:sz w:val="24"/>
          <w:szCs w:val="24"/>
        </w:rPr>
        <w:t xml:space="preserve"> – DA ABERTUR</w:t>
      </w:r>
      <w:r w:rsidR="0084197F">
        <w:rPr>
          <w:rFonts w:ascii="Times New Roman" w:hAnsi="Times New Roman" w:cs="Times New Roman"/>
          <w:b/>
          <w:bCs/>
          <w:sz w:val="24"/>
          <w:szCs w:val="24"/>
        </w:rPr>
        <w:t>A DOS ENVELOPES E DO JULGAMENTO</w:t>
      </w:r>
    </w:p>
    <w:p w14:paraId="72821BB6"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.1 -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Os envelopes contendo os documentos de habilitação serão abertos pela CPL que, após proceder à devida conferência, dará vista da documentação aos representantes credenciados.</w:t>
      </w:r>
    </w:p>
    <w:p w14:paraId="046E11A7"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.2 -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 xml:space="preserve">A CPL poderá </w:t>
      </w:r>
      <w:r w:rsidR="00D92A92" w:rsidRPr="0033047E">
        <w:rPr>
          <w:rFonts w:ascii="Times New Roman" w:hAnsi="Times New Roman" w:cs="Times New Roman"/>
          <w:sz w:val="24"/>
          <w:szCs w:val="24"/>
          <w:u w:val="single"/>
        </w:rPr>
        <w:t>apreciar</w:t>
      </w:r>
      <w:r w:rsidR="00D92A92" w:rsidRPr="0033047E">
        <w:rPr>
          <w:rFonts w:ascii="Times New Roman" w:hAnsi="Times New Roman" w:cs="Times New Roman"/>
          <w:sz w:val="24"/>
          <w:szCs w:val="24"/>
        </w:rPr>
        <w:t xml:space="preserve"> a documentação relativa à habilitação das Licitantes </w:t>
      </w:r>
      <w:r w:rsidR="00D92A92" w:rsidRPr="0033047E">
        <w:rPr>
          <w:rFonts w:ascii="Times New Roman" w:hAnsi="Times New Roman" w:cs="Times New Roman"/>
          <w:sz w:val="24"/>
          <w:szCs w:val="24"/>
          <w:u w:val="single"/>
        </w:rPr>
        <w:t>na sessão designada</w:t>
      </w:r>
      <w:r w:rsidR="00D92A92" w:rsidRPr="0033047E">
        <w:rPr>
          <w:rFonts w:ascii="Times New Roman" w:hAnsi="Times New Roman" w:cs="Times New Roman"/>
          <w:sz w:val="24"/>
          <w:szCs w:val="24"/>
        </w:rPr>
        <w:t xml:space="preserve"> para o recebimento e abertura do correspondente envelope, divulgando desde logo o resultado da habilitação, ou, ainda, </w:t>
      </w:r>
      <w:r w:rsidR="00D92A92" w:rsidRPr="0033047E">
        <w:rPr>
          <w:rFonts w:ascii="Times New Roman" w:hAnsi="Times New Roman" w:cs="Times New Roman"/>
          <w:sz w:val="24"/>
          <w:szCs w:val="24"/>
          <w:u w:val="single"/>
        </w:rPr>
        <w:t>apreciá-la em momento posterior</w:t>
      </w:r>
      <w:r w:rsidR="00D92A92" w:rsidRPr="0033047E">
        <w:rPr>
          <w:rFonts w:ascii="Times New Roman" w:hAnsi="Times New Roman" w:cs="Times New Roman"/>
          <w:sz w:val="24"/>
          <w:szCs w:val="24"/>
        </w:rPr>
        <w:t xml:space="preserve">, caso em que o resultado será divulgado por intermédio da imprensa oficial e endereço eletrônico (e-mail) dos licitantes ou </w:t>
      </w:r>
      <w:r w:rsidR="00D92A92" w:rsidRPr="0033047E">
        <w:rPr>
          <w:rFonts w:ascii="Times New Roman" w:hAnsi="Times New Roman" w:cs="Times New Roman"/>
          <w:sz w:val="24"/>
          <w:szCs w:val="24"/>
          <w:u w:val="single"/>
        </w:rPr>
        <w:t>determinando nova data</w:t>
      </w:r>
      <w:r w:rsidR="00D92A92" w:rsidRPr="0033047E">
        <w:rPr>
          <w:rFonts w:ascii="Times New Roman" w:hAnsi="Times New Roman" w:cs="Times New Roman"/>
          <w:sz w:val="24"/>
          <w:szCs w:val="24"/>
        </w:rPr>
        <w:t xml:space="preserve"> para sessão de divulgação e continuidade dos trabalhos.</w:t>
      </w:r>
    </w:p>
    <w:p w14:paraId="0DA7E2F3"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.3 -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As sessões de abertura dos envelopes “</w:t>
      </w:r>
      <w:r w:rsidR="00D92A92" w:rsidRPr="0033047E">
        <w:rPr>
          <w:rFonts w:ascii="Times New Roman" w:hAnsi="Times New Roman" w:cs="Times New Roman"/>
          <w:b/>
          <w:bCs/>
          <w:sz w:val="24"/>
          <w:szCs w:val="24"/>
        </w:rPr>
        <w:t>Documentação</w:t>
      </w:r>
      <w:r w:rsidR="00D92A92" w:rsidRPr="0033047E">
        <w:rPr>
          <w:rFonts w:ascii="Times New Roman" w:hAnsi="Times New Roman" w:cs="Times New Roman"/>
          <w:sz w:val="24"/>
          <w:szCs w:val="24"/>
        </w:rPr>
        <w:t>” e “</w:t>
      </w:r>
      <w:r w:rsidR="00D92A92" w:rsidRPr="0033047E">
        <w:rPr>
          <w:rFonts w:ascii="Times New Roman" w:hAnsi="Times New Roman" w:cs="Times New Roman"/>
          <w:b/>
          <w:bCs/>
          <w:sz w:val="24"/>
          <w:szCs w:val="24"/>
        </w:rPr>
        <w:t>Proposta</w:t>
      </w:r>
      <w:r w:rsidR="00D92A92" w:rsidRPr="0033047E">
        <w:rPr>
          <w:rFonts w:ascii="Times New Roman" w:hAnsi="Times New Roman" w:cs="Times New Roman"/>
          <w:sz w:val="24"/>
          <w:szCs w:val="24"/>
        </w:rPr>
        <w:t xml:space="preserve">” serão públicas, das quais lavrar-se-ão atas circunstanciadas, assinadas pelos membros da </w:t>
      </w:r>
      <w:r w:rsidR="00D92A92" w:rsidRPr="0033047E">
        <w:rPr>
          <w:rFonts w:ascii="Times New Roman" w:hAnsi="Times New Roman" w:cs="Times New Roman"/>
          <w:b/>
          <w:bCs/>
          <w:sz w:val="24"/>
          <w:szCs w:val="24"/>
        </w:rPr>
        <w:t xml:space="preserve">CPL </w:t>
      </w:r>
      <w:r w:rsidR="00D92A92" w:rsidRPr="0033047E">
        <w:rPr>
          <w:rFonts w:ascii="Times New Roman" w:hAnsi="Times New Roman" w:cs="Times New Roman"/>
          <w:sz w:val="24"/>
          <w:szCs w:val="24"/>
        </w:rPr>
        <w:t>e pelos representantes credenciados.</w:t>
      </w:r>
    </w:p>
    <w:p w14:paraId="7CBA4F5A" w14:textId="77777777" w:rsidR="00D92A92" w:rsidRPr="0084197F" w:rsidRDefault="00CD57A5" w:rsidP="008419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.3.1 -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A inabilitação da licitante importa preclusão do seu direito</w:t>
      </w:r>
      <w:r>
        <w:rPr>
          <w:rFonts w:ascii="Times New Roman" w:hAnsi="Times New Roman" w:cs="Times New Roman"/>
          <w:sz w:val="24"/>
          <w:szCs w:val="24"/>
        </w:rPr>
        <w:t xml:space="preserve"> de participar das fases subsequ</w:t>
      </w:r>
      <w:r w:rsidR="0084197F">
        <w:rPr>
          <w:rFonts w:ascii="Times New Roman" w:hAnsi="Times New Roman" w:cs="Times New Roman"/>
          <w:sz w:val="24"/>
          <w:szCs w:val="24"/>
        </w:rPr>
        <w:t>entes.</w:t>
      </w:r>
    </w:p>
    <w:p w14:paraId="1283300D"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.4 -</w:t>
      </w:r>
      <w:r w:rsidR="00D92A92" w:rsidRPr="0033047E">
        <w:rPr>
          <w:rFonts w:ascii="Times New Roman" w:hAnsi="Times New Roman" w:cs="Times New Roman"/>
          <w:sz w:val="24"/>
          <w:szCs w:val="24"/>
        </w:rPr>
        <w:t xml:space="preserve"> Os envelopes contendo as “</w:t>
      </w:r>
      <w:r w:rsidR="00D92A92" w:rsidRPr="0033047E">
        <w:rPr>
          <w:rFonts w:ascii="Times New Roman" w:hAnsi="Times New Roman" w:cs="Times New Roman"/>
          <w:b/>
          <w:bCs/>
          <w:sz w:val="24"/>
          <w:szCs w:val="24"/>
        </w:rPr>
        <w:t>Propostas de Preços</w:t>
      </w:r>
      <w:r w:rsidR="00D92A92" w:rsidRPr="0033047E">
        <w:rPr>
          <w:rFonts w:ascii="Times New Roman" w:hAnsi="Times New Roman" w:cs="Times New Roman"/>
          <w:sz w:val="24"/>
          <w:szCs w:val="24"/>
        </w:rPr>
        <w:t xml:space="preserve">” poderão ser abertos na sessão de habilitação, se houver </w:t>
      </w:r>
      <w:r w:rsidR="00D92A92" w:rsidRPr="0033047E">
        <w:rPr>
          <w:rFonts w:ascii="Times New Roman" w:hAnsi="Times New Roman" w:cs="Times New Roman"/>
          <w:b/>
          <w:sz w:val="24"/>
          <w:szCs w:val="24"/>
        </w:rPr>
        <w:t>renúncia ao direito de interposição de recursos</w:t>
      </w:r>
      <w:r w:rsidR="00D92A92" w:rsidRPr="0033047E">
        <w:rPr>
          <w:rFonts w:ascii="Times New Roman" w:hAnsi="Times New Roman" w:cs="Times New Roman"/>
          <w:sz w:val="24"/>
          <w:szCs w:val="24"/>
        </w:rPr>
        <w:t xml:space="preserve"> por parte de todas as licitantes, registrada em ata ou formalizada por escrito.</w:t>
      </w:r>
    </w:p>
    <w:p w14:paraId="4DD71C0B"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.4.1 -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A CPL, antes de proceder à abertura dos envelopes contendo as propostas das licitantes habilitadas, promoverá a devolução dos envelopes fechados às licitantes inabilitadas que estejam presentes, ou em outra oportunidade, mediante recibo de entrega.</w:t>
      </w:r>
    </w:p>
    <w:p w14:paraId="505BAA1C"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.5 -</w:t>
      </w:r>
      <w:r w:rsidR="00D92A92" w:rsidRPr="0033047E">
        <w:rPr>
          <w:rFonts w:ascii="Times New Roman" w:hAnsi="Times New Roman" w:cs="Times New Roman"/>
          <w:sz w:val="24"/>
          <w:szCs w:val="24"/>
        </w:rPr>
        <w:t xml:space="preserve"> Todos os documentos e igualmente as propostas serão </w:t>
      </w:r>
      <w:proofErr w:type="gramStart"/>
      <w:r w:rsidR="00D92A92" w:rsidRPr="0033047E">
        <w:rPr>
          <w:rFonts w:ascii="Times New Roman" w:hAnsi="Times New Roman" w:cs="Times New Roman"/>
          <w:sz w:val="24"/>
          <w:szCs w:val="24"/>
        </w:rPr>
        <w:t>rubricados</w:t>
      </w:r>
      <w:proofErr w:type="gramEnd"/>
      <w:r w:rsidR="00D92A92" w:rsidRPr="0033047E">
        <w:rPr>
          <w:rFonts w:ascii="Times New Roman" w:hAnsi="Times New Roman" w:cs="Times New Roman"/>
          <w:sz w:val="24"/>
          <w:szCs w:val="24"/>
        </w:rPr>
        <w:t xml:space="preserve"> nas oportunidades devidas pelos membros da CPL e pelos representantes credenciados e presentes na sessão.</w:t>
      </w:r>
    </w:p>
    <w:p w14:paraId="6799E563" w14:textId="77777777" w:rsidR="00D92A92" w:rsidRPr="0033047E" w:rsidRDefault="00CD57A5" w:rsidP="000C025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.6 -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Após a fase de habilitação, não caberá desistência da “</w:t>
      </w:r>
      <w:r w:rsidR="00D92A92" w:rsidRPr="0033047E">
        <w:rPr>
          <w:rFonts w:ascii="Times New Roman" w:hAnsi="Times New Roman" w:cs="Times New Roman"/>
          <w:b/>
          <w:bCs/>
          <w:sz w:val="24"/>
          <w:szCs w:val="24"/>
        </w:rPr>
        <w:t>Proposta</w:t>
      </w:r>
      <w:r w:rsidR="00D92A92" w:rsidRPr="0033047E">
        <w:rPr>
          <w:rFonts w:ascii="Times New Roman" w:hAnsi="Times New Roman" w:cs="Times New Roman"/>
          <w:sz w:val="24"/>
          <w:szCs w:val="24"/>
        </w:rPr>
        <w:t xml:space="preserve">”, </w:t>
      </w:r>
      <w:r w:rsidR="00D92A92" w:rsidRPr="0033047E">
        <w:rPr>
          <w:rFonts w:ascii="Times New Roman" w:hAnsi="Times New Roman" w:cs="Times New Roman"/>
          <w:sz w:val="24"/>
          <w:szCs w:val="24"/>
          <w:u w:val="single"/>
        </w:rPr>
        <w:t>salvo</w:t>
      </w:r>
      <w:r w:rsidR="00D92A92" w:rsidRPr="0033047E">
        <w:rPr>
          <w:rFonts w:ascii="Times New Roman" w:hAnsi="Times New Roman" w:cs="Times New Roman"/>
          <w:sz w:val="24"/>
          <w:szCs w:val="24"/>
        </w:rPr>
        <w:t xml:space="preserve"> por motivo justo decorrente de fato superveniente e aceito pela CPL.</w:t>
      </w:r>
    </w:p>
    <w:p w14:paraId="1601F26A" w14:textId="77777777" w:rsidR="00D92A92" w:rsidRPr="0033047E"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lastRenderedPageBreak/>
        <w:t>9</w:t>
      </w:r>
      <w:r w:rsidR="00D92A92" w:rsidRPr="0033047E">
        <w:rPr>
          <w:rFonts w:ascii="Times New Roman" w:hAnsi="Times New Roman" w:cs="Times New Roman"/>
          <w:bCs/>
          <w:sz w:val="24"/>
          <w:szCs w:val="24"/>
        </w:rPr>
        <w:t>.7 -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 xml:space="preserve">Ultrapassada a fase de habilitação das licitantes e abertas as Propostas, não caberá desclassificá-las por motivo relacionado com a habilitação, </w:t>
      </w:r>
      <w:r w:rsidR="00D92A92" w:rsidRPr="0033047E">
        <w:rPr>
          <w:rFonts w:ascii="Times New Roman" w:hAnsi="Times New Roman" w:cs="Times New Roman"/>
          <w:sz w:val="24"/>
          <w:szCs w:val="24"/>
          <w:u w:val="single"/>
        </w:rPr>
        <w:t>salvo</w:t>
      </w:r>
      <w:r w:rsidR="00D92A92" w:rsidRPr="0033047E">
        <w:rPr>
          <w:rFonts w:ascii="Times New Roman" w:hAnsi="Times New Roman" w:cs="Times New Roman"/>
          <w:sz w:val="24"/>
          <w:szCs w:val="24"/>
        </w:rPr>
        <w:t xml:space="preserve"> em razão de fatos supervenientes só conhecidos após o resultado do julgamento.</w:t>
      </w:r>
    </w:p>
    <w:p w14:paraId="63BD921D" w14:textId="77777777" w:rsidR="00D92A92" w:rsidRPr="0033047E" w:rsidRDefault="00D92A92" w:rsidP="00D92A92">
      <w:pPr>
        <w:autoSpaceDE w:val="0"/>
        <w:autoSpaceDN w:val="0"/>
        <w:adjustRightInd w:val="0"/>
        <w:spacing w:after="0"/>
        <w:ind w:firstLine="720"/>
        <w:jc w:val="both"/>
        <w:rPr>
          <w:rFonts w:ascii="Times New Roman" w:hAnsi="Times New Roman" w:cs="Times New Roman"/>
          <w:bCs/>
          <w:sz w:val="24"/>
          <w:szCs w:val="24"/>
        </w:rPr>
      </w:pPr>
    </w:p>
    <w:p w14:paraId="7A9B58EB"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.8 -</w:t>
      </w:r>
      <w:r w:rsidR="00D92A92" w:rsidRPr="0033047E">
        <w:rPr>
          <w:rFonts w:ascii="Times New Roman" w:hAnsi="Times New Roman" w:cs="Times New Roman"/>
          <w:sz w:val="24"/>
          <w:szCs w:val="24"/>
        </w:rPr>
        <w:t xml:space="preserve"> </w:t>
      </w:r>
      <w:r w:rsidR="00D92A92" w:rsidRPr="0033047E">
        <w:rPr>
          <w:rFonts w:ascii="Times New Roman" w:hAnsi="Times New Roman" w:cs="Times New Roman"/>
          <w:b/>
          <w:sz w:val="24"/>
          <w:szCs w:val="24"/>
        </w:rPr>
        <w:t>Critérios para fins de julgamento da documentação</w:t>
      </w:r>
      <w:r w:rsidR="00D92A92" w:rsidRPr="0033047E">
        <w:rPr>
          <w:rFonts w:ascii="Times New Roman" w:hAnsi="Times New Roman" w:cs="Times New Roman"/>
          <w:sz w:val="24"/>
          <w:szCs w:val="24"/>
        </w:rPr>
        <w:t>:</w:t>
      </w:r>
    </w:p>
    <w:p w14:paraId="34AF2F46"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.8.1 -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 xml:space="preserve">Serão consideradas habilitadas as licitantes que atenderem ao estabelecido no </w:t>
      </w:r>
      <w:r w:rsidR="00D92A92" w:rsidRPr="0033047E">
        <w:rPr>
          <w:rFonts w:ascii="Times New Roman" w:hAnsi="Times New Roman" w:cs="Times New Roman"/>
          <w:sz w:val="24"/>
          <w:szCs w:val="24"/>
          <w:u w:val="single"/>
        </w:rPr>
        <w:t>item 7</w:t>
      </w:r>
      <w:r w:rsidR="00D92A92" w:rsidRPr="0033047E">
        <w:rPr>
          <w:rFonts w:ascii="Times New Roman" w:hAnsi="Times New Roman" w:cs="Times New Roman"/>
          <w:sz w:val="24"/>
          <w:szCs w:val="24"/>
        </w:rPr>
        <w:t xml:space="preserve"> deste Edital.</w:t>
      </w:r>
    </w:p>
    <w:p w14:paraId="3FB56CAB" w14:textId="77777777" w:rsidR="00D92A92" w:rsidRPr="0033047E"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 xml:space="preserve">.8.2 - </w:t>
      </w:r>
      <w:r w:rsidR="00D92A92" w:rsidRPr="0033047E">
        <w:rPr>
          <w:rFonts w:ascii="Times New Roman" w:hAnsi="Times New Roman" w:cs="Times New Roman"/>
          <w:sz w:val="24"/>
          <w:szCs w:val="24"/>
        </w:rPr>
        <w:t xml:space="preserve">Se todas as licitantes forem inabilitadas, a CPL poderá fixar o prazo de </w:t>
      </w:r>
      <w:r w:rsidR="00D92A92" w:rsidRPr="0033047E">
        <w:rPr>
          <w:rFonts w:ascii="Times New Roman" w:hAnsi="Times New Roman" w:cs="Times New Roman"/>
          <w:sz w:val="24"/>
          <w:szCs w:val="24"/>
          <w:u w:val="single"/>
        </w:rPr>
        <w:t>8 (oito) dias úteis</w:t>
      </w:r>
      <w:r w:rsidR="00D92A92" w:rsidRPr="0033047E">
        <w:rPr>
          <w:rFonts w:ascii="Times New Roman" w:hAnsi="Times New Roman" w:cs="Times New Roman"/>
          <w:sz w:val="24"/>
          <w:szCs w:val="24"/>
        </w:rPr>
        <w:t xml:space="preserve"> para apresentação de nova documentação, escoimada das causas que ensejaram a inabilitação.</w:t>
      </w:r>
    </w:p>
    <w:p w14:paraId="2E16A69A" w14:textId="77777777" w:rsidR="00D92A92" w:rsidRPr="0033047E" w:rsidRDefault="00D92A92" w:rsidP="00D92A92">
      <w:pPr>
        <w:autoSpaceDE w:val="0"/>
        <w:autoSpaceDN w:val="0"/>
        <w:adjustRightInd w:val="0"/>
        <w:spacing w:after="0"/>
        <w:ind w:firstLine="720"/>
        <w:jc w:val="both"/>
        <w:rPr>
          <w:rFonts w:ascii="Times New Roman" w:hAnsi="Times New Roman" w:cs="Times New Roman"/>
          <w:bCs/>
          <w:sz w:val="24"/>
          <w:szCs w:val="24"/>
        </w:rPr>
      </w:pPr>
    </w:p>
    <w:p w14:paraId="36022A8D" w14:textId="77777777" w:rsidR="00D92A92" w:rsidRPr="0084197F" w:rsidRDefault="00CD57A5" w:rsidP="008419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.9 -</w:t>
      </w:r>
      <w:r w:rsidR="00D92A92" w:rsidRPr="0033047E">
        <w:rPr>
          <w:rFonts w:ascii="Times New Roman" w:hAnsi="Times New Roman" w:cs="Times New Roman"/>
          <w:sz w:val="24"/>
          <w:szCs w:val="24"/>
        </w:rPr>
        <w:t xml:space="preserve"> </w:t>
      </w:r>
      <w:r w:rsidR="00D92A92" w:rsidRPr="0033047E">
        <w:rPr>
          <w:rFonts w:ascii="Times New Roman" w:hAnsi="Times New Roman" w:cs="Times New Roman"/>
          <w:b/>
          <w:sz w:val="24"/>
          <w:szCs w:val="24"/>
        </w:rPr>
        <w:t>Critérios para o julgamento das Propostas de Preços</w:t>
      </w:r>
      <w:r w:rsidR="0084197F">
        <w:rPr>
          <w:rFonts w:ascii="Times New Roman" w:hAnsi="Times New Roman" w:cs="Times New Roman"/>
          <w:sz w:val="24"/>
          <w:szCs w:val="24"/>
        </w:rPr>
        <w:t>:</w:t>
      </w:r>
    </w:p>
    <w:p w14:paraId="0C273D71"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.9.1 -</w:t>
      </w:r>
      <w:r w:rsidR="00D92A92" w:rsidRPr="0033047E">
        <w:rPr>
          <w:rFonts w:ascii="Times New Roman" w:hAnsi="Times New Roman" w:cs="Times New Roman"/>
          <w:sz w:val="24"/>
          <w:szCs w:val="24"/>
        </w:rPr>
        <w:t xml:space="preserve"> Serão abertos os envelopes “PROPOSTA DE PREÇOS” somente das licitantes habilitadas.</w:t>
      </w:r>
    </w:p>
    <w:p w14:paraId="586CBFD6"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.9.2 -</w:t>
      </w:r>
      <w:r w:rsidR="00D92A92" w:rsidRPr="0033047E">
        <w:rPr>
          <w:rFonts w:ascii="Times New Roman" w:hAnsi="Times New Roman" w:cs="Times New Roman"/>
          <w:sz w:val="24"/>
          <w:szCs w:val="24"/>
        </w:rPr>
        <w:t xml:space="preserve"> Abertas às propostas e rubricadas suas folhas pelos membros da CPL e pelos representantes credenciados presentes, a CPL poderá </w:t>
      </w:r>
      <w:r w:rsidR="00D92A92" w:rsidRPr="0033047E">
        <w:rPr>
          <w:rFonts w:ascii="Times New Roman" w:hAnsi="Times New Roman" w:cs="Times New Roman"/>
          <w:sz w:val="24"/>
          <w:szCs w:val="24"/>
          <w:u w:val="single"/>
        </w:rPr>
        <w:t>encerrar ou apenas suspender</w:t>
      </w:r>
      <w:r w:rsidR="00D92A92" w:rsidRPr="0033047E">
        <w:rPr>
          <w:rFonts w:ascii="Times New Roman" w:hAnsi="Times New Roman" w:cs="Times New Roman"/>
          <w:sz w:val="24"/>
          <w:szCs w:val="24"/>
        </w:rPr>
        <w:t xml:space="preserve"> a Sessão para analisá-las.</w:t>
      </w:r>
    </w:p>
    <w:p w14:paraId="5F085FE3" w14:textId="77777777" w:rsidR="00D92A92" w:rsidRPr="0033047E" w:rsidRDefault="00CD57A5" w:rsidP="0089626B">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.9.3 -</w:t>
      </w:r>
      <w:r w:rsidR="00D92A92" w:rsidRPr="0033047E">
        <w:rPr>
          <w:rFonts w:ascii="Times New Roman" w:hAnsi="Times New Roman" w:cs="Times New Roman"/>
          <w:sz w:val="24"/>
          <w:szCs w:val="24"/>
        </w:rPr>
        <w:t xml:space="preserve"> Analisadas as propostas, </w:t>
      </w:r>
      <w:r w:rsidR="00D92A92" w:rsidRPr="0033047E">
        <w:rPr>
          <w:rFonts w:ascii="Times New Roman" w:hAnsi="Times New Roman" w:cs="Times New Roman"/>
          <w:b/>
          <w:sz w:val="24"/>
          <w:szCs w:val="24"/>
          <w:u w:val="single"/>
        </w:rPr>
        <w:t>serão desclassificadas</w:t>
      </w:r>
      <w:r w:rsidR="00D92A92" w:rsidRPr="0033047E">
        <w:rPr>
          <w:rFonts w:ascii="Times New Roman" w:hAnsi="Times New Roman" w:cs="Times New Roman"/>
          <w:sz w:val="24"/>
          <w:szCs w:val="24"/>
          <w:u w:val="single"/>
        </w:rPr>
        <w:t xml:space="preserve"> com base no artigo 48, incisos I e II da Lei nº 8.666/93, as propostas que:</w:t>
      </w:r>
    </w:p>
    <w:p w14:paraId="5F537DED"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.9.3.1 -</w:t>
      </w:r>
      <w:r w:rsidR="00D92A92" w:rsidRPr="0033047E">
        <w:rPr>
          <w:rFonts w:ascii="Times New Roman" w:hAnsi="Times New Roman" w:cs="Times New Roman"/>
          <w:b/>
          <w:bCs/>
          <w:sz w:val="24"/>
          <w:szCs w:val="24"/>
        </w:rPr>
        <w:t xml:space="preserve"> </w:t>
      </w:r>
      <w:r w:rsidR="00AE38DD">
        <w:rPr>
          <w:rFonts w:ascii="Times New Roman" w:hAnsi="Times New Roman" w:cs="Times New Roman"/>
          <w:b/>
          <w:bCs/>
          <w:sz w:val="24"/>
          <w:szCs w:val="24"/>
        </w:rPr>
        <w:t>N</w:t>
      </w:r>
      <w:r w:rsidR="00D92A92" w:rsidRPr="0033047E">
        <w:rPr>
          <w:rFonts w:ascii="Times New Roman" w:hAnsi="Times New Roman" w:cs="Times New Roman"/>
          <w:sz w:val="24"/>
          <w:szCs w:val="24"/>
          <w:u w:val="single"/>
        </w:rPr>
        <w:t>ão atendam</w:t>
      </w:r>
      <w:r w:rsidR="00D92A92" w:rsidRPr="0033047E">
        <w:rPr>
          <w:rFonts w:ascii="Times New Roman" w:hAnsi="Times New Roman" w:cs="Times New Roman"/>
          <w:sz w:val="24"/>
          <w:szCs w:val="24"/>
        </w:rPr>
        <w:t xml:space="preserve"> </w:t>
      </w:r>
      <w:proofErr w:type="spellStart"/>
      <w:r w:rsidR="00D92A92" w:rsidRPr="0033047E">
        <w:rPr>
          <w:rFonts w:ascii="Times New Roman" w:hAnsi="Times New Roman" w:cs="Times New Roman"/>
          <w:sz w:val="24"/>
          <w:szCs w:val="24"/>
        </w:rPr>
        <w:t>as</w:t>
      </w:r>
      <w:proofErr w:type="spellEnd"/>
      <w:r w:rsidR="00D92A92" w:rsidRPr="0033047E">
        <w:rPr>
          <w:rFonts w:ascii="Times New Roman" w:hAnsi="Times New Roman" w:cs="Times New Roman"/>
          <w:sz w:val="24"/>
          <w:szCs w:val="24"/>
        </w:rPr>
        <w:t xml:space="preserve"> exigências deste Edital;</w:t>
      </w:r>
    </w:p>
    <w:p w14:paraId="2112CD9C"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.9.3.2 -</w:t>
      </w:r>
      <w:r w:rsidR="00D92A92" w:rsidRPr="0033047E">
        <w:rPr>
          <w:rFonts w:ascii="Times New Roman" w:hAnsi="Times New Roman" w:cs="Times New Roman"/>
          <w:b/>
          <w:bCs/>
          <w:sz w:val="24"/>
          <w:szCs w:val="24"/>
        </w:rPr>
        <w:t xml:space="preserve"> </w:t>
      </w:r>
      <w:r w:rsidR="00AE38DD">
        <w:rPr>
          <w:rFonts w:ascii="Times New Roman" w:hAnsi="Times New Roman" w:cs="Times New Roman"/>
          <w:b/>
          <w:bCs/>
          <w:sz w:val="24"/>
          <w:szCs w:val="24"/>
        </w:rPr>
        <w:t>A</w:t>
      </w:r>
      <w:r w:rsidR="00D92A92" w:rsidRPr="0033047E">
        <w:rPr>
          <w:rFonts w:ascii="Times New Roman" w:hAnsi="Times New Roman" w:cs="Times New Roman"/>
          <w:b/>
          <w:sz w:val="24"/>
          <w:szCs w:val="24"/>
          <w:u w:val="single"/>
        </w:rPr>
        <w:t>presentarem valor superior ao estimado</w:t>
      </w:r>
      <w:r w:rsidR="00D92A92" w:rsidRPr="0033047E">
        <w:rPr>
          <w:rFonts w:ascii="Times New Roman" w:hAnsi="Times New Roman" w:cs="Times New Roman"/>
          <w:sz w:val="24"/>
          <w:szCs w:val="24"/>
        </w:rPr>
        <w:t xml:space="preserve"> pelo Município de Campo Erê ou apresentarem </w:t>
      </w:r>
      <w:r w:rsidR="00D92A92" w:rsidRPr="0033047E">
        <w:rPr>
          <w:rFonts w:ascii="Times New Roman" w:hAnsi="Times New Roman" w:cs="Times New Roman"/>
          <w:sz w:val="24"/>
          <w:szCs w:val="24"/>
          <w:u w:val="single"/>
        </w:rPr>
        <w:t>preços manifestamente inexequíveis</w:t>
      </w:r>
      <w:r w:rsidR="00D92A92" w:rsidRPr="0033047E">
        <w:rPr>
          <w:rFonts w:ascii="Times New Roman" w:hAnsi="Times New Roman" w:cs="Times New Roman"/>
          <w:sz w:val="24"/>
          <w:szCs w:val="24"/>
        </w:rPr>
        <w:t>, nos termos do art. 48, II, §1º da Lei 8.666/93, ainda que o Edital não tenha estabelecido limites mínimos.</w:t>
      </w:r>
    </w:p>
    <w:p w14:paraId="69668B59" w14:textId="77777777" w:rsidR="002405F8" w:rsidRPr="0089626B" w:rsidRDefault="00CD57A5" w:rsidP="0089626B">
      <w:pPr>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 xml:space="preserve">.9.3.3 - Encerradas as análises das propostas, a CPL procederá à </w:t>
      </w:r>
      <w:r w:rsidR="00D92A92" w:rsidRPr="0033047E">
        <w:rPr>
          <w:rFonts w:ascii="Times New Roman" w:hAnsi="Times New Roman" w:cs="Times New Roman"/>
          <w:b/>
          <w:bCs/>
          <w:sz w:val="24"/>
          <w:szCs w:val="24"/>
          <w:u w:val="single"/>
        </w:rPr>
        <w:t>classificação</w:t>
      </w:r>
      <w:r w:rsidR="00D92A92" w:rsidRPr="0033047E">
        <w:rPr>
          <w:rFonts w:ascii="Times New Roman" w:hAnsi="Times New Roman" w:cs="Times New Roman"/>
          <w:bCs/>
          <w:sz w:val="24"/>
          <w:szCs w:val="24"/>
        </w:rPr>
        <w:t xml:space="preserve"> </w:t>
      </w:r>
      <w:r w:rsidR="0073305A" w:rsidRPr="0033047E">
        <w:rPr>
          <w:rFonts w:ascii="Times New Roman" w:eastAsia="Calibri" w:hAnsi="Times New Roman" w:cs="Times New Roman"/>
          <w:b/>
          <w:bCs/>
          <w:sz w:val="24"/>
          <w:szCs w:val="24"/>
        </w:rPr>
        <w:t xml:space="preserve">PROVISORIA na ordem crescente </w:t>
      </w:r>
      <w:r w:rsidR="0073305A" w:rsidRPr="0033047E">
        <w:rPr>
          <w:rFonts w:ascii="Times New Roman" w:eastAsia="Calibri" w:hAnsi="Times New Roman" w:cs="Times New Roman"/>
          <w:sz w:val="24"/>
          <w:szCs w:val="24"/>
        </w:rPr>
        <w:t xml:space="preserve">dos </w:t>
      </w:r>
      <w:r w:rsidR="0073305A" w:rsidRPr="0033047E">
        <w:rPr>
          <w:rFonts w:ascii="Times New Roman" w:eastAsia="Calibri" w:hAnsi="Times New Roman" w:cs="Times New Roman"/>
          <w:b/>
          <w:bCs/>
          <w:sz w:val="24"/>
          <w:szCs w:val="24"/>
        </w:rPr>
        <w:t xml:space="preserve">preços </w:t>
      </w:r>
      <w:r w:rsidR="0073305A" w:rsidRPr="0033047E">
        <w:rPr>
          <w:rFonts w:ascii="Times New Roman" w:eastAsia="Calibri" w:hAnsi="Times New Roman" w:cs="Times New Roman"/>
          <w:sz w:val="24"/>
          <w:szCs w:val="24"/>
        </w:rPr>
        <w:t>apresentados pelas licitantes.</w:t>
      </w:r>
      <w:r w:rsidR="0073305A" w:rsidRPr="0033047E">
        <w:rPr>
          <w:rFonts w:ascii="Times New Roman" w:eastAsia="Calibri" w:hAnsi="Times New Roman" w:cs="Times New Roman"/>
          <w:bCs/>
        </w:rPr>
        <w:t xml:space="preserve">       </w:t>
      </w:r>
    </w:p>
    <w:p w14:paraId="1DFCBF95" w14:textId="77777777" w:rsidR="002405F8" w:rsidRPr="0033047E" w:rsidRDefault="00CD57A5" w:rsidP="002405F8">
      <w:pPr>
        <w:spacing w:after="0"/>
        <w:jc w:val="both"/>
        <w:rPr>
          <w:rFonts w:ascii="Times New Roman" w:eastAsia="Calibri" w:hAnsi="Times New Roman" w:cs="Times New Roman"/>
        </w:rPr>
      </w:pPr>
      <w:r>
        <w:rPr>
          <w:rFonts w:ascii="Times New Roman" w:eastAsia="Calibri" w:hAnsi="Times New Roman" w:cs="Times New Roman"/>
          <w:bCs/>
        </w:rPr>
        <w:t>9</w:t>
      </w:r>
      <w:r w:rsidR="0073305A" w:rsidRPr="0033047E">
        <w:rPr>
          <w:rFonts w:ascii="Times New Roman" w:eastAsia="Calibri" w:hAnsi="Times New Roman" w:cs="Times New Roman"/>
          <w:bCs/>
        </w:rPr>
        <w:t>.9.3.4</w:t>
      </w:r>
      <w:r w:rsidR="0073305A" w:rsidRPr="0033047E">
        <w:rPr>
          <w:rFonts w:ascii="Times New Roman" w:eastAsia="Calibri" w:hAnsi="Times New Roman" w:cs="Times New Roman"/>
          <w:b/>
          <w:bCs/>
        </w:rPr>
        <w:t xml:space="preserve"> – </w:t>
      </w:r>
      <w:r w:rsidR="0073305A" w:rsidRPr="0033047E">
        <w:rPr>
          <w:rFonts w:ascii="Times New Roman" w:eastAsia="Calibri" w:hAnsi="Times New Roman" w:cs="Times New Roman"/>
        </w:rPr>
        <w:t xml:space="preserve">Após a </w:t>
      </w:r>
      <w:r w:rsidR="0073305A" w:rsidRPr="0033047E">
        <w:rPr>
          <w:rFonts w:ascii="Times New Roman" w:eastAsia="Calibri" w:hAnsi="Times New Roman" w:cs="Times New Roman"/>
          <w:b/>
          <w:bCs/>
        </w:rPr>
        <w:t>classificação provisória</w:t>
      </w:r>
      <w:r w:rsidR="0073305A" w:rsidRPr="0033047E">
        <w:rPr>
          <w:rFonts w:ascii="Times New Roman" w:eastAsia="Calibri" w:hAnsi="Times New Roman" w:cs="Times New Roman"/>
        </w:rPr>
        <w:t xml:space="preserve">, </w:t>
      </w:r>
      <w:r w:rsidR="0073305A" w:rsidRPr="0033047E">
        <w:rPr>
          <w:rFonts w:ascii="Times New Roman" w:eastAsia="Calibri" w:hAnsi="Times New Roman" w:cs="Times New Roman"/>
          <w:b/>
          <w:bCs/>
        </w:rPr>
        <w:t>na hipótese da menor proposta não ter sido apresentada por microempresa ou empresa de pequeno porte</w:t>
      </w:r>
      <w:r w:rsidR="0073305A" w:rsidRPr="0033047E">
        <w:rPr>
          <w:rFonts w:ascii="Times New Roman" w:eastAsia="Calibri" w:hAnsi="Times New Roman" w:cs="Times New Roman"/>
        </w:rPr>
        <w:t xml:space="preserve">, caso se verifique a ocorrência de </w:t>
      </w:r>
      <w:r w:rsidR="0073305A" w:rsidRPr="0033047E">
        <w:rPr>
          <w:rFonts w:ascii="Times New Roman" w:eastAsia="Calibri" w:hAnsi="Times New Roman" w:cs="Times New Roman"/>
          <w:b/>
          <w:bCs/>
        </w:rPr>
        <w:t>empate</w:t>
      </w:r>
      <w:r w:rsidR="0073305A" w:rsidRPr="0033047E">
        <w:rPr>
          <w:rFonts w:ascii="Times New Roman" w:eastAsia="Calibri" w:hAnsi="Times New Roman" w:cs="Times New Roman"/>
        </w:rPr>
        <w:t>, será assegurada, como critério de desempate, a preferência de contratação para as ME e EPP, nos termos do art. 44, da Lei Complementar nº 123/2006.</w:t>
      </w:r>
    </w:p>
    <w:p w14:paraId="044E8056" w14:textId="77777777" w:rsidR="002405F8" w:rsidRPr="0089626B" w:rsidRDefault="00CD57A5" w:rsidP="002405F8">
      <w:pPr>
        <w:spacing w:after="0"/>
        <w:jc w:val="both"/>
        <w:rPr>
          <w:rFonts w:ascii="Times New Roman" w:eastAsia="Calibri" w:hAnsi="Times New Roman" w:cs="Times New Roman"/>
        </w:rPr>
      </w:pPr>
      <w:r>
        <w:rPr>
          <w:rFonts w:ascii="Times New Roman" w:eastAsia="Calibri" w:hAnsi="Times New Roman" w:cs="Times New Roman"/>
          <w:bCs/>
        </w:rPr>
        <w:t>9</w:t>
      </w:r>
      <w:r w:rsidR="0073305A" w:rsidRPr="0033047E">
        <w:rPr>
          <w:rFonts w:ascii="Times New Roman" w:eastAsia="Calibri" w:hAnsi="Times New Roman" w:cs="Times New Roman"/>
          <w:bCs/>
        </w:rPr>
        <w:t>.9.3.5</w:t>
      </w:r>
      <w:r w:rsidR="0073305A" w:rsidRPr="0033047E">
        <w:rPr>
          <w:rFonts w:ascii="Times New Roman" w:eastAsia="Calibri" w:hAnsi="Times New Roman" w:cs="Times New Roman"/>
          <w:b/>
          <w:bCs/>
        </w:rPr>
        <w:t xml:space="preserve"> - </w:t>
      </w:r>
      <w:r w:rsidR="0073305A" w:rsidRPr="0033047E">
        <w:rPr>
          <w:rFonts w:ascii="Times New Roman" w:eastAsia="Calibri" w:hAnsi="Times New Roman" w:cs="Times New Roman"/>
        </w:rPr>
        <w:t xml:space="preserve">Entende-se por </w:t>
      </w:r>
      <w:r w:rsidR="0073305A" w:rsidRPr="0033047E">
        <w:rPr>
          <w:rFonts w:ascii="Times New Roman" w:eastAsia="Calibri" w:hAnsi="Times New Roman" w:cs="Times New Roman"/>
          <w:b/>
          <w:bCs/>
        </w:rPr>
        <w:t>empate</w:t>
      </w:r>
      <w:r w:rsidR="0073305A" w:rsidRPr="0033047E">
        <w:rPr>
          <w:rFonts w:ascii="Times New Roman" w:eastAsia="Calibri" w:hAnsi="Times New Roman" w:cs="Times New Roman"/>
        </w:rPr>
        <w:t xml:space="preserve">, nos termos da Lei Complementar nº 123/2006, aquelas situações em que as propostas apresentadas pelas ME e EPP sejam </w:t>
      </w:r>
      <w:r w:rsidR="0073305A" w:rsidRPr="0033047E">
        <w:rPr>
          <w:rFonts w:ascii="Times New Roman" w:eastAsia="Calibri" w:hAnsi="Times New Roman" w:cs="Times New Roman"/>
          <w:b/>
          <w:bCs/>
        </w:rPr>
        <w:t xml:space="preserve">iguais ou até 10% (dez por cento) superiores </w:t>
      </w:r>
      <w:r w:rsidR="0073305A" w:rsidRPr="0033047E">
        <w:rPr>
          <w:rFonts w:ascii="Times New Roman" w:eastAsia="Calibri" w:hAnsi="Times New Roman" w:cs="Times New Roman"/>
        </w:rPr>
        <w:t xml:space="preserve">à </w:t>
      </w:r>
      <w:r w:rsidR="0073305A" w:rsidRPr="0033047E">
        <w:rPr>
          <w:rFonts w:ascii="Times New Roman" w:eastAsia="Calibri" w:hAnsi="Times New Roman" w:cs="Times New Roman"/>
          <w:b/>
          <w:bCs/>
        </w:rPr>
        <w:t>proposta melhor classificada provisoriamente</w:t>
      </w:r>
      <w:r w:rsidR="0073305A" w:rsidRPr="0033047E">
        <w:rPr>
          <w:rFonts w:ascii="Times New Roman" w:eastAsia="Calibri" w:hAnsi="Times New Roman" w:cs="Times New Roman"/>
        </w:rPr>
        <w:t>.</w:t>
      </w:r>
    </w:p>
    <w:p w14:paraId="529E287A" w14:textId="77777777" w:rsidR="0073305A" w:rsidRPr="0033047E" w:rsidRDefault="00CD57A5" w:rsidP="00A21C74">
      <w:pPr>
        <w:spacing w:after="0"/>
        <w:jc w:val="both"/>
        <w:rPr>
          <w:rFonts w:ascii="Times New Roman" w:eastAsia="Calibri" w:hAnsi="Times New Roman" w:cs="Times New Roman"/>
        </w:rPr>
      </w:pPr>
      <w:r>
        <w:rPr>
          <w:rFonts w:ascii="Times New Roman" w:eastAsia="Calibri" w:hAnsi="Times New Roman" w:cs="Times New Roman"/>
          <w:bCs/>
        </w:rPr>
        <w:t>9</w:t>
      </w:r>
      <w:r w:rsidR="002405F8" w:rsidRPr="0033047E">
        <w:rPr>
          <w:rFonts w:ascii="Times New Roman" w:eastAsia="Calibri" w:hAnsi="Times New Roman" w:cs="Times New Roman"/>
          <w:bCs/>
        </w:rPr>
        <w:t>.9.3.6</w:t>
      </w:r>
      <w:r w:rsidR="002405F8" w:rsidRPr="0033047E">
        <w:rPr>
          <w:rFonts w:ascii="Times New Roman" w:eastAsia="Calibri" w:hAnsi="Times New Roman" w:cs="Times New Roman"/>
          <w:b/>
          <w:bCs/>
        </w:rPr>
        <w:t xml:space="preserve"> </w:t>
      </w:r>
      <w:r w:rsidR="0073305A" w:rsidRPr="0033047E">
        <w:rPr>
          <w:rFonts w:ascii="Times New Roman" w:eastAsia="Calibri" w:hAnsi="Times New Roman" w:cs="Times New Roman"/>
          <w:bCs/>
        </w:rPr>
        <w:t>-</w:t>
      </w:r>
      <w:r w:rsidR="002405F8" w:rsidRPr="0033047E">
        <w:rPr>
          <w:rFonts w:ascii="Times New Roman" w:eastAsia="Calibri" w:hAnsi="Times New Roman" w:cs="Times New Roman"/>
          <w:bCs/>
        </w:rPr>
        <w:t xml:space="preserve"> </w:t>
      </w:r>
      <w:r w:rsidR="0073305A" w:rsidRPr="0033047E">
        <w:rPr>
          <w:rFonts w:ascii="Times New Roman" w:eastAsia="Calibri" w:hAnsi="Times New Roman" w:cs="Times New Roman"/>
        </w:rPr>
        <w:t xml:space="preserve">Na ocorrência de </w:t>
      </w:r>
      <w:r w:rsidR="0073305A" w:rsidRPr="0033047E">
        <w:rPr>
          <w:rFonts w:ascii="Times New Roman" w:eastAsia="Calibri" w:hAnsi="Times New Roman" w:cs="Times New Roman"/>
          <w:b/>
          <w:bCs/>
        </w:rPr>
        <w:t>empate</w:t>
      </w:r>
      <w:r w:rsidR="0073305A" w:rsidRPr="0033047E">
        <w:rPr>
          <w:rFonts w:ascii="Times New Roman" w:eastAsia="Calibri" w:hAnsi="Times New Roman" w:cs="Times New Roman"/>
        </w:rPr>
        <w:t>, proceder-se-á da seguinte forma:</w:t>
      </w:r>
    </w:p>
    <w:p w14:paraId="1883A3DE" w14:textId="77777777" w:rsidR="0073305A" w:rsidRPr="0033047E" w:rsidRDefault="0073305A" w:rsidP="002405F8">
      <w:pPr>
        <w:spacing w:after="0"/>
        <w:ind w:firstLine="708"/>
        <w:jc w:val="both"/>
        <w:rPr>
          <w:rFonts w:ascii="Times New Roman" w:eastAsia="Calibri" w:hAnsi="Times New Roman" w:cs="Times New Roman"/>
        </w:rPr>
      </w:pPr>
      <w:r w:rsidRPr="0033047E">
        <w:rPr>
          <w:rFonts w:ascii="Times New Roman" w:eastAsia="Calibri" w:hAnsi="Times New Roman" w:cs="Times New Roman"/>
        </w:rPr>
        <w:t xml:space="preserve">1º - A ME ou EPP melhor classificada no intervalo percentual de até 10% (dez), definido nos termos deste subitem, será </w:t>
      </w:r>
      <w:r w:rsidRPr="0033047E">
        <w:rPr>
          <w:rFonts w:ascii="Times New Roman" w:eastAsia="Calibri" w:hAnsi="Times New Roman" w:cs="Times New Roman"/>
          <w:b/>
          <w:bCs/>
        </w:rPr>
        <w:t xml:space="preserve">convocada </w:t>
      </w:r>
      <w:r w:rsidRPr="0033047E">
        <w:rPr>
          <w:rFonts w:ascii="Times New Roman" w:eastAsia="Calibri" w:hAnsi="Times New Roman" w:cs="Times New Roman"/>
        </w:rPr>
        <w:t>para, desejando, apresentar nova proposta,</w:t>
      </w:r>
      <w:r w:rsidR="002405F8" w:rsidRPr="0033047E">
        <w:rPr>
          <w:rFonts w:ascii="Times New Roman" w:eastAsia="Calibri" w:hAnsi="Times New Roman" w:cs="Times New Roman"/>
        </w:rPr>
        <w:t xml:space="preserve"> no prazo máximo de 5 (cinco) minutos, sob pena de preclusão do direito, e havendo a apresentação de preço inferior pela mesma, esta passará à condição de primeira classificada no certame, situação em que será adjudicado em seu favor o objeto licitado. A beneficiada deverá apresentar no prazo de 24 horas</w:t>
      </w:r>
      <w:r w:rsidR="002E665E" w:rsidRPr="0033047E">
        <w:rPr>
          <w:rFonts w:ascii="Times New Roman" w:eastAsia="Calibri" w:hAnsi="Times New Roman" w:cs="Times New Roman"/>
        </w:rPr>
        <w:t xml:space="preserve"> nova proposta de preço por rescrito,</w:t>
      </w:r>
      <w:r w:rsidR="002405F8" w:rsidRPr="0033047E">
        <w:rPr>
          <w:rFonts w:ascii="Times New Roman" w:eastAsia="Calibri" w:hAnsi="Times New Roman" w:cs="Times New Roman"/>
        </w:rPr>
        <w:t xml:space="preserve"> </w:t>
      </w:r>
      <w:r w:rsidRPr="0033047E">
        <w:rPr>
          <w:rFonts w:ascii="Times New Roman" w:eastAsia="Calibri" w:hAnsi="Times New Roman" w:cs="Times New Roman"/>
        </w:rPr>
        <w:t>sob pena de preclusão;</w:t>
      </w:r>
    </w:p>
    <w:p w14:paraId="0D32436F" w14:textId="77777777" w:rsidR="0089626B" w:rsidRDefault="0073305A" w:rsidP="0089626B">
      <w:pPr>
        <w:ind w:firstLine="708"/>
        <w:jc w:val="both"/>
        <w:rPr>
          <w:rFonts w:ascii="Times New Roman" w:eastAsia="Calibri" w:hAnsi="Times New Roman" w:cs="Times New Roman"/>
        </w:rPr>
      </w:pPr>
      <w:r w:rsidRPr="0033047E">
        <w:rPr>
          <w:rFonts w:ascii="Times New Roman" w:eastAsia="Calibri" w:hAnsi="Times New Roman" w:cs="Times New Roman"/>
        </w:rPr>
        <w:t xml:space="preserve">2º - Não sendo declarada vencedora a ME ou EPP, na forma da alínea anterior, serão </w:t>
      </w:r>
      <w:r w:rsidRPr="0033047E">
        <w:rPr>
          <w:rFonts w:ascii="Times New Roman" w:eastAsia="Calibri" w:hAnsi="Times New Roman" w:cs="Times New Roman"/>
          <w:b/>
          <w:bCs/>
        </w:rPr>
        <w:t xml:space="preserve">convocadas </w:t>
      </w:r>
      <w:r w:rsidRPr="0033047E">
        <w:rPr>
          <w:rFonts w:ascii="Times New Roman" w:eastAsia="Calibri" w:hAnsi="Times New Roman" w:cs="Times New Roman"/>
        </w:rPr>
        <w:t xml:space="preserve">as remanescentes que porventura se enquadrem na hipótese do subitem </w:t>
      </w:r>
      <w:r w:rsidR="002405F8" w:rsidRPr="0033047E">
        <w:rPr>
          <w:rFonts w:ascii="Times New Roman" w:eastAsia="Calibri" w:hAnsi="Times New Roman" w:cs="Times New Roman"/>
          <w:bCs/>
        </w:rPr>
        <w:t>10.9.3.5</w:t>
      </w:r>
      <w:r w:rsidRPr="0033047E">
        <w:rPr>
          <w:rFonts w:ascii="Times New Roman" w:eastAsia="Calibri" w:hAnsi="Times New Roman" w:cs="Times New Roman"/>
        </w:rPr>
        <w:t xml:space="preserve">, </w:t>
      </w:r>
      <w:r w:rsidRPr="0033047E">
        <w:rPr>
          <w:rFonts w:ascii="Times New Roman" w:eastAsia="Calibri" w:hAnsi="Times New Roman" w:cs="Times New Roman"/>
          <w:b/>
          <w:bCs/>
        </w:rPr>
        <w:t>na ordem de classificação provisória</w:t>
      </w:r>
      <w:r w:rsidRPr="0033047E">
        <w:rPr>
          <w:rFonts w:ascii="Times New Roman" w:eastAsia="Calibri" w:hAnsi="Times New Roman" w:cs="Times New Roman"/>
        </w:rPr>
        <w:t>, com vistas ao exercício do mesmo direito;</w:t>
      </w:r>
    </w:p>
    <w:p w14:paraId="5C51AD40" w14:textId="77777777" w:rsidR="002405F8" w:rsidRPr="0033047E" w:rsidRDefault="0073305A" w:rsidP="0089626B">
      <w:pPr>
        <w:ind w:firstLine="708"/>
        <w:jc w:val="both"/>
        <w:rPr>
          <w:rFonts w:ascii="Times New Roman" w:eastAsia="Calibri" w:hAnsi="Times New Roman" w:cs="Times New Roman"/>
        </w:rPr>
      </w:pPr>
      <w:r w:rsidRPr="0033047E">
        <w:rPr>
          <w:rFonts w:ascii="Times New Roman" w:eastAsia="Calibri" w:hAnsi="Times New Roman" w:cs="Times New Roman"/>
        </w:rPr>
        <w:t xml:space="preserve">3º - No caso de </w:t>
      </w:r>
      <w:r w:rsidRPr="0033047E">
        <w:rPr>
          <w:rFonts w:ascii="Times New Roman" w:eastAsia="Calibri" w:hAnsi="Times New Roman" w:cs="Times New Roman"/>
          <w:b/>
          <w:bCs/>
        </w:rPr>
        <w:t xml:space="preserve">igualdade das propostas apresentadas </w:t>
      </w:r>
      <w:r w:rsidRPr="0033047E">
        <w:rPr>
          <w:rFonts w:ascii="Times New Roman" w:eastAsia="Calibri" w:hAnsi="Times New Roman" w:cs="Times New Roman"/>
        </w:rPr>
        <w:t xml:space="preserve">por ME ou EPP que se encontrem no intervalo estabelecido no subitem </w:t>
      </w:r>
      <w:r w:rsidR="002405F8" w:rsidRPr="0033047E">
        <w:rPr>
          <w:rFonts w:ascii="Times New Roman" w:eastAsia="Calibri" w:hAnsi="Times New Roman" w:cs="Times New Roman"/>
          <w:bCs/>
        </w:rPr>
        <w:t>10.9.3.5</w:t>
      </w:r>
      <w:r w:rsidRPr="0033047E">
        <w:rPr>
          <w:rFonts w:ascii="Times New Roman" w:eastAsia="Calibri" w:hAnsi="Times New Roman" w:cs="Times New Roman"/>
        </w:rPr>
        <w:t xml:space="preserve">, será realizado </w:t>
      </w:r>
      <w:r w:rsidRPr="0033047E">
        <w:rPr>
          <w:rFonts w:ascii="Times New Roman" w:eastAsia="Calibri" w:hAnsi="Times New Roman" w:cs="Times New Roman"/>
          <w:b/>
          <w:bCs/>
        </w:rPr>
        <w:t>sorteio entre as licitantes</w:t>
      </w:r>
      <w:r w:rsidRPr="0033047E">
        <w:rPr>
          <w:rFonts w:ascii="Times New Roman" w:eastAsia="Calibri" w:hAnsi="Times New Roman" w:cs="Times New Roman"/>
        </w:rPr>
        <w:t xml:space="preserve">, definindo-se e </w:t>
      </w:r>
      <w:r w:rsidRPr="0033047E">
        <w:rPr>
          <w:rFonts w:ascii="Times New Roman" w:eastAsia="Calibri" w:hAnsi="Times New Roman" w:cs="Times New Roman"/>
          <w:b/>
          <w:bCs/>
        </w:rPr>
        <w:t xml:space="preserve">convocando-se a vencedora </w:t>
      </w:r>
      <w:r w:rsidRPr="0033047E">
        <w:rPr>
          <w:rFonts w:ascii="Times New Roman" w:eastAsia="Calibri" w:hAnsi="Times New Roman" w:cs="Times New Roman"/>
        </w:rPr>
        <w:t>para, caso queira, encaminhar e apresentar uma melhor proposta.</w:t>
      </w:r>
    </w:p>
    <w:p w14:paraId="4470455E" w14:textId="77777777" w:rsidR="0073305A" w:rsidRPr="0033047E" w:rsidRDefault="00CD57A5" w:rsidP="0089626B">
      <w:pPr>
        <w:contextualSpacing/>
        <w:jc w:val="both"/>
        <w:rPr>
          <w:rFonts w:ascii="Times New Roman" w:eastAsia="Calibri" w:hAnsi="Times New Roman" w:cs="Times New Roman"/>
        </w:rPr>
      </w:pPr>
      <w:r>
        <w:rPr>
          <w:rFonts w:ascii="Times New Roman" w:eastAsia="Calibri" w:hAnsi="Times New Roman" w:cs="Times New Roman"/>
          <w:bCs/>
        </w:rPr>
        <w:lastRenderedPageBreak/>
        <w:t>9</w:t>
      </w:r>
      <w:r w:rsidR="002E665E" w:rsidRPr="0033047E">
        <w:rPr>
          <w:rFonts w:ascii="Times New Roman" w:eastAsia="Calibri" w:hAnsi="Times New Roman" w:cs="Times New Roman"/>
          <w:bCs/>
        </w:rPr>
        <w:t>.9.3.7</w:t>
      </w:r>
      <w:r w:rsidR="002E665E" w:rsidRPr="0033047E">
        <w:rPr>
          <w:rFonts w:ascii="Times New Roman" w:eastAsia="Calibri" w:hAnsi="Times New Roman" w:cs="Times New Roman"/>
          <w:b/>
          <w:bCs/>
        </w:rPr>
        <w:t xml:space="preserve"> </w:t>
      </w:r>
      <w:r w:rsidR="0073305A" w:rsidRPr="0033047E">
        <w:rPr>
          <w:rFonts w:ascii="Times New Roman" w:eastAsia="Calibri" w:hAnsi="Times New Roman" w:cs="Times New Roman"/>
          <w:b/>
          <w:bCs/>
        </w:rPr>
        <w:t xml:space="preserve">– </w:t>
      </w:r>
      <w:r w:rsidR="0073305A" w:rsidRPr="0033047E">
        <w:rPr>
          <w:rFonts w:ascii="Times New Roman" w:eastAsia="Calibri" w:hAnsi="Times New Roman" w:cs="Times New Roman"/>
        </w:rPr>
        <w:t xml:space="preserve">Caso não sejam aplicadas as regras de preferência previstas no subitem </w:t>
      </w:r>
      <w:r w:rsidR="002405F8" w:rsidRPr="0033047E">
        <w:rPr>
          <w:rFonts w:ascii="Times New Roman" w:eastAsia="Calibri" w:hAnsi="Times New Roman" w:cs="Times New Roman"/>
          <w:bCs/>
        </w:rPr>
        <w:t>10.9.3.5</w:t>
      </w:r>
      <w:r w:rsidR="0073305A" w:rsidRPr="0033047E">
        <w:rPr>
          <w:rFonts w:ascii="Times New Roman" w:eastAsia="Calibri" w:hAnsi="Times New Roman" w:cs="Times New Roman"/>
        </w:rPr>
        <w:t>, e existam propostas com o mesmo preço, o desempate será efetivado nos termos do § 2º, art. 45, da Lei n.º 8.666/93, ou seja, sorteio, em ato público, para o qual todos os proponentes serão convocados.</w:t>
      </w:r>
    </w:p>
    <w:p w14:paraId="22220E2D" w14:textId="77777777" w:rsidR="0073305A" w:rsidRPr="0033047E" w:rsidRDefault="00CD57A5" w:rsidP="0089626B">
      <w:pPr>
        <w:contextualSpacing/>
        <w:jc w:val="both"/>
        <w:rPr>
          <w:rFonts w:ascii="Times New Roman" w:eastAsia="Calibri" w:hAnsi="Times New Roman" w:cs="Times New Roman"/>
        </w:rPr>
      </w:pPr>
      <w:r>
        <w:rPr>
          <w:rFonts w:ascii="Times New Roman" w:eastAsia="Calibri" w:hAnsi="Times New Roman" w:cs="Times New Roman"/>
          <w:bCs/>
        </w:rPr>
        <w:t>9</w:t>
      </w:r>
      <w:r w:rsidR="002E665E" w:rsidRPr="0033047E">
        <w:rPr>
          <w:rFonts w:ascii="Times New Roman" w:eastAsia="Calibri" w:hAnsi="Times New Roman" w:cs="Times New Roman"/>
          <w:bCs/>
        </w:rPr>
        <w:t>.9.</w:t>
      </w:r>
      <w:r w:rsidR="006E72A3" w:rsidRPr="0033047E">
        <w:rPr>
          <w:rFonts w:ascii="Times New Roman" w:eastAsia="Calibri" w:hAnsi="Times New Roman" w:cs="Times New Roman"/>
          <w:bCs/>
        </w:rPr>
        <w:t>4</w:t>
      </w:r>
      <w:r w:rsidR="002E665E" w:rsidRPr="0033047E">
        <w:rPr>
          <w:rFonts w:ascii="Times New Roman" w:eastAsia="Calibri" w:hAnsi="Times New Roman" w:cs="Times New Roman"/>
          <w:b/>
          <w:bCs/>
        </w:rPr>
        <w:t xml:space="preserve"> </w:t>
      </w:r>
      <w:r w:rsidR="0073305A" w:rsidRPr="0033047E">
        <w:rPr>
          <w:rFonts w:ascii="Times New Roman" w:eastAsia="Calibri" w:hAnsi="Times New Roman" w:cs="Times New Roman"/>
          <w:b/>
          <w:bCs/>
        </w:rPr>
        <w:t xml:space="preserve">– </w:t>
      </w:r>
      <w:r w:rsidR="0073305A" w:rsidRPr="0033047E">
        <w:rPr>
          <w:rFonts w:ascii="Times New Roman" w:eastAsia="Calibri" w:hAnsi="Times New Roman" w:cs="Times New Roman"/>
        </w:rPr>
        <w:t>Esgotado o prazo legal sem a interposição de recurso contra a de</w:t>
      </w:r>
      <w:r>
        <w:rPr>
          <w:rFonts w:ascii="Times New Roman" w:eastAsia="Calibri" w:hAnsi="Times New Roman" w:cs="Times New Roman"/>
        </w:rPr>
        <w:t xml:space="preserve">cisão da Comissão que proferiu </w:t>
      </w:r>
      <w:r w:rsidR="0073305A" w:rsidRPr="0033047E">
        <w:rPr>
          <w:rFonts w:ascii="Times New Roman" w:eastAsia="Calibri" w:hAnsi="Times New Roman" w:cs="Times New Roman"/>
        </w:rPr>
        <w:t>julgamento das propostas, o processo da licitação será submetido a Autoridade Competente para homologação.</w:t>
      </w:r>
    </w:p>
    <w:p w14:paraId="0F86A4D3" w14:textId="77777777" w:rsidR="0073305A" w:rsidRPr="0033047E" w:rsidRDefault="00CD57A5" w:rsidP="0089626B">
      <w:pPr>
        <w:contextualSpacing/>
        <w:jc w:val="both"/>
        <w:rPr>
          <w:rFonts w:ascii="Times New Roman" w:eastAsia="Calibri" w:hAnsi="Times New Roman" w:cs="Times New Roman"/>
        </w:rPr>
      </w:pPr>
      <w:r>
        <w:rPr>
          <w:rFonts w:ascii="Times New Roman" w:eastAsia="Calibri" w:hAnsi="Times New Roman" w:cs="Times New Roman"/>
          <w:bCs/>
        </w:rPr>
        <w:t>9</w:t>
      </w:r>
      <w:r w:rsidR="002E665E" w:rsidRPr="0033047E">
        <w:rPr>
          <w:rFonts w:ascii="Times New Roman" w:eastAsia="Calibri" w:hAnsi="Times New Roman" w:cs="Times New Roman"/>
          <w:bCs/>
        </w:rPr>
        <w:t>.9.</w:t>
      </w:r>
      <w:r w:rsidR="006E72A3" w:rsidRPr="0033047E">
        <w:rPr>
          <w:rFonts w:ascii="Times New Roman" w:eastAsia="Calibri" w:hAnsi="Times New Roman" w:cs="Times New Roman"/>
          <w:bCs/>
        </w:rPr>
        <w:t>4.1</w:t>
      </w:r>
      <w:r w:rsidR="002E665E" w:rsidRPr="0033047E">
        <w:rPr>
          <w:rFonts w:ascii="Times New Roman" w:eastAsia="Calibri" w:hAnsi="Times New Roman" w:cs="Times New Roman"/>
          <w:b/>
          <w:bCs/>
        </w:rPr>
        <w:t xml:space="preserve"> </w:t>
      </w:r>
      <w:r w:rsidR="0073305A" w:rsidRPr="0033047E">
        <w:rPr>
          <w:rFonts w:ascii="Times New Roman" w:eastAsia="Calibri" w:hAnsi="Times New Roman" w:cs="Times New Roman"/>
        </w:rPr>
        <w:t>- Aos licitantes é assegurado o direito de interposição de recurso, nos termos do art. 109 da Lei n° 8.666/93, o qual será recebido o processado nos termos ali estabelecidos.</w:t>
      </w:r>
    </w:p>
    <w:p w14:paraId="3B6DE947" w14:textId="77777777" w:rsidR="0089626B" w:rsidRPr="0033047E" w:rsidRDefault="00CD57A5" w:rsidP="0089626B">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9</w:t>
      </w:r>
      <w:r w:rsidR="002E665E" w:rsidRPr="0033047E">
        <w:rPr>
          <w:rFonts w:ascii="Times New Roman" w:hAnsi="Times New Roman" w:cs="Times New Roman"/>
          <w:bCs/>
          <w:sz w:val="24"/>
          <w:szCs w:val="24"/>
        </w:rPr>
        <w:t>.9.</w:t>
      </w:r>
      <w:r w:rsidR="006E72A3" w:rsidRPr="0033047E">
        <w:rPr>
          <w:rFonts w:ascii="Times New Roman" w:hAnsi="Times New Roman" w:cs="Times New Roman"/>
          <w:bCs/>
          <w:sz w:val="24"/>
          <w:szCs w:val="24"/>
        </w:rPr>
        <w:t xml:space="preserve">5 </w:t>
      </w:r>
      <w:r w:rsidR="00D92A92" w:rsidRPr="0033047E">
        <w:rPr>
          <w:rFonts w:ascii="Times New Roman" w:hAnsi="Times New Roman" w:cs="Times New Roman"/>
          <w:bCs/>
          <w:sz w:val="24"/>
          <w:szCs w:val="24"/>
        </w:rPr>
        <w:t xml:space="preserve">- Na hipótese do não exercício de preferência, nos termos previstos no subitem anterior, </w:t>
      </w:r>
      <w:r w:rsidR="00D92A92" w:rsidRPr="0033047E">
        <w:rPr>
          <w:rFonts w:ascii="Times New Roman" w:hAnsi="Times New Roman" w:cs="Times New Roman"/>
          <w:bCs/>
          <w:sz w:val="24"/>
          <w:szCs w:val="24"/>
          <w:u w:val="single"/>
        </w:rPr>
        <w:t>voltará à condição de primeira classificada</w:t>
      </w:r>
      <w:r w:rsidR="00D92A92" w:rsidRPr="0033047E">
        <w:rPr>
          <w:rFonts w:ascii="Times New Roman" w:hAnsi="Times New Roman" w:cs="Times New Roman"/>
          <w:bCs/>
          <w:sz w:val="24"/>
          <w:szCs w:val="24"/>
        </w:rPr>
        <w:t xml:space="preserve"> a empresa autora da proposta de melhor preço originariamente apresentada.</w:t>
      </w:r>
    </w:p>
    <w:p w14:paraId="029B0C3C" w14:textId="77777777" w:rsidR="00D92A92" w:rsidRPr="0033047E"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2E665E" w:rsidRPr="0033047E">
        <w:rPr>
          <w:rFonts w:ascii="Times New Roman" w:hAnsi="Times New Roman" w:cs="Times New Roman"/>
          <w:bCs/>
          <w:sz w:val="24"/>
          <w:szCs w:val="24"/>
        </w:rPr>
        <w:t>.9.</w:t>
      </w:r>
      <w:r w:rsidR="006E72A3" w:rsidRPr="0033047E">
        <w:rPr>
          <w:rFonts w:ascii="Times New Roman" w:hAnsi="Times New Roman" w:cs="Times New Roman"/>
          <w:bCs/>
          <w:sz w:val="24"/>
          <w:szCs w:val="24"/>
        </w:rPr>
        <w:t>6</w:t>
      </w:r>
      <w:r w:rsidR="00D92A92" w:rsidRPr="0033047E">
        <w:rPr>
          <w:rFonts w:ascii="Times New Roman" w:hAnsi="Times New Roman" w:cs="Times New Roman"/>
          <w:sz w:val="24"/>
          <w:szCs w:val="24"/>
        </w:rPr>
        <w:t xml:space="preserve"> - Consideram-se manifestamente </w:t>
      </w:r>
      <w:r w:rsidR="00D92A92" w:rsidRPr="0033047E">
        <w:rPr>
          <w:rFonts w:ascii="Times New Roman" w:hAnsi="Times New Roman" w:cs="Times New Roman"/>
          <w:b/>
          <w:sz w:val="24"/>
          <w:szCs w:val="24"/>
          <w:u w:val="single"/>
        </w:rPr>
        <w:t>inexequíveis</w:t>
      </w:r>
      <w:r w:rsidR="00D92A92" w:rsidRPr="0033047E">
        <w:rPr>
          <w:rFonts w:ascii="Times New Roman" w:hAnsi="Times New Roman" w:cs="Times New Roman"/>
          <w:sz w:val="24"/>
          <w:szCs w:val="24"/>
        </w:rPr>
        <w:t xml:space="preserve"> as propostas cujos valores sejam inferiores a 70% (setenta por cento) do menor dos seguintes valores:</w:t>
      </w:r>
    </w:p>
    <w:p w14:paraId="1130F932" w14:textId="77777777" w:rsidR="00D92A92" w:rsidRPr="0089626B" w:rsidRDefault="00D92A92" w:rsidP="00D92A92">
      <w:pPr>
        <w:autoSpaceDE w:val="0"/>
        <w:autoSpaceDN w:val="0"/>
        <w:adjustRightInd w:val="0"/>
        <w:spacing w:after="0"/>
        <w:jc w:val="both"/>
        <w:rPr>
          <w:rFonts w:ascii="Times New Roman" w:hAnsi="Times New Roman" w:cs="Times New Roman"/>
          <w:sz w:val="24"/>
          <w:szCs w:val="24"/>
        </w:rPr>
      </w:pPr>
      <w:r w:rsidRPr="0033047E">
        <w:rPr>
          <w:rFonts w:ascii="Times New Roman" w:hAnsi="Times New Roman" w:cs="Times New Roman"/>
          <w:b/>
          <w:sz w:val="24"/>
          <w:szCs w:val="24"/>
        </w:rPr>
        <w:t>a)</w:t>
      </w:r>
      <w:r w:rsidRPr="0033047E">
        <w:rPr>
          <w:rFonts w:ascii="Times New Roman" w:hAnsi="Times New Roman" w:cs="Times New Roman"/>
          <w:sz w:val="24"/>
          <w:szCs w:val="24"/>
        </w:rPr>
        <w:t xml:space="preserve"> média aritmética dos valores das propostas superiores a 50% (cinquenta por cento) do valor orçado pela Administração; ou</w:t>
      </w:r>
    </w:p>
    <w:p w14:paraId="1ED4AAC4" w14:textId="77777777" w:rsidR="00D92A92" w:rsidRPr="0089626B" w:rsidRDefault="00D92A92" w:rsidP="0089626B">
      <w:pPr>
        <w:autoSpaceDE w:val="0"/>
        <w:autoSpaceDN w:val="0"/>
        <w:adjustRightInd w:val="0"/>
        <w:spacing w:after="0"/>
        <w:jc w:val="both"/>
        <w:rPr>
          <w:rFonts w:ascii="Times New Roman" w:hAnsi="Times New Roman" w:cs="Times New Roman"/>
          <w:sz w:val="24"/>
          <w:szCs w:val="24"/>
        </w:rPr>
      </w:pPr>
      <w:r w:rsidRPr="0033047E">
        <w:rPr>
          <w:rFonts w:ascii="Times New Roman" w:hAnsi="Times New Roman" w:cs="Times New Roman"/>
          <w:b/>
          <w:sz w:val="24"/>
          <w:szCs w:val="24"/>
        </w:rPr>
        <w:t>b)</w:t>
      </w:r>
      <w:r w:rsidRPr="0033047E">
        <w:rPr>
          <w:rFonts w:ascii="Times New Roman" w:hAnsi="Times New Roman" w:cs="Times New Roman"/>
          <w:sz w:val="24"/>
          <w:szCs w:val="24"/>
        </w:rPr>
        <w:t xml:space="preserve"> valor orçado pela Administração.</w:t>
      </w:r>
    </w:p>
    <w:p w14:paraId="5FA7E323"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w:t>
      </w:r>
      <w:r w:rsidR="006E72A3" w:rsidRPr="0033047E">
        <w:rPr>
          <w:rFonts w:ascii="Times New Roman" w:hAnsi="Times New Roman" w:cs="Times New Roman"/>
          <w:bCs/>
          <w:sz w:val="24"/>
          <w:szCs w:val="24"/>
        </w:rPr>
        <w:t>7</w:t>
      </w:r>
      <w:r w:rsidR="00D92A92" w:rsidRPr="0033047E">
        <w:rPr>
          <w:rFonts w:ascii="Times New Roman" w:hAnsi="Times New Roman" w:cs="Times New Roman"/>
          <w:bCs/>
          <w:sz w:val="24"/>
          <w:szCs w:val="24"/>
        </w:rPr>
        <w:t xml:space="preserve">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A CPL poderá solicitar parecer de técnicos pertencentes ao quadro da Prefeitura Municipal de Campo Erê, ainda, de pessoas físicas ou jurídicas estranhas a ele, para orientar sua decisão.</w:t>
      </w:r>
    </w:p>
    <w:p w14:paraId="46C1AFEC"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w:t>
      </w:r>
      <w:r w:rsidR="006E72A3" w:rsidRPr="0033047E">
        <w:rPr>
          <w:rFonts w:ascii="Times New Roman" w:hAnsi="Times New Roman" w:cs="Times New Roman"/>
          <w:bCs/>
          <w:sz w:val="24"/>
          <w:szCs w:val="24"/>
        </w:rPr>
        <w:t>8</w:t>
      </w:r>
      <w:r w:rsidR="00D92A92" w:rsidRPr="0033047E">
        <w:rPr>
          <w:rFonts w:ascii="Times New Roman" w:hAnsi="Times New Roman" w:cs="Times New Roman"/>
          <w:bCs/>
          <w:sz w:val="24"/>
          <w:szCs w:val="24"/>
        </w:rPr>
        <w:t xml:space="preserve">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 xml:space="preserve">Analisada a conformidade das propostas com o estabelecido no edital de licitação e seus anexos será declarada como mais vantajosa para a Administração à oferta de </w:t>
      </w:r>
      <w:r w:rsidR="00D92A92" w:rsidRPr="0033047E">
        <w:rPr>
          <w:rFonts w:ascii="Times New Roman" w:hAnsi="Times New Roman" w:cs="Times New Roman"/>
          <w:b/>
          <w:bCs/>
          <w:sz w:val="24"/>
          <w:szCs w:val="24"/>
        </w:rPr>
        <w:t xml:space="preserve">menor preço </w:t>
      </w:r>
      <w:r w:rsidR="006E72A3" w:rsidRPr="0033047E">
        <w:rPr>
          <w:rFonts w:ascii="Times New Roman" w:hAnsi="Times New Roman" w:cs="Times New Roman"/>
          <w:b/>
          <w:bCs/>
          <w:sz w:val="24"/>
          <w:szCs w:val="24"/>
        </w:rPr>
        <w:t>do item</w:t>
      </w:r>
      <w:r w:rsidR="00D92A92" w:rsidRPr="0033047E">
        <w:rPr>
          <w:rFonts w:ascii="Times New Roman" w:hAnsi="Times New Roman" w:cs="Times New Roman"/>
          <w:sz w:val="24"/>
          <w:szCs w:val="24"/>
        </w:rPr>
        <w:t>.</w:t>
      </w:r>
    </w:p>
    <w:p w14:paraId="0F86D464"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6E72A3" w:rsidRPr="0033047E">
        <w:rPr>
          <w:rFonts w:ascii="Times New Roman" w:hAnsi="Times New Roman" w:cs="Times New Roman"/>
          <w:bCs/>
          <w:sz w:val="24"/>
          <w:szCs w:val="24"/>
        </w:rPr>
        <w:t xml:space="preserve">.9.9 </w:t>
      </w:r>
      <w:r w:rsidR="00D92A92" w:rsidRPr="0033047E">
        <w:rPr>
          <w:rFonts w:ascii="Times New Roman" w:hAnsi="Times New Roman" w:cs="Times New Roman"/>
          <w:bCs/>
          <w:sz w:val="24"/>
          <w:szCs w:val="24"/>
        </w:rPr>
        <w:t>-</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 xml:space="preserve">A critério da Comissão Permanente de Licitação, </w:t>
      </w:r>
      <w:r w:rsidR="00D92A92" w:rsidRPr="0033047E">
        <w:rPr>
          <w:rFonts w:ascii="Times New Roman" w:hAnsi="Times New Roman" w:cs="Times New Roman"/>
          <w:sz w:val="24"/>
          <w:szCs w:val="24"/>
          <w:u w:val="single"/>
        </w:rPr>
        <w:t>poderão ser relevados erros ou omissões formais</w:t>
      </w:r>
      <w:r w:rsidR="00D92A92" w:rsidRPr="0033047E">
        <w:rPr>
          <w:rFonts w:ascii="Times New Roman" w:hAnsi="Times New Roman" w:cs="Times New Roman"/>
          <w:sz w:val="24"/>
          <w:szCs w:val="24"/>
        </w:rPr>
        <w:t>, desde que não resultem prejuízo para o entendimento das “</w:t>
      </w:r>
      <w:r w:rsidR="00D92A92" w:rsidRPr="0033047E">
        <w:rPr>
          <w:rFonts w:ascii="Times New Roman" w:hAnsi="Times New Roman" w:cs="Times New Roman"/>
          <w:b/>
          <w:bCs/>
          <w:sz w:val="24"/>
          <w:szCs w:val="24"/>
        </w:rPr>
        <w:t xml:space="preserve">Propostas” </w:t>
      </w:r>
      <w:r w:rsidR="00D92A92" w:rsidRPr="0033047E">
        <w:rPr>
          <w:rFonts w:ascii="Times New Roman" w:hAnsi="Times New Roman" w:cs="Times New Roman"/>
          <w:sz w:val="24"/>
          <w:szCs w:val="24"/>
        </w:rPr>
        <w:t>ou para o Serviço Público.</w:t>
      </w:r>
    </w:p>
    <w:p w14:paraId="428ECA22" w14:textId="77777777" w:rsidR="00D92A92" w:rsidRPr="0089626B" w:rsidRDefault="00CD57A5" w:rsidP="008962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6E72A3" w:rsidRPr="0033047E">
        <w:rPr>
          <w:rFonts w:ascii="Times New Roman" w:hAnsi="Times New Roman" w:cs="Times New Roman"/>
          <w:bCs/>
          <w:sz w:val="24"/>
          <w:szCs w:val="24"/>
        </w:rPr>
        <w:t xml:space="preserve">.9.10 </w:t>
      </w:r>
      <w:r w:rsidR="00D92A92" w:rsidRPr="0033047E">
        <w:rPr>
          <w:rFonts w:ascii="Times New Roman" w:hAnsi="Times New Roman" w:cs="Times New Roman"/>
          <w:bCs/>
          <w:sz w:val="24"/>
          <w:szCs w:val="24"/>
        </w:rPr>
        <w:t>-</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No caso de empate entre duas ou mais propostas, será efetuado sorteio em ato público, para o qual todas as licitantes serão convocadas.</w:t>
      </w:r>
    </w:p>
    <w:p w14:paraId="7AED50F7" w14:textId="77777777" w:rsidR="00D92A92" w:rsidRPr="0033047E" w:rsidRDefault="00CD57A5" w:rsidP="00A21C7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9</w:t>
      </w:r>
      <w:r w:rsidR="00D92A92" w:rsidRPr="0033047E">
        <w:rPr>
          <w:rFonts w:ascii="Times New Roman" w:hAnsi="Times New Roman" w:cs="Times New Roman"/>
          <w:bCs/>
          <w:sz w:val="24"/>
          <w:szCs w:val="24"/>
        </w:rPr>
        <w:t>.9.</w:t>
      </w:r>
      <w:r w:rsidR="006E72A3" w:rsidRPr="0033047E">
        <w:rPr>
          <w:rFonts w:ascii="Times New Roman" w:hAnsi="Times New Roman" w:cs="Times New Roman"/>
          <w:bCs/>
          <w:sz w:val="24"/>
          <w:szCs w:val="24"/>
        </w:rPr>
        <w:t>11</w:t>
      </w:r>
      <w:r w:rsidR="00D92A92" w:rsidRPr="0033047E">
        <w:rPr>
          <w:rFonts w:ascii="Times New Roman" w:hAnsi="Times New Roman" w:cs="Times New Roman"/>
          <w:bCs/>
          <w:sz w:val="24"/>
          <w:szCs w:val="24"/>
        </w:rPr>
        <w:t xml:space="preserve"> -</w:t>
      </w:r>
      <w:r w:rsidR="00D92A92" w:rsidRPr="0033047E">
        <w:rPr>
          <w:rFonts w:ascii="Times New Roman" w:hAnsi="Times New Roman" w:cs="Times New Roman"/>
          <w:b/>
          <w:bCs/>
          <w:sz w:val="24"/>
          <w:szCs w:val="24"/>
        </w:rPr>
        <w:t xml:space="preserve"> </w:t>
      </w:r>
      <w:r w:rsidR="00D92A92" w:rsidRPr="0033047E">
        <w:rPr>
          <w:rFonts w:ascii="Times New Roman" w:hAnsi="Times New Roman" w:cs="Times New Roman"/>
          <w:sz w:val="24"/>
          <w:szCs w:val="24"/>
        </w:rPr>
        <w:t xml:space="preserve">Se todas as licitantes forem desclassificadas, a CPL poderá fixar o </w:t>
      </w:r>
      <w:r w:rsidR="00D92A92" w:rsidRPr="0033047E">
        <w:rPr>
          <w:rFonts w:ascii="Times New Roman" w:hAnsi="Times New Roman" w:cs="Times New Roman"/>
          <w:sz w:val="24"/>
          <w:szCs w:val="24"/>
          <w:u w:val="single"/>
        </w:rPr>
        <w:t>prazo de 8 (oito) dias úteis</w:t>
      </w:r>
      <w:r w:rsidR="00D92A92" w:rsidRPr="0033047E">
        <w:rPr>
          <w:rFonts w:ascii="Times New Roman" w:hAnsi="Times New Roman" w:cs="Times New Roman"/>
          <w:sz w:val="24"/>
          <w:szCs w:val="24"/>
        </w:rPr>
        <w:t xml:space="preserve"> para apresentação de nova proposta, escoimadas das causas que ensejaram a desclassificação.</w:t>
      </w:r>
    </w:p>
    <w:p w14:paraId="7D481308" w14:textId="77777777" w:rsidR="00D92A92" w:rsidRPr="0033047E" w:rsidRDefault="00D92A92" w:rsidP="00D92A92">
      <w:pPr>
        <w:widowControl w:val="0"/>
        <w:spacing w:after="0"/>
        <w:ind w:firstLine="720"/>
        <w:jc w:val="both"/>
        <w:rPr>
          <w:rFonts w:ascii="Times New Roman" w:hAnsi="Times New Roman" w:cs="Times New Roman"/>
          <w:bCs/>
          <w:sz w:val="24"/>
          <w:szCs w:val="24"/>
        </w:rPr>
      </w:pPr>
    </w:p>
    <w:p w14:paraId="510F0B1F" w14:textId="77777777" w:rsidR="000F065F" w:rsidRPr="0033047E" w:rsidRDefault="00CD57A5" w:rsidP="00A21C74">
      <w:pPr>
        <w:pStyle w:val="SemEspaamento"/>
        <w:jc w:val="both"/>
        <w:rPr>
          <w:rFonts w:ascii="Times New Roman" w:hAnsi="Times New Roman"/>
          <w:color w:val="000000" w:themeColor="text1"/>
          <w:sz w:val="24"/>
          <w:szCs w:val="24"/>
        </w:rPr>
      </w:pPr>
      <w:r>
        <w:rPr>
          <w:rFonts w:ascii="Times New Roman" w:hAnsi="Times New Roman"/>
          <w:bCs/>
          <w:sz w:val="24"/>
          <w:szCs w:val="24"/>
        </w:rPr>
        <w:t>9</w:t>
      </w:r>
      <w:r w:rsidR="00D92A92" w:rsidRPr="0033047E">
        <w:rPr>
          <w:rFonts w:ascii="Times New Roman" w:hAnsi="Times New Roman"/>
          <w:bCs/>
          <w:sz w:val="24"/>
          <w:szCs w:val="24"/>
        </w:rPr>
        <w:t>.</w:t>
      </w:r>
      <w:r w:rsidR="006E72A3" w:rsidRPr="0033047E">
        <w:rPr>
          <w:rFonts w:ascii="Times New Roman" w:hAnsi="Times New Roman"/>
          <w:bCs/>
          <w:sz w:val="24"/>
          <w:szCs w:val="24"/>
        </w:rPr>
        <w:t>10</w:t>
      </w:r>
      <w:r w:rsidR="00D92A92" w:rsidRPr="0033047E">
        <w:rPr>
          <w:rFonts w:ascii="Times New Roman" w:hAnsi="Times New Roman"/>
          <w:bCs/>
          <w:sz w:val="24"/>
          <w:szCs w:val="24"/>
        </w:rPr>
        <w:t xml:space="preserve"> - </w:t>
      </w:r>
      <w:r w:rsidR="00D92A92" w:rsidRPr="0033047E">
        <w:rPr>
          <w:rFonts w:ascii="Times New Roman" w:hAnsi="Times New Roman"/>
          <w:sz w:val="24"/>
          <w:szCs w:val="24"/>
        </w:rPr>
        <w:t>A adjudicação, bem como a homologação será feita à Concorrente vencedora julgada como classificada em primeiro lugar na licitação pela autoridade competente da Prefeitura Municipal de Campo Erê.</w:t>
      </w:r>
    </w:p>
    <w:p w14:paraId="492A8FC9" w14:textId="77777777" w:rsidR="00D92A92" w:rsidRDefault="00D92A92" w:rsidP="000F065F">
      <w:pPr>
        <w:pStyle w:val="SemEspaamento"/>
        <w:jc w:val="both"/>
        <w:rPr>
          <w:rFonts w:ascii="Times New Roman" w:hAnsi="Times New Roman"/>
          <w:color w:val="000000" w:themeColor="text1"/>
        </w:rPr>
      </w:pPr>
    </w:p>
    <w:p w14:paraId="00DADE9A" w14:textId="77777777" w:rsidR="009A2F79" w:rsidRPr="0033047E" w:rsidRDefault="000F065F" w:rsidP="006E72A3">
      <w:pPr>
        <w:pStyle w:val="SemEspaamento"/>
        <w:jc w:val="both"/>
        <w:rPr>
          <w:rFonts w:ascii="Times New Roman" w:hAnsi="Times New Roman"/>
          <w:b/>
          <w:sz w:val="24"/>
          <w:szCs w:val="24"/>
        </w:rPr>
      </w:pPr>
      <w:r w:rsidRPr="0033047E">
        <w:rPr>
          <w:rFonts w:ascii="Times New Roman" w:hAnsi="Times New Roman"/>
          <w:b/>
          <w:sz w:val="24"/>
          <w:szCs w:val="24"/>
        </w:rPr>
        <w:t>1</w:t>
      </w:r>
      <w:r w:rsidR="00CD57A5">
        <w:rPr>
          <w:rFonts w:ascii="Times New Roman" w:hAnsi="Times New Roman"/>
          <w:b/>
          <w:sz w:val="24"/>
          <w:szCs w:val="24"/>
        </w:rPr>
        <w:t>0</w:t>
      </w:r>
      <w:r w:rsidRPr="0033047E">
        <w:rPr>
          <w:rFonts w:ascii="Times New Roman" w:hAnsi="Times New Roman"/>
          <w:b/>
          <w:sz w:val="24"/>
          <w:szCs w:val="24"/>
        </w:rPr>
        <w:t>. DOS PRAZOS E DA GARANTIA</w:t>
      </w:r>
    </w:p>
    <w:p w14:paraId="679A5F7B" w14:textId="77777777" w:rsidR="000F065F" w:rsidRPr="0033047E" w:rsidRDefault="000F065F" w:rsidP="0084197F">
      <w:pPr>
        <w:pStyle w:val="SemEspaamento"/>
        <w:spacing w:line="360" w:lineRule="auto"/>
        <w:contextualSpacing/>
        <w:jc w:val="both"/>
        <w:rPr>
          <w:rFonts w:ascii="Times New Roman" w:hAnsi="Times New Roman"/>
          <w:sz w:val="24"/>
          <w:szCs w:val="24"/>
        </w:rPr>
      </w:pPr>
      <w:r w:rsidRPr="0033047E">
        <w:rPr>
          <w:rFonts w:ascii="Times New Roman" w:hAnsi="Times New Roman"/>
          <w:sz w:val="24"/>
          <w:szCs w:val="24"/>
        </w:rPr>
        <w:t>1</w:t>
      </w:r>
      <w:r w:rsidR="00CD57A5">
        <w:rPr>
          <w:rFonts w:ascii="Times New Roman" w:hAnsi="Times New Roman"/>
          <w:sz w:val="24"/>
          <w:szCs w:val="24"/>
        </w:rPr>
        <w:t>0</w:t>
      </w:r>
      <w:r w:rsidR="008901D3">
        <w:rPr>
          <w:rFonts w:ascii="Times New Roman" w:hAnsi="Times New Roman"/>
          <w:sz w:val="24"/>
          <w:szCs w:val="24"/>
        </w:rPr>
        <w:t>.1</w:t>
      </w:r>
      <w:r w:rsidRPr="0033047E">
        <w:rPr>
          <w:rFonts w:ascii="Times New Roman" w:hAnsi="Times New Roman"/>
          <w:sz w:val="24"/>
          <w:szCs w:val="24"/>
        </w:rPr>
        <w:t>- Esgotados todos os prazos recursais, a Administração, no prazo de até dez dias, convocará o vencedor para assinar o contrato,</w:t>
      </w:r>
      <w:r w:rsidR="00794A1C" w:rsidRPr="0033047E">
        <w:rPr>
          <w:rFonts w:ascii="Times New Roman" w:hAnsi="Times New Roman"/>
          <w:sz w:val="24"/>
          <w:szCs w:val="24"/>
        </w:rPr>
        <w:t xml:space="preserve"> e se este não comparecer perderá o </w:t>
      </w:r>
      <w:r w:rsidRPr="0033047E">
        <w:rPr>
          <w:rFonts w:ascii="Times New Roman" w:hAnsi="Times New Roman"/>
          <w:sz w:val="24"/>
          <w:szCs w:val="24"/>
        </w:rPr>
        <w:t>direito à contratação, sem prejuízo das sanções previstas no art. 81 da Lei n.º 8.666/93.</w:t>
      </w:r>
    </w:p>
    <w:p w14:paraId="284DF1F7" w14:textId="77777777" w:rsidR="000F065F" w:rsidRPr="0033047E" w:rsidRDefault="00CD57A5" w:rsidP="0084197F">
      <w:pPr>
        <w:pStyle w:val="SemEspaamento"/>
        <w:spacing w:line="360" w:lineRule="auto"/>
        <w:contextualSpacing/>
        <w:jc w:val="both"/>
        <w:rPr>
          <w:rFonts w:ascii="Times New Roman" w:hAnsi="Times New Roman"/>
          <w:sz w:val="24"/>
          <w:szCs w:val="24"/>
        </w:rPr>
      </w:pPr>
      <w:r>
        <w:rPr>
          <w:rFonts w:ascii="Times New Roman" w:hAnsi="Times New Roman"/>
          <w:sz w:val="24"/>
          <w:szCs w:val="24"/>
        </w:rPr>
        <w:t>10</w:t>
      </w:r>
      <w:r w:rsidR="000F065F" w:rsidRPr="0033047E">
        <w:rPr>
          <w:rFonts w:ascii="Times New Roman" w:hAnsi="Times New Roman"/>
          <w:sz w:val="24"/>
          <w:szCs w:val="24"/>
        </w:rPr>
        <w:t xml:space="preserve">.2 O presente Contrato </w:t>
      </w:r>
      <w:r w:rsidR="00D95173" w:rsidRPr="0033047E">
        <w:rPr>
          <w:rFonts w:ascii="Times New Roman" w:hAnsi="Times New Roman"/>
          <w:sz w:val="24"/>
          <w:szCs w:val="24"/>
        </w:rPr>
        <w:t>terá vigência</w:t>
      </w:r>
      <w:r w:rsidR="000F065F" w:rsidRPr="0033047E">
        <w:rPr>
          <w:rFonts w:ascii="Times New Roman" w:hAnsi="Times New Roman"/>
          <w:sz w:val="24"/>
          <w:szCs w:val="24"/>
        </w:rPr>
        <w:t xml:space="preserve"> da data de sua assinatura até 31 de dezembro de 2017, podendo ser prorrogado nos termos do art. </w:t>
      </w:r>
      <w:proofErr w:type="gramStart"/>
      <w:r w:rsidR="000F065F" w:rsidRPr="0033047E">
        <w:rPr>
          <w:rFonts w:ascii="Times New Roman" w:hAnsi="Times New Roman"/>
          <w:sz w:val="24"/>
          <w:szCs w:val="24"/>
        </w:rPr>
        <w:t>57,II</w:t>
      </w:r>
      <w:proofErr w:type="gramEnd"/>
      <w:r w:rsidR="000F065F" w:rsidRPr="0033047E">
        <w:rPr>
          <w:rFonts w:ascii="Times New Roman" w:hAnsi="Times New Roman"/>
          <w:sz w:val="24"/>
          <w:szCs w:val="24"/>
        </w:rPr>
        <w:t>, da Lei 8.666/96.</w:t>
      </w:r>
    </w:p>
    <w:p w14:paraId="51484E78" w14:textId="77777777" w:rsidR="009A2F79" w:rsidRDefault="006E72A3" w:rsidP="0084197F">
      <w:pPr>
        <w:pStyle w:val="SemEspaamento"/>
        <w:spacing w:line="360" w:lineRule="auto"/>
        <w:contextualSpacing/>
        <w:jc w:val="both"/>
        <w:rPr>
          <w:rFonts w:ascii="Times New Roman" w:hAnsi="Times New Roman"/>
          <w:sz w:val="24"/>
          <w:szCs w:val="24"/>
        </w:rPr>
      </w:pPr>
      <w:r w:rsidRPr="0033047E">
        <w:rPr>
          <w:rFonts w:ascii="Times New Roman" w:hAnsi="Times New Roman"/>
          <w:sz w:val="24"/>
          <w:szCs w:val="24"/>
        </w:rPr>
        <w:t>1</w:t>
      </w:r>
      <w:r w:rsidR="00CD57A5">
        <w:rPr>
          <w:rFonts w:ascii="Times New Roman" w:hAnsi="Times New Roman"/>
          <w:sz w:val="24"/>
          <w:szCs w:val="24"/>
        </w:rPr>
        <w:t>0</w:t>
      </w:r>
      <w:r w:rsidR="00794A1C" w:rsidRPr="0033047E">
        <w:rPr>
          <w:rFonts w:ascii="Times New Roman" w:hAnsi="Times New Roman"/>
          <w:sz w:val="24"/>
          <w:szCs w:val="24"/>
        </w:rPr>
        <w:t>.3</w:t>
      </w:r>
      <w:r w:rsidR="000F065F" w:rsidRPr="0033047E">
        <w:rPr>
          <w:rFonts w:ascii="Times New Roman" w:hAnsi="Times New Roman"/>
          <w:sz w:val="24"/>
          <w:szCs w:val="24"/>
        </w:rPr>
        <w:t xml:space="preserve">- Se, dentro do prazo, o convocado não assinar o contrato, a Administração convocará os licitantes remanescentes, na ordem de classificação, para a assinatura do contrato, em igual prazo </w:t>
      </w:r>
      <w:r w:rsidR="000F065F" w:rsidRPr="0033047E">
        <w:rPr>
          <w:rFonts w:ascii="Times New Roman" w:hAnsi="Times New Roman"/>
          <w:sz w:val="24"/>
          <w:szCs w:val="24"/>
        </w:rPr>
        <w:lastRenderedPageBreak/>
        <w:t>e nas mesmas condições propostas pelo primeiro classificado, inclusive quanto aos preços atualizados pelo indexador previsto neste edital, ou então revogará a licitação, sem prejuízo da aplicação da pena de multa, no valor correspondente a 10% (dez por cento) do valor do contrato e mais a suspensão temporária da participação em licitação e impedimento de contratar com a Administraç</w:t>
      </w:r>
      <w:r w:rsidR="0084197F">
        <w:rPr>
          <w:rFonts w:ascii="Times New Roman" w:hAnsi="Times New Roman"/>
          <w:sz w:val="24"/>
          <w:szCs w:val="24"/>
        </w:rPr>
        <w:t>ão por prazo de 02 (dois) anos.</w:t>
      </w:r>
    </w:p>
    <w:p w14:paraId="5DF74535" w14:textId="77777777" w:rsidR="0084197F" w:rsidRPr="0084197F" w:rsidRDefault="0084197F" w:rsidP="0084197F">
      <w:pPr>
        <w:pStyle w:val="SemEspaamento"/>
        <w:spacing w:line="360" w:lineRule="auto"/>
        <w:contextualSpacing/>
        <w:jc w:val="both"/>
        <w:rPr>
          <w:rFonts w:ascii="Times New Roman" w:hAnsi="Times New Roman"/>
          <w:sz w:val="24"/>
          <w:szCs w:val="24"/>
        </w:rPr>
      </w:pPr>
    </w:p>
    <w:p w14:paraId="7226E681" w14:textId="77777777" w:rsidR="001040E5" w:rsidRPr="0033047E" w:rsidRDefault="00CD57A5" w:rsidP="009A2F79">
      <w:pPr>
        <w:autoSpaceDE w:val="0"/>
        <w:autoSpaceDN w:val="0"/>
        <w:adjustRightInd w:val="0"/>
        <w:spacing w:after="0"/>
        <w:jc w:val="both"/>
        <w:rPr>
          <w:rFonts w:ascii="Times New Roman" w:hAnsi="Times New Roman" w:cs="Times New Roman"/>
          <w:b/>
          <w:bCs/>
          <w:sz w:val="21"/>
          <w:szCs w:val="21"/>
        </w:rPr>
      </w:pPr>
      <w:r>
        <w:rPr>
          <w:rFonts w:ascii="Times New Roman" w:hAnsi="Times New Roman" w:cs="Times New Roman"/>
          <w:b/>
          <w:bCs/>
          <w:sz w:val="21"/>
          <w:szCs w:val="21"/>
        </w:rPr>
        <w:t>11</w:t>
      </w:r>
      <w:r w:rsidR="001040E5" w:rsidRPr="0033047E">
        <w:rPr>
          <w:rFonts w:ascii="Times New Roman" w:hAnsi="Times New Roman" w:cs="Times New Roman"/>
          <w:b/>
          <w:bCs/>
          <w:sz w:val="21"/>
          <w:szCs w:val="21"/>
        </w:rPr>
        <w:t xml:space="preserve"> - DAS SANÇÕES ADMINISTRATIVAS</w:t>
      </w:r>
    </w:p>
    <w:p w14:paraId="5965E46A" w14:textId="77777777" w:rsidR="001040E5" w:rsidRPr="0033047E" w:rsidRDefault="00CD57A5" w:rsidP="009A2F7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1040E5" w:rsidRPr="0033047E">
        <w:rPr>
          <w:rFonts w:ascii="Times New Roman" w:eastAsia="Calibri" w:hAnsi="Times New Roman" w:cs="Times New Roman"/>
          <w:sz w:val="24"/>
          <w:szCs w:val="24"/>
        </w:rPr>
        <w:t>.1 - Pela inexecução total ou parcial do contrato, a Prefeitura Municipal de Campo Erê poderá garantida a prévia defesa da contratada no prazo legal</w:t>
      </w:r>
      <w:r w:rsidR="008901D3">
        <w:rPr>
          <w:rFonts w:ascii="Times New Roman" w:eastAsia="Calibri" w:hAnsi="Times New Roman" w:cs="Times New Roman"/>
          <w:sz w:val="24"/>
          <w:szCs w:val="24"/>
        </w:rPr>
        <w:t>, aplicar as seguintes sanções:</w:t>
      </w:r>
    </w:p>
    <w:p w14:paraId="34F89298" w14:textId="77777777" w:rsidR="001040E5" w:rsidRPr="0033047E" w:rsidRDefault="001040E5" w:rsidP="0089626B">
      <w:pPr>
        <w:autoSpaceDE w:val="0"/>
        <w:autoSpaceDN w:val="0"/>
        <w:adjustRightInd w:val="0"/>
        <w:ind w:firstLine="709"/>
        <w:contextualSpacing/>
        <w:jc w:val="both"/>
        <w:rPr>
          <w:rFonts w:ascii="Times New Roman" w:eastAsia="Calibri" w:hAnsi="Times New Roman" w:cs="Times New Roman"/>
          <w:sz w:val="24"/>
          <w:szCs w:val="24"/>
        </w:rPr>
      </w:pPr>
      <w:r w:rsidRPr="0033047E">
        <w:rPr>
          <w:rFonts w:ascii="Times New Roman" w:eastAsia="Calibri" w:hAnsi="Times New Roman" w:cs="Times New Roman"/>
          <w:sz w:val="24"/>
          <w:szCs w:val="24"/>
        </w:rPr>
        <w:t>a) ADVERTÊNCIA: sempre que forem observadas irregularidades de pequena monta para as quais tenha concorrido;</w:t>
      </w:r>
    </w:p>
    <w:p w14:paraId="3F1CB420" w14:textId="77777777" w:rsidR="001040E5" w:rsidRPr="0033047E" w:rsidRDefault="001040E5" w:rsidP="0089626B">
      <w:pPr>
        <w:autoSpaceDE w:val="0"/>
        <w:autoSpaceDN w:val="0"/>
        <w:adjustRightInd w:val="0"/>
        <w:ind w:firstLine="709"/>
        <w:contextualSpacing/>
        <w:jc w:val="both"/>
        <w:rPr>
          <w:rFonts w:ascii="Times New Roman" w:eastAsia="Calibri" w:hAnsi="Times New Roman" w:cs="Times New Roman"/>
          <w:sz w:val="24"/>
          <w:szCs w:val="24"/>
        </w:rPr>
      </w:pPr>
      <w:r w:rsidRPr="0033047E">
        <w:rPr>
          <w:rFonts w:ascii="Times New Roman" w:eastAsia="Calibri" w:hAnsi="Times New Roman" w:cs="Times New Roman"/>
          <w:sz w:val="24"/>
          <w:szCs w:val="24"/>
        </w:rPr>
        <w:t>b) MULTAS:</w:t>
      </w:r>
    </w:p>
    <w:p w14:paraId="4B370079" w14:textId="77777777" w:rsidR="001040E5" w:rsidRPr="0033047E" w:rsidRDefault="001040E5" w:rsidP="0089626B">
      <w:pPr>
        <w:autoSpaceDE w:val="0"/>
        <w:autoSpaceDN w:val="0"/>
        <w:adjustRightInd w:val="0"/>
        <w:ind w:firstLine="709"/>
        <w:contextualSpacing/>
        <w:jc w:val="both"/>
        <w:rPr>
          <w:rFonts w:ascii="Times New Roman" w:eastAsia="Calibri" w:hAnsi="Times New Roman" w:cs="Times New Roman"/>
          <w:sz w:val="24"/>
          <w:szCs w:val="24"/>
        </w:rPr>
      </w:pPr>
      <w:r w:rsidRPr="0033047E">
        <w:rPr>
          <w:rFonts w:ascii="Times New Roman" w:eastAsia="Calibri" w:hAnsi="Times New Roman" w:cs="Times New Roman"/>
          <w:sz w:val="24"/>
          <w:szCs w:val="24"/>
        </w:rPr>
        <w:t>b.1) de 5,0 % (cinco por cento) sobre o valor total da proposta, no caso de recusa injustificada da licitante adjudicatária em firmar o termo de c</w:t>
      </w:r>
      <w:r w:rsidR="008901D3">
        <w:rPr>
          <w:rFonts w:ascii="Times New Roman" w:eastAsia="Calibri" w:hAnsi="Times New Roman" w:cs="Times New Roman"/>
          <w:sz w:val="24"/>
          <w:szCs w:val="24"/>
        </w:rPr>
        <w:t>ontrato, no prazo estabelecido;</w:t>
      </w:r>
    </w:p>
    <w:p w14:paraId="1819FB6D" w14:textId="77777777" w:rsidR="001040E5" w:rsidRPr="0033047E" w:rsidRDefault="001040E5" w:rsidP="0089626B">
      <w:pPr>
        <w:autoSpaceDE w:val="0"/>
        <w:autoSpaceDN w:val="0"/>
        <w:adjustRightInd w:val="0"/>
        <w:ind w:firstLine="709"/>
        <w:contextualSpacing/>
        <w:jc w:val="both"/>
        <w:rPr>
          <w:rFonts w:ascii="Times New Roman" w:eastAsia="Calibri" w:hAnsi="Times New Roman" w:cs="Times New Roman"/>
          <w:sz w:val="24"/>
          <w:szCs w:val="24"/>
        </w:rPr>
      </w:pPr>
      <w:r w:rsidRPr="0033047E">
        <w:rPr>
          <w:rFonts w:ascii="Times New Roman" w:eastAsia="Calibri" w:hAnsi="Times New Roman" w:cs="Times New Roman"/>
          <w:sz w:val="24"/>
          <w:szCs w:val="24"/>
        </w:rPr>
        <w:t>b.2) de 0,2 % (dois décimos por cento) por dia, por prestação de serviço d</w:t>
      </w:r>
      <w:r w:rsidR="00517289" w:rsidRPr="0033047E">
        <w:rPr>
          <w:rFonts w:ascii="Times New Roman" w:eastAsia="Calibri" w:hAnsi="Times New Roman" w:cs="Times New Roman"/>
          <w:sz w:val="24"/>
          <w:szCs w:val="24"/>
        </w:rPr>
        <w:t>e</w:t>
      </w:r>
      <w:r w:rsidRPr="0033047E">
        <w:rPr>
          <w:rFonts w:ascii="Times New Roman" w:eastAsia="Calibri" w:hAnsi="Times New Roman" w:cs="Times New Roman"/>
          <w:sz w:val="24"/>
          <w:szCs w:val="24"/>
        </w:rPr>
        <w:t xml:space="preserve"> forma ineficiente, </w:t>
      </w:r>
      <w:r w:rsidR="00517289" w:rsidRPr="0033047E">
        <w:rPr>
          <w:rFonts w:ascii="Times New Roman" w:eastAsia="Calibri" w:hAnsi="Times New Roman" w:cs="Times New Roman"/>
          <w:sz w:val="24"/>
          <w:szCs w:val="24"/>
        </w:rPr>
        <w:t>negligente ou imprudente</w:t>
      </w:r>
      <w:r w:rsidRPr="0033047E">
        <w:rPr>
          <w:rFonts w:ascii="Times New Roman" w:eastAsia="Calibri" w:hAnsi="Times New Roman" w:cs="Times New Roman"/>
          <w:sz w:val="24"/>
          <w:szCs w:val="24"/>
        </w:rPr>
        <w:t>, calculada sobre o valor total do contrato;</w:t>
      </w:r>
    </w:p>
    <w:p w14:paraId="37CF336E" w14:textId="77777777" w:rsidR="001040E5" w:rsidRPr="0033047E" w:rsidRDefault="001040E5" w:rsidP="0089626B">
      <w:pPr>
        <w:autoSpaceDE w:val="0"/>
        <w:autoSpaceDN w:val="0"/>
        <w:adjustRightInd w:val="0"/>
        <w:ind w:firstLine="709"/>
        <w:contextualSpacing/>
        <w:jc w:val="both"/>
        <w:rPr>
          <w:rFonts w:ascii="Times New Roman" w:eastAsia="Calibri" w:hAnsi="Times New Roman" w:cs="Times New Roman"/>
          <w:sz w:val="24"/>
          <w:szCs w:val="24"/>
        </w:rPr>
      </w:pPr>
      <w:r w:rsidRPr="0033047E">
        <w:rPr>
          <w:rFonts w:ascii="Times New Roman" w:eastAsia="Calibri" w:hAnsi="Times New Roman" w:cs="Times New Roman"/>
          <w:sz w:val="24"/>
          <w:szCs w:val="24"/>
        </w:rPr>
        <w:t>b.3) de 0,2 % (dois décimos por cento) sobre o valor total do Contrato, por infração a qualquer cláusula ou condição do contrato, excluindo a alínea “b.2” deste item, aplicada em dobro na reincidência.</w:t>
      </w:r>
    </w:p>
    <w:p w14:paraId="22F4CA98" w14:textId="77777777" w:rsidR="001040E5" w:rsidRPr="0033047E" w:rsidRDefault="001040E5" w:rsidP="00517289">
      <w:pPr>
        <w:autoSpaceDE w:val="0"/>
        <w:autoSpaceDN w:val="0"/>
        <w:adjustRightInd w:val="0"/>
        <w:ind w:firstLine="708"/>
        <w:jc w:val="both"/>
        <w:rPr>
          <w:rFonts w:ascii="Times New Roman" w:eastAsia="Calibri" w:hAnsi="Times New Roman" w:cs="Times New Roman"/>
          <w:sz w:val="24"/>
          <w:szCs w:val="24"/>
        </w:rPr>
      </w:pPr>
      <w:r w:rsidRPr="0033047E">
        <w:rPr>
          <w:rFonts w:ascii="Times New Roman" w:eastAsia="Calibri" w:hAnsi="Times New Roman" w:cs="Times New Roman"/>
          <w:sz w:val="24"/>
          <w:szCs w:val="24"/>
        </w:rPr>
        <w:t>Observação: O valor das multas aplicadas deverá ser recolhido no prazo de 05 (cinco) dias úteis, a contar do recebimento da notificação. Se o valor da multa não for pago, ou depositado, será descontado do pagamento a que a licitante vencedora f</w:t>
      </w:r>
      <w:r w:rsidR="008901D3">
        <w:rPr>
          <w:rFonts w:ascii="Times New Roman" w:eastAsia="Calibri" w:hAnsi="Times New Roman" w:cs="Times New Roman"/>
          <w:sz w:val="24"/>
          <w:szCs w:val="24"/>
        </w:rPr>
        <w:t xml:space="preserve">izer </w:t>
      </w:r>
      <w:r w:rsidRPr="0033047E">
        <w:rPr>
          <w:rFonts w:ascii="Times New Roman" w:eastAsia="Calibri" w:hAnsi="Times New Roman" w:cs="Times New Roman"/>
          <w:sz w:val="24"/>
          <w:szCs w:val="24"/>
        </w:rPr>
        <w:t>jus. Em caso de inexistência ou insuficiência de crédito da Contratada o valor devido será cobrado administrativo e/ou judicialmente.</w:t>
      </w:r>
    </w:p>
    <w:p w14:paraId="240CF593" w14:textId="77777777" w:rsidR="001040E5" w:rsidRPr="0033047E" w:rsidRDefault="001040E5" w:rsidP="00517289">
      <w:pPr>
        <w:autoSpaceDE w:val="0"/>
        <w:autoSpaceDN w:val="0"/>
        <w:adjustRightInd w:val="0"/>
        <w:ind w:firstLine="708"/>
        <w:jc w:val="both"/>
        <w:rPr>
          <w:rFonts w:ascii="Times New Roman" w:eastAsia="Calibri" w:hAnsi="Times New Roman" w:cs="Times New Roman"/>
          <w:sz w:val="24"/>
          <w:szCs w:val="24"/>
        </w:rPr>
      </w:pPr>
      <w:r w:rsidRPr="0033047E">
        <w:rPr>
          <w:rFonts w:ascii="Times New Roman" w:eastAsia="Calibri" w:hAnsi="Times New Roman" w:cs="Times New Roman"/>
          <w:sz w:val="24"/>
          <w:szCs w:val="24"/>
        </w:rPr>
        <w:t>c) SUSPENSÃO TEMPORÁRIA de participação em licitação e impedimento de contratar com a administração, por prazo não superior a 02 (dois) anos;</w:t>
      </w:r>
    </w:p>
    <w:p w14:paraId="2035BF67" w14:textId="77777777" w:rsidR="000F065F" w:rsidRPr="0033047E" w:rsidRDefault="001040E5" w:rsidP="00517289">
      <w:pPr>
        <w:pStyle w:val="SemEspaamento"/>
        <w:numPr>
          <w:ilvl w:val="0"/>
          <w:numId w:val="2"/>
        </w:numPr>
        <w:jc w:val="both"/>
        <w:rPr>
          <w:rFonts w:ascii="Times New Roman" w:hAnsi="Times New Roman"/>
          <w:sz w:val="24"/>
          <w:szCs w:val="24"/>
        </w:rPr>
      </w:pPr>
      <w:r w:rsidRPr="0033047E">
        <w:rPr>
          <w:rFonts w:ascii="Times New Roman" w:hAnsi="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na alínea anterior.</w:t>
      </w:r>
    </w:p>
    <w:p w14:paraId="48FC9255" w14:textId="77777777" w:rsidR="00517289" w:rsidRPr="0033047E" w:rsidRDefault="00517289" w:rsidP="00517289">
      <w:pPr>
        <w:pStyle w:val="SemEspaamento"/>
        <w:jc w:val="both"/>
        <w:rPr>
          <w:rFonts w:ascii="Times New Roman" w:hAnsi="Times New Roman"/>
          <w:sz w:val="24"/>
          <w:szCs w:val="24"/>
        </w:rPr>
      </w:pPr>
    </w:p>
    <w:p w14:paraId="1C869E66" w14:textId="77777777" w:rsidR="000F065F" w:rsidRDefault="00CD57A5" w:rsidP="00517289">
      <w:pPr>
        <w:pStyle w:val="SemEspaamento"/>
        <w:jc w:val="both"/>
        <w:rPr>
          <w:rFonts w:ascii="Times New Roman" w:hAnsi="Times New Roman"/>
          <w:b/>
          <w:sz w:val="24"/>
          <w:szCs w:val="24"/>
        </w:rPr>
      </w:pPr>
      <w:r>
        <w:rPr>
          <w:rFonts w:ascii="Times New Roman" w:hAnsi="Times New Roman"/>
          <w:sz w:val="24"/>
          <w:szCs w:val="24"/>
        </w:rPr>
        <w:t>12</w:t>
      </w:r>
      <w:r w:rsidR="00670D44" w:rsidRPr="0033047E">
        <w:rPr>
          <w:rFonts w:ascii="Times New Roman" w:hAnsi="Times New Roman"/>
          <w:sz w:val="24"/>
          <w:szCs w:val="24"/>
        </w:rPr>
        <w:t xml:space="preserve">. </w:t>
      </w:r>
      <w:r w:rsidR="00670D44" w:rsidRPr="0033047E">
        <w:rPr>
          <w:rFonts w:ascii="Times New Roman" w:hAnsi="Times New Roman"/>
          <w:b/>
          <w:sz w:val="24"/>
          <w:szCs w:val="24"/>
        </w:rPr>
        <w:t>DA DOTAÇÃO ORÇAMENTÁ</w:t>
      </w:r>
      <w:r w:rsidR="000F065F" w:rsidRPr="0033047E">
        <w:rPr>
          <w:rFonts w:ascii="Times New Roman" w:hAnsi="Times New Roman"/>
          <w:b/>
          <w:sz w:val="24"/>
          <w:szCs w:val="24"/>
        </w:rPr>
        <w:t>RIA</w:t>
      </w:r>
    </w:p>
    <w:p w14:paraId="73776886" w14:textId="77777777" w:rsidR="009A2F79" w:rsidRPr="0033047E" w:rsidRDefault="009A2F79" w:rsidP="00517289">
      <w:pPr>
        <w:pStyle w:val="SemEspaamento"/>
        <w:jc w:val="both"/>
        <w:rPr>
          <w:rFonts w:ascii="Times New Roman" w:hAnsi="Times New Roman"/>
          <w:sz w:val="24"/>
          <w:szCs w:val="24"/>
        </w:rPr>
      </w:pPr>
    </w:p>
    <w:p w14:paraId="46F1C2BB" w14:textId="77777777" w:rsidR="006B2881" w:rsidRPr="0089626B" w:rsidRDefault="00B36DBA" w:rsidP="0089626B">
      <w:pPr>
        <w:widowControl w:val="0"/>
        <w:spacing w:after="0"/>
        <w:ind w:firstLine="709"/>
        <w:jc w:val="both"/>
        <w:rPr>
          <w:rFonts w:ascii="Times New Roman" w:hAnsi="Times New Roman" w:cs="Times New Roman"/>
          <w:sz w:val="24"/>
          <w:szCs w:val="24"/>
        </w:rPr>
      </w:pPr>
      <w:r w:rsidRPr="009A2F79">
        <w:rPr>
          <w:rFonts w:ascii="Times New Roman" w:eastAsia="Calibri" w:hAnsi="Times New Roman" w:cs="Times New Roman"/>
          <w:sz w:val="24"/>
          <w:szCs w:val="24"/>
        </w:rPr>
        <w:t>12.1 -</w:t>
      </w:r>
      <w:r w:rsidRPr="00E10584">
        <w:rPr>
          <w:b/>
          <w:color w:val="000000"/>
          <w:sz w:val="21"/>
          <w:szCs w:val="21"/>
        </w:rPr>
        <w:t xml:space="preserve"> </w:t>
      </w:r>
      <w:r w:rsidR="006B2881" w:rsidRPr="009072BB">
        <w:rPr>
          <w:rFonts w:ascii="Times New Roman" w:hAnsi="Times New Roman" w:cs="Times New Roman"/>
          <w:sz w:val="24"/>
          <w:szCs w:val="24"/>
        </w:rPr>
        <w:t xml:space="preserve">As despesas decorrentes deste Processo Licitatório, correrão por </w:t>
      </w:r>
      <w:r w:rsidR="006B2881">
        <w:rPr>
          <w:rFonts w:ascii="Times New Roman" w:hAnsi="Times New Roman" w:cs="Times New Roman"/>
          <w:sz w:val="24"/>
          <w:szCs w:val="24"/>
        </w:rPr>
        <w:t>conta das dotações orçamentárias:</w:t>
      </w:r>
      <w:r w:rsidR="006B2881" w:rsidRPr="009072BB">
        <w:rPr>
          <w:rFonts w:ascii="Times New Roman" w:hAnsi="Times New Roman" w:cs="Times New Roman"/>
          <w:b/>
          <w:sz w:val="24"/>
          <w:szCs w:val="24"/>
        </w:rPr>
        <w:t xml:space="preserve"> </w:t>
      </w:r>
      <w:r w:rsidR="006B2881" w:rsidRPr="002F1899">
        <w:rPr>
          <w:rFonts w:ascii="Times New Roman" w:hAnsi="Times New Roman" w:cs="Times New Roman"/>
          <w:sz w:val="24"/>
          <w:szCs w:val="24"/>
        </w:rPr>
        <w:t xml:space="preserve">Gabinete da Prefeita; Gabinete de Planejamento e Gestão; Secretaria de Cidade e Desenvolvimento; Secretaria Municipal de Educação e Cultura; Secretaria Municipal de Agricultura e Infraestrutura Rural; Secretaria Municipal de Saúde e Secretaria Municipal de Assistência Social, </w:t>
      </w:r>
      <w:r w:rsidR="006B2881">
        <w:rPr>
          <w:rFonts w:ascii="Times New Roman" w:hAnsi="Times New Roman" w:cs="Times New Roman"/>
          <w:sz w:val="24"/>
          <w:szCs w:val="24"/>
        </w:rPr>
        <w:t>r</w:t>
      </w:r>
      <w:r w:rsidR="006B2881" w:rsidRPr="009072BB">
        <w:rPr>
          <w:rFonts w:ascii="Times New Roman" w:hAnsi="Times New Roman" w:cs="Times New Roman"/>
          <w:sz w:val="24"/>
          <w:szCs w:val="24"/>
        </w:rPr>
        <w:t xml:space="preserve">eferente ao Exercício </w:t>
      </w:r>
      <w:r w:rsidR="006B2881">
        <w:rPr>
          <w:rFonts w:ascii="Times New Roman" w:hAnsi="Times New Roman" w:cs="Times New Roman"/>
          <w:sz w:val="24"/>
          <w:szCs w:val="24"/>
        </w:rPr>
        <w:t xml:space="preserve">financeiro </w:t>
      </w:r>
      <w:r w:rsidR="006B2881" w:rsidRPr="009072BB">
        <w:rPr>
          <w:rFonts w:ascii="Times New Roman" w:hAnsi="Times New Roman" w:cs="Times New Roman"/>
          <w:sz w:val="24"/>
          <w:szCs w:val="24"/>
        </w:rPr>
        <w:t xml:space="preserve">de </w:t>
      </w:r>
      <w:r w:rsidR="006B2881">
        <w:rPr>
          <w:rFonts w:ascii="Times New Roman" w:hAnsi="Times New Roman" w:cs="Times New Roman"/>
          <w:sz w:val="24"/>
          <w:szCs w:val="24"/>
        </w:rPr>
        <w:t>2023</w:t>
      </w:r>
      <w:r w:rsidR="006B2881" w:rsidRPr="009072BB">
        <w:rPr>
          <w:rFonts w:ascii="Times New Roman" w:hAnsi="Times New Roman" w:cs="Times New Roman"/>
          <w:sz w:val="24"/>
          <w:szCs w:val="24"/>
        </w:rPr>
        <w:t>, com as seguintes especificações: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25"/>
        <w:gridCol w:w="841"/>
        <w:gridCol w:w="2061"/>
        <w:gridCol w:w="2093"/>
        <w:gridCol w:w="1045"/>
        <w:gridCol w:w="1400"/>
      </w:tblGrid>
      <w:tr w:rsidR="006B2881" w:rsidRPr="007F4781" w14:paraId="2D324855" w14:textId="77777777" w:rsidTr="009304C2">
        <w:trPr>
          <w:trHeight w:val="449"/>
        </w:trPr>
        <w:tc>
          <w:tcPr>
            <w:tcW w:w="846" w:type="dxa"/>
          </w:tcPr>
          <w:p w14:paraId="43C8690F" w14:textId="77777777" w:rsidR="006B2881" w:rsidRPr="007F4781" w:rsidRDefault="006B2881" w:rsidP="0089626B">
            <w:pPr>
              <w:spacing w:line="240" w:lineRule="auto"/>
              <w:contextualSpacing/>
              <w:jc w:val="center"/>
              <w:rPr>
                <w:rFonts w:ascii="Times New Roman" w:hAnsi="Times New Roman" w:cs="Times New Roman"/>
                <w:b/>
                <w:sz w:val="20"/>
                <w:szCs w:val="20"/>
              </w:rPr>
            </w:pPr>
            <w:proofErr w:type="spellStart"/>
            <w:r w:rsidRPr="007F4781">
              <w:rPr>
                <w:rFonts w:ascii="Times New Roman" w:hAnsi="Times New Roman" w:cs="Times New Roman"/>
                <w:b/>
                <w:sz w:val="20"/>
                <w:szCs w:val="20"/>
              </w:rPr>
              <w:t>Cod</w:t>
            </w:r>
            <w:proofErr w:type="spellEnd"/>
            <w:r w:rsidRPr="007F4781">
              <w:rPr>
                <w:rFonts w:ascii="Times New Roman" w:hAnsi="Times New Roman" w:cs="Times New Roman"/>
                <w:b/>
                <w:sz w:val="20"/>
                <w:szCs w:val="20"/>
              </w:rPr>
              <w:t>. Red.</w:t>
            </w:r>
          </w:p>
        </w:tc>
        <w:tc>
          <w:tcPr>
            <w:tcW w:w="925" w:type="dxa"/>
            <w:shd w:val="clear" w:color="auto" w:fill="auto"/>
          </w:tcPr>
          <w:p w14:paraId="7A733837" w14:textId="77777777" w:rsidR="006B2881" w:rsidRPr="007F4781" w:rsidRDefault="006B2881" w:rsidP="0089626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 xml:space="preserve">Unid. </w:t>
            </w:r>
            <w:proofErr w:type="spellStart"/>
            <w:r w:rsidRPr="007F4781">
              <w:rPr>
                <w:rFonts w:ascii="Times New Roman" w:hAnsi="Times New Roman" w:cs="Times New Roman"/>
                <w:b/>
                <w:sz w:val="20"/>
                <w:szCs w:val="20"/>
              </w:rPr>
              <w:t>Orç</w:t>
            </w:r>
            <w:proofErr w:type="spellEnd"/>
            <w:r w:rsidRPr="007F4781">
              <w:rPr>
                <w:rFonts w:ascii="Times New Roman" w:hAnsi="Times New Roman" w:cs="Times New Roman"/>
                <w:b/>
                <w:sz w:val="20"/>
                <w:szCs w:val="20"/>
              </w:rPr>
              <w:t>.</w:t>
            </w:r>
          </w:p>
        </w:tc>
        <w:tc>
          <w:tcPr>
            <w:tcW w:w="841" w:type="dxa"/>
            <w:shd w:val="clear" w:color="auto" w:fill="auto"/>
          </w:tcPr>
          <w:p w14:paraId="31409908" w14:textId="77777777" w:rsidR="006B2881" w:rsidRPr="007F4781" w:rsidRDefault="006B2881" w:rsidP="0089626B">
            <w:pPr>
              <w:spacing w:line="240" w:lineRule="auto"/>
              <w:contextualSpacing/>
              <w:jc w:val="center"/>
              <w:rPr>
                <w:rFonts w:ascii="Times New Roman" w:hAnsi="Times New Roman" w:cs="Times New Roman"/>
                <w:b/>
                <w:sz w:val="20"/>
                <w:szCs w:val="20"/>
              </w:rPr>
            </w:pPr>
            <w:proofErr w:type="spellStart"/>
            <w:r w:rsidRPr="007F4781">
              <w:rPr>
                <w:rFonts w:ascii="Times New Roman" w:hAnsi="Times New Roman" w:cs="Times New Roman"/>
                <w:b/>
                <w:sz w:val="20"/>
                <w:szCs w:val="20"/>
              </w:rPr>
              <w:t>Proj</w:t>
            </w:r>
            <w:proofErr w:type="spellEnd"/>
            <w:r w:rsidRPr="007F4781">
              <w:rPr>
                <w:rFonts w:ascii="Times New Roman" w:hAnsi="Times New Roman" w:cs="Times New Roman"/>
                <w:b/>
                <w:sz w:val="20"/>
                <w:szCs w:val="20"/>
              </w:rPr>
              <w:t>. Ativ.</w:t>
            </w:r>
          </w:p>
        </w:tc>
        <w:tc>
          <w:tcPr>
            <w:tcW w:w="2061" w:type="dxa"/>
            <w:shd w:val="clear" w:color="auto" w:fill="auto"/>
          </w:tcPr>
          <w:p w14:paraId="163B95E9" w14:textId="77777777" w:rsidR="006B2881" w:rsidRPr="007F4781" w:rsidRDefault="006B2881" w:rsidP="0089626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Elemento de Despesa</w:t>
            </w:r>
          </w:p>
        </w:tc>
        <w:tc>
          <w:tcPr>
            <w:tcW w:w="2093" w:type="dxa"/>
            <w:shd w:val="clear" w:color="auto" w:fill="auto"/>
          </w:tcPr>
          <w:p w14:paraId="06F2C27F" w14:textId="77777777" w:rsidR="006B2881" w:rsidRPr="007F4781" w:rsidRDefault="006B2881" w:rsidP="0089626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Compl. do Elemento</w:t>
            </w:r>
          </w:p>
        </w:tc>
        <w:tc>
          <w:tcPr>
            <w:tcW w:w="1045" w:type="dxa"/>
          </w:tcPr>
          <w:p w14:paraId="2A1C341E" w14:textId="77777777" w:rsidR="006B2881" w:rsidRPr="007F4781" w:rsidRDefault="006B2881" w:rsidP="0089626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Fonte</w:t>
            </w:r>
          </w:p>
        </w:tc>
        <w:tc>
          <w:tcPr>
            <w:tcW w:w="1400" w:type="dxa"/>
          </w:tcPr>
          <w:p w14:paraId="17081C4C" w14:textId="77777777" w:rsidR="006B2881" w:rsidRPr="007F4781" w:rsidRDefault="006B2881" w:rsidP="0089626B">
            <w:pPr>
              <w:spacing w:line="240" w:lineRule="auto"/>
              <w:contextualSpacing/>
              <w:rPr>
                <w:rFonts w:ascii="Times New Roman" w:hAnsi="Times New Roman" w:cs="Times New Roman"/>
                <w:sz w:val="20"/>
                <w:szCs w:val="20"/>
              </w:rPr>
            </w:pPr>
          </w:p>
        </w:tc>
      </w:tr>
      <w:tr w:rsidR="006B2881" w:rsidRPr="007F4781" w14:paraId="0812B9D2" w14:textId="77777777" w:rsidTr="009304C2">
        <w:tc>
          <w:tcPr>
            <w:tcW w:w="846" w:type="dxa"/>
          </w:tcPr>
          <w:p w14:paraId="7D0DAB9C"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lastRenderedPageBreak/>
              <w:t>02</w:t>
            </w:r>
          </w:p>
        </w:tc>
        <w:tc>
          <w:tcPr>
            <w:tcW w:w="925" w:type="dxa"/>
            <w:shd w:val="clear" w:color="auto" w:fill="auto"/>
          </w:tcPr>
          <w:p w14:paraId="107D6B7F"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02.01</w:t>
            </w:r>
          </w:p>
        </w:tc>
        <w:tc>
          <w:tcPr>
            <w:tcW w:w="841" w:type="dxa"/>
            <w:shd w:val="clear" w:color="auto" w:fill="auto"/>
          </w:tcPr>
          <w:p w14:paraId="3691A94D"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2.003</w:t>
            </w:r>
          </w:p>
        </w:tc>
        <w:tc>
          <w:tcPr>
            <w:tcW w:w="2061" w:type="dxa"/>
            <w:shd w:val="clear" w:color="auto" w:fill="auto"/>
          </w:tcPr>
          <w:p w14:paraId="0D18B15D"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0758EDB8" w14:textId="77777777" w:rsidR="006B2881" w:rsidRDefault="006B2881" w:rsidP="0089626B">
            <w:pPr>
              <w:spacing w:line="240" w:lineRule="auto"/>
              <w:contextualSpacing/>
            </w:pPr>
            <w:r w:rsidRPr="000B7857">
              <w:rPr>
                <w:rFonts w:ascii="Times New Roman" w:hAnsi="Times New Roman" w:cs="Times New Roman"/>
                <w:sz w:val="20"/>
                <w:szCs w:val="20"/>
              </w:rPr>
              <w:t>3.3.90.39.88.00.00</w:t>
            </w:r>
          </w:p>
        </w:tc>
        <w:tc>
          <w:tcPr>
            <w:tcW w:w="1045" w:type="dxa"/>
          </w:tcPr>
          <w:p w14:paraId="79A45068"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val="restart"/>
          </w:tcPr>
          <w:p w14:paraId="2FAD9833" w14:textId="77777777" w:rsidR="006B2881" w:rsidRDefault="006B2881" w:rsidP="0089626B">
            <w:pPr>
              <w:spacing w:line="240" w:lineRule="auto"/>
              <w:contextualSpacing/>
              <w:rPr>
                <w:rFonts w:ascii="Times New Roman" w:hAnsi="Times New Roman" w:cs="Times New Roman"/>
                <w:sz w:val="20"/>
                <w:szCs w:val="20"/>
              </w:rPr>
            </w:pPr>
          </w:p>
          <w:p w14:paraId="31B49E17" w14:textId="77777777" w:rsidR="006B2881" w:rsidRDefault="006B2881" w:rsidP="0089626B">
            <w:pPr>
              <w:spacing w:line="240" w:lineRule="auto"/>
              <w:contextualSpacing/>
              <w:rPr>
                <w:rFonts w:ascii="Times New Roman" w:hAnsi="Times New Roman" w:cs="Times New Roman"/>
                <w:sz w:val="20"/>
                <w:szCs w:val="20"/>
              </w:rPr>
            </w:pPr>
          </w:p>
          <w:p w14:paraId="7921AFB8" w14:textId="77777777" w:rsidR="006B2881" w:rsidRPr="007F4781" w:rsidRDefault="006B2881" w:rsidP="0089626B">
            <w:pPr>
              <w:spacing w:line="240" w:lineRule="auto"/>
              <w:contextualSpacing/>
              <w:rPr>
                <w:rFonts w:ascii="Times New Roman" w:hAnsi="Times New Roman" w:cs="Times New Roman"/>
                <w:sz w:val="20"/>
                <w:szCs w:val="20"/>
              </w:rPr>
            </w:pPr>
          </w:p>
          <w:p w14:paraId="1C5F1E1B" w14:textId="77777777" w:rsidR="006B2881" w:rsidRPr="007F4781" w:rsidRDefault="006B2881" w:rsidP="0089626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Serviços de Publicidade e Propaganda</w:t>
            </w:r>
          </w:p>
        </w:tc>
      </w:tr>
      <w:tr w:rsidR="006B2881" w:rsidRPr="007F4781" w14:paraId="1E0943F1" w14:textId="77777777" w:rsidTr="009304C2">
        <w:tc>
          <w:tcPr>
            <w:tcW w:w="846" w:type="dxa"/>
          </w:tcPr>
          <w:p w14:paraId="516F4FC1"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03</w:t>
            </w:r>
          </w:p>
        </w:tc>
        <w:tc>
          <w:tcPr>
            <w:tcW w:w="925" w:type="dxa"/>
            <w:shd w:val="clear" w:color="auto" w:fill="auto"/>
          </w:tcPr>
          <w:p w14:paraId="36538E3C"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03.01</w:t>
            </w:r>
          </w:p>
        </w:tc>
        <w:tc>
          <w:tcPr>
            <w:tcW w:w="841" w:type="dxa"/>
            <w:shd w:val="clear" w:color="auto" w:fill="auto"/>
          </w:tcPr>
          <w:p w14:paraId="3E845596"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2.008</w:t>
            </w:r>
          </w:p>
        </w:tc>
        <w:tc>
          <w:tcPr>
            <w:tcW w:w="2061" w:type="dxa"/>
            <w:shd w:val="clear" w:color="auto" w:fill="auto"/>
          </w:tcPr>
          <w:p w14:paraId="75D42166"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661231F3" w14:textId="77777777" w:rsidR="006B2881" w:rsidRPr="000B7857"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1045" w:type="dxa"/>
          </w:tcPr>
          <w:p w14:paraId="631326B2" w14:textId="77777777" w:rsidR="006B28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tcPr>
          <w:p w14:paraId="70C05852" w14:textId="77777777" w:rsidR="006B2881" w:rsidRDefault="006B2881" w:rsidP="0089626B">
            <w:pPr>
              <w:spacing w:line="240" w:lineRule="auto"/>
              <w:contextualSpacing/>
              <w:rPr>
                <w:rFonts w:ascii="Times New Roman" w:hAnsi="Times New Roman" w:cs="Times New Roman"/>
                <w:sz w:val="20"/>
                <w:szCs w:val="20"/>
              </w:rPr>
            </w:pPr>
          </w:p>
        </w:tc>
      </w:tr>
      <w:tr w:rsidR="006B2881" w:rsidRPr="007F4781" w14:paraId="195898D6" w14:textId="77777777" w:rsidTr="009304C2">
        <w:tc>
          <w:tcPr>
            <w:tcW w:w="846" w:type="dxa"/>
          </w:tcPr>
          <w:p w14:paraId="64803BA8"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04</w:t>
            </w:r>
          </w:p>
        </w:tc>
        <w:tc>
          <w:tcPr>
            <w:tcW w:w="925" w:type="dxa"/>
            <w:shd w:val="clear" w:color="auto" w:fill="auto"/>
          </w:tcPr>
          <w:p w14:paraId="267D8455"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04.01</w:t>
            </w:r>
          </w:p>
        </w:tc>
        <w:tc>
          <w:tcPr>
            <w:tcW w:w="841" w:type="dxa"/>
            <w:shd w:val="clear" w:color="auto" w:fill="auto"/>
          </w:tcPr>
          <w:p w14:paraId="384A84B9"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2011</w:t>
            </w:r>
          </w:p>
        </w:tc>
        <w:tc>
          <w:tcPr>
            <w:tcW w:w="2061" w:type="dxa"/>
            <w:shd w:val="clear" w:color="auto" w:fill="auto"/>
          </w:tcPr>
          <w:p w14:paraId="1DD290DD"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320C3817"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3.3.90.39.</w:t>
            </w:r>
            <w:r>
              <w:rPr>
                <w:rFonts w:ascii="Times New Roman" w:hAnsi="Times New Roman" w:cs="Times New Roman"/>
                <w:sz w:val="20"/>
                <w:szCs w:val="20"/>
              </w:rPr>
              <w:t>88</w:t>
            </w:r>
            <w:r w:rsidRPr="007F4781">
              <w:rPr>
                <w:rFonts w:ascii="Times New Roman" w:hAnsi="Times New Roman" w:cs="Times New Roman"/>
                <w:sz w:val="20"/>
                <w:szCs w:val="20"/>
              </w:rPr>
              <w:t>.00.00</w:t>
            </w:r>
          </w:p>
        </w:tc>
        <w:tc>
          <w:tcPr>
            <w:tcW w:w="1045" w:type="dxa"/>
          </w:tcPr>
          <w:p w14:paraId="19D0A0FA"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150001</w:t>
            </w:r>
          </w:p>
        </w:tc>
        <w:tc>
          <w:tcPr>
            <w:tcW w:w="1400" w:type="dxa"/>
            <w:vMerge/>
          </w:tcPr>
          <w:p w14:paraId="73BC4965" w14:textId="77777777" w:rsidR="006B2881" w:rsidRDefault="006B2881" w:rsidP="0089626B">
            <w:pPr>
              <w:spacing w:line="240" w:lineRule="auto"/>
              <w:contextualSpacing/>
              <w:rPr>
                <w:rFonts w:ascii="Times New Roman" w:hAnsi="Times New Roman" w:cs="Times New Roman"/>
                <w:sz w:val="20"/>
                <w:szCs w:val="20"/>
              </w:rPr>
            </w:pPr>
          </w:p>
        </w:tc>
      </w:tr>
      <w:tr w:rsidR="006B2881" w:rsidRPr="007F4781" w14:paraId="52A6A625" w14:textId="77777777" w:rsidTr="009304C2">
        <w:tc>
          <w:tcPr>
            <w:tcW w:w="846" w:type="dxa"/>
          </w:tcPr>
          <w:p w14:paraId="76EC0801"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05</w:t>
            </w:r>
          </w:p>
        </w:tc>
        <w:tc>
          <w:tcPr>
            <w:tcW w:w="925" w:type="dxa"/>
            <w:shd w:val="clear" w:color="auto" w:fill="auto"/>
          </w:tcPr>
          <w:p w14:paraId="57FC0C64"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05</w:t>
            </w:r>
            <w:r w:rsidRPr="007F4781">
              <w:rPr>
                <w:rFonts w:ascii="Times New Roman" w:hAnsi="Times New Roman" w:cs="Times New Roman"/>
                <w:sz w:val="20"/>
                <w:szCs w:val="20"/>
              </w:rPr>
              <w:t>.01</w:t>
            </w:r>
          </w:p>
        </w:tc>
        <w:tc>
          <w:tcPr>
            <w:tcW w:w="841" w:type="dxa"/>
            <w:shd w:val="clear" w:color="auto" w:fill="auto"/>
          </w:tcPr>
          <w:p w14:paraId="7B74463F"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2018</w:t>
            </w:r>
          </w:p>
        </w:tc>
        <w:tc>
          <w:tcPr>
            <w:tcW w:w="2061" w:type="dxa"/>
            <w:shd w:val="clear" w:color="auto" w:fill="auto"/>
          </w:tcPr>
          <w:p w14:paraId="36B7CAA2"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43E58A7C" w14:textId="77777777" w:rsidR="006B2881" w:rsidRDefault="006B2881" w:rsidP="0089626B">
            <w:pPr>
              <w:spacing w:line="240" w:lineRule="auto"/>
              <w:contextualSpacing/>
            </w:pPr>
            <w:r w:rsidRPr="000B7857">
              <w:rPr>
                <w:rFonts w:ascii="Times New Roman" w:hAnsi="Times New Roman" w:cs="Times New Roman"/>
                <w:sz w:val="20"/>
                <w:szCs w:val="20"/>
              </w:rPr>
              <w:t>3.3.90.39.88.00.00</w:t>
            </w:r>
          </w:p>
        </w:tc>
        <w:tc>
          <w:tcPr>
            <w:tcW w:w="1045" w:type="dxa"/>
          </w:tcPr>
          <w:p w14:paraId="57FE8486"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tcPr>
          <w:p w14:paraId="5A2EDB79" w14:textId="77777777" w:rsidR="006B2881" w:rsidRDefault="006B2881" w:rsidP="0089626B">
            <w:pPr>
              <w:spacing w:line="240" w:lineRule="auto"/>
              <w:contextualSpacing/>
              <w:rPr>
                <w:rFonts w:ascii="Times New Roman" w:hAnsi="Times New Roman" w:cs="Times New Roman"/>
                <w:sz w:val="20"/>
                <w:szCs w:val="20"/>
              </w:rPr>
            </w:pPr>
          </w:p>
        </w:tc>
      </w:tr>
      <w:tr w:rsidR="006B2881" w:rsidRPr="007F4781" w14:paraId="25E4AA4D" w14:textId="77777777" w:rsidTr="009304C2">
        <w:tc>
          <w:tcPr>
            <w:tcW w:w="846" w:type="dxa"/>
          </w:tcPr>
          <w:p w14:paraId="5E40B693"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06</w:t>
            </w:r>
          </w:p>
        </w:tc>
        <w:tc>
          <w:tcPr>
            <w:tcW w:w="925" w:type="dxa"/>
            <w:shd w:val="clear" w:color="auto" w:fill="auto"/>
          </w:tcPr>
          <w:p w14:paraId="73A91D23"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06.01</w:t>
            </w:r>
          </w:p>
        </w:tc>
        <w:tc>
          <w:tcPr>
            <w:tcW w:w="841" w:type="dxa"/>
            <w:shd w:val="clear" w:color="auto" w:fill="auto"/>
          </w:tcPr>
          <w:p w14:paraId="39CFAB98"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2020</w:t>
            </w:r>
          </w:p>
        </w:tc>
        <w:tc>
          <w:tcPr>
            <w:tcW w:w="2061" w:type="dxa"/>
            <w:shd w:val="clear" w:color="auto" w:fill="auto"/>
          </w:tcPr>
          <w:p w14:paraId="6EF6C500"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0BF08897" w14:textId="77777777" w:rsidR="006B2881" w:rsidRDefault="006B2881" w:rsidP="0089626B">
            <w:pPr>
              <w:spacing w:line="240" w:lineRule="auto"/>
              <w:contextualSpacing/>
            </w:pPr>
            <w:r w:rsidRPr="000B7857">
              <w:rPr>
                <w:rFonts w:ascii="Times New Roman" w:hAnsi="Times New Roman" w:cs="Times New Roman"/>
                <w:sz w:val="20"/>
                <w:szCs w:val="20"/>
              </w:rPr>
              <w:t>3.3.90.39.88.00.00</w:t>
            </w:r>
          </w:p>
        </w:tc>
        <w:tc>
          <w:tcPr>
            <w:tcW w:w="1045" w:type="dxa"/>
          </w:tcPr>
          <w:p w14:paraId="25B4B870"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w:t>
            </w:r>
            <w:r>
              <w:rPr>
                <w:rFonts w:ascii="Times New Roman" w:hAnsi="Times New Roman" w:cs="Times New Roman"/>
                <w:sz w:val="20"/>
                <w:szCs w:val="20"/>
              </w:rPr>
              <w:t>500</w:t>
            </w:r>
            <w:r w:rsidRPr="007F4781">
              <w:rPr>
                <w:rFonts w:ascii="Times New Roman" w:hAnsi="Times New Roman" w:cs="Times New Roman"/>
                <w:sz w:val="20"/>
                <w:szCs w:val="20"/>
              </w:rPr>
              <w:t>00</w:t>
            </w:r>
          </w:p>
        </w:tc>
        <w:tc>
          <w:tcPr>
            <w:tcW w:w="1400" w:type="dxa"/>
            <w:vMerge/>
          </w:tcPr>
          <w:p w14:paraId="21146147" w14:textId="77777777" w:rsidR="006B2881" w:rsidRPr="007F4781" w:rsidRDefault="006B2881" w:rsidP="0089626B">
            <w:pPr>
              <w:spacing w:line="240" w:lineRule="auto"/>
              <w:contextualSpacing/>
              <w:rPr>
                <w:rFonts w:ascii="Times New Roman" w:hAnsi="Times New Roman" w:cs="Times New Roman"/>
                <w:sz w:val="20"/>
                <w:szCs w:val="20"/>
              </w:rPr>
            </w:pPr>
          </w:p>
        </w:tc>
      </w:tr>
      <w:tr w:rsidR="006B2881" w:rsidRPr="007F4781" w14:paraId="0ED4D31F" w14:textId="77777777" w:rsidTr="009304C2">
        <w:tc>
          <w:tcPr>
            <w:tcW w:w="846" w:type="dxa"/>
          </w:tcPr>
          <w:p w14:paraId="506606B7"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07</w:t>
            </w:r>
          </w:p>
        </w:tc>
        <w:tc>
          <w:tcPr>
            <w:tcW w:w="925" w:type="dxa"/>
            <w:shd w:val="clear" w:color="auto" w:fill="auto"/>
          </w:tcPr>
          <w:p w14:paraId="751C83E7"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07.01</w:t>
            </w:r>
          </w:p>
        </w:tc>
        <w:tc>
          <w:tcPr>
            <w:tcW w:w="841" w:type="dxa"/>
            <w:shd w:val="clear" w:color="auto" w:fill="auto"/>
          </w:tcPr>
          <w:p w14:paraId="61FD248F"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2022</w:t>
            </w:r>
          </w:p>
        </w:tc>
        <w:tc>
          <w:tcPr>
            <w:tcW w:w="2061" w:type="dxa"/>
            <w:shd w:val="clear" w:color="auto" w:fill="auto"/>
          </w:tcPr>
          <w:p w14:paraId="477074AA"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40387B1E" w14:textId="77777777" w:rsidR="006B2881" w:rsidRDefault="006B2881" w:rsidP="0089626B">
            <w:pPr>
              <w:spacing w:line="240" w:lineRule="auto"/>
              <w:contextualSpacing/>
            </w:pPr>
            <w:r w:rsidRPr="000B7857">
              <w:rPr>
                <w:rFonts w:ascii="Times New Roman" w:hAnsi="Times New Roman" w:cs="Times New Roman"/>
                <w:sz w:val="20"/>
                <w:szCs w:val="20"/>
              </w:rPr>
              <w:t>3.3.90.39.88.00.00</w:t>
            </w:r>
          </w:p>
        </w:tc>
        <w:tc>
          <w:tcPr>
            <w:tcW w:w="1045" w:type="dxa"/>
          </w:tcPr>
          <w:p w14:paraId="51D8142D"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w:t>
            </w:r>
            <w:r>
              <w:rPr>
                <w:rFonts w:ascii="Times New Roman" w:hAnsi="Times New Roman" w:cs="Times New Roman"/>
                <w:sz w:val="20"/>
                <w:szCs w:val="20"/>
              </w:rPr>
              <w:t>500</w:t>
            </w:r>
            <w:r w:rsidRPr="007F4781">
              <w:rPr>
                <w:rFonts w:ascii="Times New Roman" w:hAnsi="Times New Roman" w:cs="Times New Roman"/>
                <w:sz w:val="20"/>
                <w:szCs w:val="20"/>
              </w:rPr>
              <w:t>00</w:t>
            </w:r>
          </w:p>
        </w:tc>
        <w:tc>
          <w:tcPr>
            <w:tcW w:w="1400" w:type="dxa"/>
            <w:vMerge/>
          </w:tcPr>
          <w:p w14:paraId="698AD9DD" w14:textId="77777777" w:rsidR="006B2881" w:rsidRPr="007F4781" w:rsidRDefault="006B2881" w:rsidP="0089626B">
            <w:pPr>
              <w:spacing w:line="240" w:lineRule="auto"/>
              <w:contextualSpacing/>
              <w:rPr>
                <w:rFonts w:ascii="Times New Roman" w:hAnsi="Times New Roman" w:cs="Times New Roman"/>
                <w:sz w:val="20"/>
                <w:szCs w:val="20"/>
              </w:rPr>
            </w:pPr>
          </w:p>
        </w:tc>
      </w:tr>
      <w:tr w:rsidR="006B2881" w:rsidRPr="007F4781" w14:paraId="1F66E595" w14:textId="77777777" w:rsidTr="009304C2">
        <w:tc>
          <w:tcPr>
            <w:tcW w:w="846" w:type="dxa"/>
          </w:tcPr>
          <w:p w14:paraId="15B40BF4"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10</w:t>
            </w:r>
          </w:p>
        </w:tc>
        <w:tc>
          <w:tcPr>
            <w:tcW w:w="925" w:type="dxa"/>
            <w:shd w:val="clear" w:color="auto" w:fill="auto"/>
          </w:tcPr>
          <w:p w14:paraId="373B5241"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10.01</w:t>
            </w:r>
          </w:p>
        </w:tc>
        <w:tc>
          <w:tcPr>
            <w:tcW w:w="841" w:type="dxa"/>
            <w:shd w:val="clear" w:color="auto" w:fill="auto"/>
          </w:tcPr>
          <w:p w14:paraId="79CF4D71"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2.027</w:t>
            </w:r>
          </w:p>
        </w:tc>
        <w:tc>
          <w:tcPr>
            <w:tcW w:w="2061" w:type="dxa"/>
            <w:shd w:val="clear" w:color="auto" w:fill="auto"/>
          </w:tcPr>
          <w:p w14:paraId="20DAF358"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0AB64439" w14:textId="77777777" w:rsidR="006B2881" w:rsidRPr="000B7857"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1045" w:type="dxa"/>
          </w:tcPr>
          <w:p w14:paraId="0D63FC9A"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tcPr>
          <w:p w14:paraId="4FDE54C5" w14:textId="77777777" w:rsidR="006B2881" w:rsidRPr="007F4781" w:rsidRDefault="006B2881" w:rsidP="0089626B">
            <w:pPr>
              <w:spacing w:line="240" w:lineRule="auto"/>
              <w:contextualSpacing/>
              <w:rPr>
                <w:rFonts w:ascii="Times New Roman" w:hAnsi="Times New Roman" w:cs="Times New Roman"/>
                <w:sz w:val="20"/>
                <w:szCs w:val="20"/>
              </w:rPr>
            </w:pPr>
          </w:p>
        </w:tc>
      </w:tr>
      <w:tr w:rsidR="006B2881" w:rsidRPr="007F4781" w14:paraId="25BE8D67" w14:textId="77777777" w:rsidTr="009304C2">
        <w:tc>
          <w:tcPr>
            <w:tcW w:w="846" w:type="dxa"/>
          </w:tcPr>
          <w:p w14:paraId="49823AB4"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12</w:t>
            </w:r>
          </w:p>
        </w:tc>
        <w:tc>
          <w:tcPr>
            <w:tcW w:w="925" w:type="dxa"/>
            <w:shd w:val="clear" w:color="auto" w:fill="auto"/>
          </w:tcPr>
          <w:p w14:paraId="2412E05D"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12.01</w:t>
            </w:r>
          </w:p>
        </w:tc>
        <w:tc>
          <w:tcPr>
            <w:tcW w:w="841" w:type="dxa"/>
            <w:shd w:val="clear" w:color="auto" w:fill="auto"/>
          </w:tcPr>
          <w:p w14:paraId="03360284" w14:textId="77777777" w:rsidR="006B2881" w:rsidRPr="007F4781" w:rsidRDefault="006B2881" w:rsidP="0089626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2090</w:t>
            </w:r>
          </w:p>
        </w:tc>
        <w:tc>
          <w:tcPr>
            <w:tcW w:w="2061" w:type="dxa"/>
            <w:shd w:val="clear" w:color="auto" w:fill="auto"/>
          </w:tcPr>
          <w:p w14:paraId="4A0B344E"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2AE27094" w14:textId="77777777" w:rsidR="006B2881" w:rsidRDefault="006B2881" w:rsidP="0089626B">
            <w:pPr>
              <w:spacing w:line="240" w:lineRule="auto"/>
              <w:contextualSpacing/>
            </w:pPr>
            <w:r w:rsidRPr="000B7857">
              <w:rPr>
                <w:rFonts w:ascii="Times New Roman" w:hAnsi="Times New Roman" w:cs="Times New Roman"/>
                <w:sz w:val="20"/>
                <w:szCs w:val="20"/>
              </w:rPr>
              <w:t>3.3.90.39.88.00.00</w:t>
            </w:r>
          </w:p>
        </w:tc>
        <w:tc>
          <w:tcPr>
            <w:tcW w:w="1045" w:type="dxa"/>
          </w:tcPr>
          <w:p w14:paraId="4C0598E2" w14:textId="77777777" w:rsidR="006B2881" w:rsidRPr="007F4781" w:rsidRDefault="006B2881" w:rsidP="0089626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w:t>
            </w:r>
            <w:r>
              <w:rPr>
                <w:rFonts w:ascii="Times New Roman" w:hAnsi="Times New Roman" w:cs="Times New Roman"/>
                <w:sz w:val="20"/>
                <w:szCs w:val="20"/>
              </w:rPr>
              <w:t>500</w:t>
            </w:r>
            <w:r w:rsidRPr="007F4781">
              <w:rPr>
                <w:rFonts w:ascii="Times New Roman" w:hAnsi="Times New Roman" w:cs="Times New Roman"/>
                <w:sz w:val="20"/>
                <w:szCs w:val="20"/>
              </w:rPr>
              <w:t>02</w:t>
            </w:r>
          </w:p>
        </w:tc>
        <w:tc>
          <w:tcPr>
            <w:tcW w:w="1400" w:type="dxa"/>
            <w:vMerge/>
          </w:tcPr>
          <w:p w14:paraId="0DC6FC02" w14:textId="77777777" w:rsidR="006B2881" w:rsidRPr="007F4781" w:rsidRDefault="006B2881" w:rsidP="0089626B">
            <w:pPr>
              <w:spacing w:line="240" w:lineRule="auto"/>
              <w:contextualSpacing/>
              <w:rPr>
                <w:rFonts w:ascii="Times New Roman" w:hAnsi="Times New Roman" w:cs="Times New Roman"/>
                <w:sz w:val="20"/>
                <w:szCs w:val="20"/>
              </w:rPr>
            </w:pPr>
          </w:p>
        </w:tc>
      </w:tr>
    </w:tbl>
    <w:p w14:paraId="1A43767F" w14:textId="77777777" w:rsidR="0089626B" w:rsidRDefault="0089626B" w:rsidP="00517289">
      <w:pPr>
        <w:pStyle w:val="SemEspaamento"/>
        <w:jc w:val="both"/>
        <w:rPr>
          <w:rFonts w:ascii="Times New Roman" w:eastAsiaTheme="minorHAnsi" w:hAnsi="Times New Roman" w:cstheme="minorBidi"/>
          <w:b/>
          <w:sz w:val="24"/>
          <w:szCs w:val="24"/>
        </w:rPr>
      </w:pPr>
    </w:p>
    <w:p w14:paraId="2925A3F4" w14:textId="77777777" w:rsidR="000F065F" w:rsidRPr="0089626B" w:rsidRDefault="000F065F" w:rsidP="0089626B">
      <w:pPr>
        <w:pStyle w:val="SemEspaamento"/>
        <w:jc w:val="both"/>
        <w:rPr>
          <w:rFonts w:ascii="Times New Roman" w:hAnsi="Times New Roman"/>
          <w:b/>
          <w:sz w:val="24"/>
          <w:szCs w:val="24"/>
        </w:rPr>
      </w:pPr>
      <w:r w:rsidRPr="00CD57A5">
        <w:rPr>
          <w:rFonts w:ascii="Times New Roman" w:hAnsi="Times New Roman"/>
          <w:b/>
          <w:sz w:val="24"/>
          <w:szCs w:val="24"/>
        </w:rPr>
        <w:t>1</w:t>
      </w:r>
      <w:r w:rsidR="00CD57A5" w:rsidRPr="00CD57A5">
        <w:rPr>
          <w:rFonts w:ascii="Times New Roman" w:hAnsi="Times New Roman"/>
          <w:b/>
          <w:sz w:val="24"/>
          <w:szCs w:val="24"/>
        </w:rPr>
        <w:t>3</w:t>
      </w:r>
      <w:r w:rsidRPr="00CD57A5">
        <w:rPr>
          <w:rFonts w:ascii="Times New Roman" w:hAnsi="Times New Roman"/>
          <w:b/>
          <w:sz w:val="24"/>
          <w:szCs w:val="24"/>
        </w:rPr>
        <w:t>. DAS DISPOSIÇÕES GERAIS</w:t>
      </w:r>
    </w:p>
    <w:p w14:paraId="240F9BDD" w14:textId="77777777" w:rsidR="000F065F" w:rsidRPr="0033047E" w:rsidRDefault="000F065F" w:rsidP="006E72A3">
      <w:pPr>
        <w:pStyle w:val="SemEspaamento"/>
        <w:jc w:val="both"/>
        <w:rPr>
          <w:rFonts w:ascii="Times New Roman" w:hAnsi="Times New Roman"/>
          <w:sz w:val="24"/>
          <w:szCs w:val="24"/>
        </w:rPr>
      </w:pPr>
      <w:r w:rsidRPr="0033047E">
        <w:rPr>
          <w:rFonts w:ascii="Times New Roman" w:hAnsi="Times New Roman"/>
          <w:sz w:val="24"/>
          <w:szCs w:val="24"/>
        </w:rPr>
        <w:t>1</w:t>
      </w:r>
      <w:r w:rsidR="00CD57A5">
        <w:rPr>
          <w:rFonts w:ascii="Times New Roman" w:hAnsi="Times New Roman"/>
          <w:sz w:val="24"/>
          <w:szCs w:val="24"/>
        </w:rPr>
        <w:t>3</w:t>
      </w:r>
      <w:r w:rsidR="008901D3">
        <w:rPr>
          <w:rFonts w:ascii="Times New Roman" w:hAnsi="Times New Roman"/>
          <w:sz w:val="24"/>
          <w:szCs w:val="24"/>
        </w:rPr>
        <w:t xml:space="preserve">.1. </w:t>
      </w:r>
      <w:r w:rsidRPr="0033047E">
        <w:rPr>
          <w:rFonts w:ascii="Times New Roman" w:hAnsi="Times New Roman"/>
          <w:sz w:val="24"/>
          <w:szCs w:val="24"/>
        </w:rPr>
        <w:t>Não serão consideradas as propostas que deixarem de atender qualquer das disposições do presente edital.</w:t>
      </w:r>
    </w:p>
    <w:p w14:paraId="05DB270F" w14:textId="77777777" w:rsidR="000F065F" w:rsidRPr="0033047E" w:rsidRDefault="000F065F" w:rsidP="006E72A3">
      <w:pPr>
        <w:pStyle w:val="SemEspaamento"/>
        <w:jc w:val="both"/>
        <w:rPr>
          <w:rFonts w:ascii="Times New Roman" w:hAnsi="Times New Roman"/>
          <w:sz w:val="24"/>
          <w:szCs w:val="24"/>
        </w:rPr>
      </w:pPr>
      <w:r w:rsidRPr="0033047E">
        <w:rPr>
          <w:rFonts w:ascii="Times New Roman" w:hAnsi="Times New Roman"/>
          <w:sz w:val="24"/>
          <w:szCs w:val="24"/>
        </w:rPr>
        <w:t>1</w:t>
      </w:r>
      <w:r w:rsidR="00CD57A5">
        <w:rPr>
          <w:rFonts w:ascii="Times New Roman" w:hAnsi="Times New Roman"/>
          <w:sz w:val="24"/>
          <w:szCs w:val="24"/>
        </w:rPr>
        <w:t>3</w:t>
      </w:r>
      <w:r w:rsidR="008901D3">
        <w:rPr>
          <w:rFonts w:ascii="Times New Roman" w:hAnsi="Times New Roman"/>
          <w:sz w:val="24"/>
          <w:szCs w:val="24"/>
        </w:rPr>
        <w:t xml:space="preserve">.2. </w:t>
      </w:r>
      <w:r w:rsidRPr="0033047E">
        <w:rPr>
          <w:rFonts w:ascii="Times New Roman" w:hAnsi="Times New Roman"/>
          <w:sz w:val="24"/>
          <w:szCs w:val="24"/>
        </w:rPr>
        <w:t>Em nenhuma hipótese serão aceitos quaisquer documentos ou propostas fora do prazo e local estabelecidos neste edital.</w:t>
      </w:r>
    </w:p>
    <w:p w14:paraId="43761FA6" w14:textId="77777777" w:rsidR="000F065F" w:rsidRPr="0033047E" w:rsidRDefault="000F065F" w:rsidP="006E72A3">
      <w:pPr>
        <w:pStyle w:val="SemEspaamento"/>
        <w:jc w:val="both"/>
        <w:rPr>
          <w:rFonts w:ascii="Times New Roman" w:hAnsi="Times New Roman"/>
          <w:sz w:val="24"/>
          <w:szCs w:val="24"/>
        </w:rPr>
      </w:pPr>
      <w:r w:rsidRPr="0033047E">
        <w:rPr>
          <w:rFonts w:ascii="Times New Roman" w:hAnsi="Times New Roman"/>
          <w:sz w:val="24"/>
          <w:szCs w:val="24"/>
        </w:rPr>
        <w:t>1</w:t>
      </w:r>
      <w:r w:rsidR="00CD57A5">
        <w:rPr>
          <w:rFonts w:ascii="Times New Roman" w:hAnsi="Times New Roman"/>
          <w:sz w:val="24"/>
          <w:szCs w:val="24"/>
        </w:rPr>
        <w:t>3</w:t>
      </w:r>
      <w:r w:rsidR="008901D3">
        <w:rPr>
          <w:rFonts w:ascii="Times New Roman" w:hAnsi="Times New Roman"/>
          <w:sz w:val="24"/>
          <w:szCs w:val="24"/>
        </w:rPr>
        <w:t xml:space="preserve">.3. </w:t>
      </w:r>
      <w:r w:rsidRPr="0033047E">
        <w:rPr>
          <w:rFonts w:ascii="Times New Roman" w:hAnsi="Times New Roman"/>
          <w:sz w:val="24"/>
          <w:szCs w:val="24"/>
        </w:rPr>
        <w:t>Não serão admitidas, por qualquer motivo, modificações ou substituições das propostas ou quaisquer outros documentos.</w:t>
      </w:r>
    </w:p>
    <w:p w14:paraId="25A8FBCC" w14:textId="77777777" w:rsidR="000F065F" w:rsidRPr="00CB58A3" w:rsidRDefault="000F065F" w:rsidP="006E72A3">
      <w:pPr>
        <w:pStyle w:val="SemEspaamento"/>
        <w:jc w:val="both"/>
        <w:rPr>
          <w:rFonts w:ascii="Times New Roman" w:hAnsi="Times New Roman"/>
          <w:sz w:val="24"/>
          <w:szCs w:val="24"/>
        </w:rPr>
      </w:pPr>
      <w:r w:rsidRPr="0033047E">
        <w:rPr>
          <w:rFonts w:ascii="Times New Roman" w:hAnsi="Times New Roman"/>
          <w:sz w:val="24"/>
          <w:szCs w:val="24"/>
        </w:rPr>
        <w:t>1</w:t>
      </w:r>
      <w:r w:rsidR="00CD57A5">
        <w:rPr>
          <w:rFonts w:ascii="Times New Roman" w:hAnsi="Times New Roman"/>
          <w:sz w:val="24"/>
          <w:szCs w:val="24"/>
        </w:rPr>
        <w:t>3</w:t>
      </w:r>
      <w:r w:rsidR="008901D3">
        <w:rPr>
          <w:rFonts w:ascii="Times New Roman" w:hAnsi="Times New Roman"/>
          <w:sz w:val="24"/>
          <w:szCs w:val="24"/>
        </w:rPr>
        <w:t xml:space="preserve">.4. </w:t>
      </w:r>
      <w:r w:rsidRPr="0033047E">
        <w:rPr>
          <w:rFonts w:ascii="Times New Roman" w:hAnsi="Times New Roman"/>
          <w:sz w:val="24"/>
          <w:szCs w:val="24"/>
        </w:rPr>
        <w:t xml:space="preserve">Só terão direito a usar a palavra, rubricar as propostas, apresentar reclamações ou recursos, assinar atas e contratos, os licitantes ou seus representantes </w:t>
      </w:r>
      <w:r w:rsidR="00465A57">
        <w:rPr>
          <w:rFonts w:ascii="Times New Roman" w:hAnsi="Times New Roman"/>
          <w:sz w:val="24"/>
          <w:szCs w:val="24"/>
        </w:rPr>
        <w:t xml:space="preserve">regularmente </w:t>
      </w:r>
      <w:r w:rsidRPr="0033047E">
        <w:rPr>
          <w:rFonts w:ascii="Times New Roman" w:hAnsi="Times New Roman"/>
          <w:sz w:val="24"/>
          <w:szCs w:val="24"/>
        </w:rPr>
        <w:t>credenciados e os membros da Comissão Julgadora.</w:t>
      </w:r>
    </w:p>
    <w:p w14:paraId="5ED08871" w14:textId="77777777" w:rsidR="000F065F" w:rsidRPr="0033047E" w:rsidRDefault="000F065F" w:rsidP="006E72A3">
      <w:pPr>
        <w:pStyle w:val="SemEspaamento"/>
        <w:jc w:val="both"/>
        <w:rPr>
          <w:rFonts w:ascii="Times New Roman" w:hAnsi="Times New Roman"/>
          <w:sz w:val="24"/>
          <w:szCs w:val="24"/>
        </w:rPr>
      </w:pPr>
      <w:r w:rsidRPr="00CB58A3">
        <w:rPr>
          <w:rFonts w:ascii="Times New Roman" w:hAnsi="Times New Roman"/>
          <w:sz w:val="24"/>
          <w:szCs w:val="24"/>
        </w:rPr>
        <w:t>1</w:t>
      </w:r>
      <w:r w:rsidR="00CD57A5" w:rsidRPr="00CB58A3">
        <w:rPr>
          <w:rFonts w:ascii="Times New Roman" w:hAnsi="Times New Roman"/>
          <w:sz w:val="24"/>
          <w:szCs w:val="24"/>
        </w:rPr>
        <w:t>3</w:t>
      </w:r>
      <w:r w:rsidR="008901D3" w:rsidRPr="00CB58A3">
        <w:rPr>
          <w:rFonts w:ascii="Times New Roman" w:hAnsi="Times New Roman"/>
          <w:sz w:val="24"/>
          <w:szCs w:val="24"/>
        </w:rPr>
        <w:t xml:space="preserve">.5. </w:t>
      </w:r>
      <w:r w:rsidR="00D95173" w:rsidRPr="00CB58A3">
        <w:rPr>
          <w:rFonts w:ascii="Times New Roman" w:hAnsi="Times New Roman"/>
          <w:b/>
          <w:sz w:val="24"/>
          <w:szCs w:val="24"/>
        </w:rPr>
        <w:t>Após às</w:t>
      </w:r>
      <w:r w:rsidR="00686118" w:rsidRPr="00CB58A3">
        <w:rPr>
          <w:rFonts w:ascii="Times New Roman" w:hAnsi="Times New Roman"/>
          <w:b/>
          <w:sz w:val="24"/>
          <w:szCs w:val="24"/>
        </w:rPr>
        <w:t xml:space="preserve"> 08:00</w:t>
      </w:r>
      <w:r w:rsidR="00D95173" w:rsidRPr="00CB58A3">
        <w:rPr>
          <w:rFonts w:ascii="Times New Roman" w:hAnsi="Times New Roman"/>
          <w:b/>
          <w:sz w:val="24"/>
          <w:szCs w:val="24"/>
        </w:rPr>
        <w:t xml:space="preserve"> horas do dia</w:t>
      </w:r>
      <w:r w:rsidR="00696377" w:rsidRPr="00CB58A3">
        <w:rPr>
          <w:rFonts w:ascii="Times New Roman" w:hAnsi="Times New Roman"/>
          <w:b/>
          <w:sz w:val="24"/>
          <w:szCs w:val="24"/>
        </w:rPr>
        <w:t xml:space="preserve"> </w:t>
      </w:r>
      <w:r w:rsidR="009072BB" w:rsidRPr="00CB58A3">
        <w:rPr>
          <w:rFonts w:ascii="Times New Roman" w:hAnsi="Times New Roman"/>
          <w:b/>
          <w:sz w:val="24"/>
          <w:szCs w:val="24"/>
        </w:rPr>
        <w:t>16</w:t>
      </w:r>
      <w:r w:rsidR="00236E8E" w:rsidRPr="00CB58A3">
        <w:rPr>
          <w:rFonts w:ascii="Times New Roman" w:hAnsi="Times New Roman"/>
          <w:b/>
          <w:sz w:val="24"/>
          <w:szCs w:val="24"/>
        </w:rPr>
        <w:t xml:space="preserve"> de</w:t>
      </w:r>
      <w:r w:rsidR="00FC78E7" w:rsidRPr="00CB58A3">
        <w:rPr>
          <w:rFonts w:ascii="Times New Roman" w:hAnsi="Times New Roman"/>
          <w:b/>
          <w:sz w:val="24"/>
          <w:szCs w:val="24"/>
        </w:rPr>
        <w:t xml:space="preserve"> </w:t>
      </w:r>
      <w:r w:rsidR="00B50DEC" w:rsidRPr="00CB58A3">
        <w:rPr>
          <w:rFonts w:ascii="Times New Roman" w:hAnsi="Times New Roman"/>
          <w:b/>
          <w:sz w:val="24"/>
          <w:szCs w:val="24"/>
        </w:rPr>
        <w:t>maio</w:t>
      </w:r>
      <w:r w:rsidR="00686118" w:rsidRPr="00CB58A3">
        <w:rPr>
          <w:rFonts w:ascii="Times New Roman" w:hAnsi="Times New Roman"/>
          <w:b/>
          <w:sz w:val="24"/>
          <w:szCs w:val="24"/>
        </w:rPr>
        <w:t xml:space="preserve"> de </w:t>
      </w:r>
      <w:r w:rsidR="00A04998" w:rsidRPr="00CB58A3">
        <w:rPr>
          <w:rFonts w:ascii="Times New Roman" w:hAnsi="Times New Roman"/>
          <w:b/>
          <w:sz w:val="24"/>
          <w:szCs w:val="24"/>
        </w:rPr>
        <w:t>2023</w:t>
      </w:r>
      <w:r w:rsidR="00D95173" w:rsidRPr="0033047E">
        <w:rPr>
          <w:rFonts w:ascii="Times New Roman" w:hAnsi="Times New Roman"/>
          <w:sz w:val="24"/>
          <w:szCs w:val="24"/>
        </w:rPr>
        <w:t xml:space="preserve">, quando encerrado o prazo para recebimento dos envelopes, não </w:t>
      </w:r>
      <w:r w:rsidR="00FC78E7">
        <w:rPr>
          <w:rFonts w:ascii="Times New Roman" w:hAnsi="Times New Roman"/>
          <w:sz w:val="24"/>
          <w:szCs w:val="24"/>
        </w:rPr>
        <w:t xml:space="preserve">serão admitidos à licitação </w:t>
      </w:r>
      <w:r w:rsidRPr="0033047E">
        <w:rPr>
          <w:rFonts w:ascii="Times New Roman" w:hAnsi="Times New Roman"/>
          <w:sz w:val="24"/>
          <w:szCs w:val="24"/>
        </w:rPr>
        <w:t>participantes retardatários.</w:t>
      </w:r>
      <w:r w:rsidR="00F421C2" w:rsidRPr="0033047E">
        <w:rPr>
          <w:rFonts w:ascii="Times New Roman" w:hAnsi="Times New Roman"/>
          <w:sz w:val="24"/>
          <w:szCs w:val="24"/>
        </w:rPr>
        <w:t xml:space="preserve"> </w:t>
      </w:r>
    </w:p>
    <w:p w14:paraId="010F2DE6" w14:textId="77777777" w:rsidR="000F065F" w:rsidRPr="0033047E" w:rsidRDefault="000F065F" w:rsidP="001C0511">
      <w:pPr>
        <w:pStyle w:val="SemEspaamento"/>
        <w:spacing w:line="276" w:lineRule="auto"/>
        <w:jc w:val="both"/>
        <w:rPr>
          <w:rFonts w:ascii="Times New Roman" w:hAnsi="Times New Roman"/>
          <w:sz w:val="24"/>
          <w:szCs w:val="24"/>
        </w:rPr>
      </w:pPr>
      <w:r w:rsidRPr="0033047E">
        <w:rPr>
          <w:rFonts w:ascii="Times New Roman" w:hAnsi="Times New Roman"/>
          <w:sz w:val="24"/>
          <w:szCs w:val="24"/>
        </w:rPr>
        <w:t>1</w:t>
      </w:r>
      <w:r w:rsidR="00CD57A5">
        <w:rPr>
          <w:rFonts w:ascii="Times New Roman" w:hAnsi="Times New Roman"/>
          <w:sz w:val="24"/>
          <w:szCs w:val="24"/>
        </w:rPr>
        <w:t>3</w:t>
      </w:r>
      <w:r w:rsidR="008901D3">
        <w:rPr>
          <w:rFonts w:ascii="Times New Roman" w:hAnsi="Times New Roman"/>
          <w:sz w:val="24"/>
          <w:szCs w:val="24"/>
        </w:rPr>
        <w:t xml:space="preserve">.6. </w:t>
      </w:r>
      <w:r w:rsidRPr="0033047E">
        <w:rPr>
          <w:rFonts w:ascii="Times New Roman" w:hAnsi="Times New Roman"/>
          <w:sz w:val="24"/>
          <w:szCs w:val="24"/>
        </w:rPr>
        <w:t>Do contrato a ser assinado com o vencedor da presente licitação constarão as cláusulas necessárias previstas no art. 55, e a possibilidade de rescisão do contrato, na forma determinada nos artigos 77 a 79, da Lei n.º 8.666/93.</w:t>
      </w:r>
    </w:p>
    <w:p w14:paraId="3E6071AC" w14:textId="77777777" w:rsidR="006D43EB" w:rsidRPr="00017044" w:rsidRDefault="00CD57A5" w:rsidP="001C0511">
      <w:pPr>
        <w:pStyle w:val="SemEspaamento"/>
        <w:spacing w:line="276" w:lineRule="auto"/>
        <w:jc w:val="both"/>
        <w:rPr>
          <w:rFonts w:ascii="Times New Roman" w:hAnsi="Times New Roman"/>
          <w:sz w:val="24"/>
          <w:szCs w:val="24"/>
        </w:rPr>
      </w:pPr>
      <w:r w:rsidRPr="00017044">
        <w:rPr>
          <w:rFonts w:ascii="Times New Roman" w:hAnsi="Times New Roman"/>
          <w:sz w:val="24"/>
          <w:szCs w:val="24"/>
        </w:rPr>
        <w:t>13</w:t>
      </w:r>
      <w:r w:rsidR="000F065F" w:rsidRPr="00017044">
        <w:rPr>
          <w:rFonts w:ascii="Times New Roman" w:hAnsi="Times New Roman"/>
          <w:sz w:val="24"/>
          <w:szCs w:val="24"/>
        </w:rPr>
        <w:t>.</w:t>
      </w:r>
      <w:r w:rsidR="00D95173" w:rsidRPr="00017044">
        <w:rPr>
          <w:rFonts w:ascii="Times New Roman" w:hAnsi="Times New Roman"/>
          <w:sz w:val="24"/>
          <w:szCs w:val="24"/>
        </w:rPr>
        <w:t>7</w:t>
      </w:r>
      <w:r w:rsidR="008901D3" w:rsidRPr="00017044">
        <w:rPr>
          <w:rFonts w:ascii="Times New Roman" w:hAnsi="Times New Roman"/>
          <w:sz w:val="24"/>
          <w:szCs w:val="24"/>
        </w:rPr>
        <w:t xml:space="preserve">. </w:t>
      </w:r>
      <w:r w:rsidR="000F065F" w:rsidRPr="00017044">
        <w:rPr>
          <w:rFonts w:ascii="Times New Roman" w:hAnsi="Times New Roman"/>
          <w:sz w:val="24"/>
          <w:szCs w:val="24"/>
        </w:rPr>
        <w:t>Constituem anexos e fazem parte integrante deste edital: I</w:t>
      </w:r>
      <w:r w:rsidR="001C0511" w:rsidRPr="00017044">
        <w:rPr>
          <w:rFonts w:ascii="Times New Roman" w:hAnsi="Times New Roman"/>
          <w:sz w:val="24"/>
          <w:szCs w:val="24"/>
        </w:rPr>
        <w:t xml:space="preserve"> </w:t>
      </w:r>
      <w:r w:rsidR="000F065F" w:rsidRPr="00017044">
        <w:rPr>
          <w:rFonts w:ascii="Times New Roman" w:hAnsi="Times New Roman"/>
          <w:sz w:val="24"/>
          <w:szCs w:val="24"/>
        </w:rPr>
        <w:t>- Carta Credencial; II –</w:t>
      </w:r>
      <w:r w:rsidR="00B94B04" w:rsidRPr="00017044">
        <w:rPr>
          <w:rFonts w:ascii="Times New Roman" w:hAnsi="Times New Roman"/>
          <w:sz w:val="24"/>
          <w:szCs w:val="24"/>
        </w:rPr>
        <w:t>Declaração de Responsável Técnico</w:t>
      </w:r>
      <w:r w:rsidR="00017044" w:rsidRPr="00017044">
        <w:rPr>
          <w:rFonts w:ascii="Times New Roman" w:hAnsi="Times New Roman"/>
          <w:sz w:val="24"/>
          <w:szCs w:val="24"/>
        </w:rPr>
        <w:t xml:space="preserve"> pelo Serviço</w:t>
      </w:r>
      <w:r w:rsidR="000F065F" w:rsidRPr="00017044">
        <w:rPr>
          <w:rFonts w:ascii="Times New Roman" w:hAnsi="Times New Roman"/>
          <w:sz w:val="24"/>
          <w:szCs w:val="24"/>
        </w:rPr>
        <w:t>; III – Declaração que não emprega menores de idade; IV</w:t>
      </w:r>
      <w:r w:rsidR="006D43EB" w:rsidRPr="00017044">
        <w:rPr>
          <w:rFonts w:ascii="Times New Roman" w:hAnsi="Times New Roman"/>
          <w:sz w:val="24"/>
          <w:szCs w:val="24"/>
        </w:rPr>
        <w:t xml:space="preserve"> – Declaração de Idoneidade</w:t>
      </w:r>
      <w:r w:rsidR="000F065F" w:rsidRPr="00017044">
        <w:rPr>
          <w:rFonts w:ascii="Times New Roman" w:hAnsi="Times New Roman"/>
          <w:sz w:val="24"/>
          <w:szCs w:val="24"/>
        </w:rPr>
        <w:t>; V</w:t>
      </w:r>
      <w:r w:rsidR="006D43EB" w:rsidRPr="00017044">
        <w:rPr>
          <w:rFonts w:ascii="Times New Roman" w:hAnsi="Times New Roman"/>
          <w:sz w:val="24"/>
          <w:szCs w:val="24"/>
        </w:rPr>
        <w:t xml:space="preserve"> – Proposta de Preços; V</w:t>
      </w:r>
      <w:r w:rsidR="000F065F" w:rsidRPr="00017044">
        <w:rPr>
          <w:rFonts w:ascii="Times New Roman" w:hAnsi="Times New Roman"/>
          <w:sz w:val="24"/>
          <w:szCs w:val="24"/>
        </w:rPr>
        <w:t xml:space="preserve">I </w:t>
      </w:r>
      <w:r w:rsidR="006D43EB" w:rsidRPr="00017044">
        <w:rPr>
          <w:rFonts w:ascii="Times New Roman" w:hAnsi="Times New Roman"/>
          <w:sz w:val="24"/>
          <w:szCs w:val="24"/>
        </w:rPr>
        <w:t>– Recusa ao Direito de interpor recurso; VI</w:t>
      </w:r>
      <w:r w:rsidR="00017044" w:rsidRPr="00017044">
        <w:rPr>
          <w:rFonts w:ascii="Times New Roman" w:hAnsi="Times New Roman"/>
          <w:sz w:val="24"/>
          <w:szCs w:val="24"/>
        </w:rPr>
        <w:t>I</w:t>
      </w:r>
      <w:r w:rsidR="006D43EB" w:rsidRPr="00017044">
        <w:rPr>
          <w:rFonts w:ascii="Times New Roman" w:hAnsi="Times New Roman"/>
          <w:sz w:val="24"/>
          <w:szCs w:val="24"/>
        </w:rPr>
        <w:t xml:space="preserve"> -</w:t>
      </w:r>
      <w:r w:rsidR="000F065F" w:rsidRPr="00017044">
        <w:rPr>
          <w:rFonts w:ascii="Times New Roman" w:hAnsi="Times New Roman"/>
          <w:sz w:val="24"/>
          <w:szCs w:val="24"/>
        </w:rPr>
        <w:t xml:space="preserve"> Minuta do Contrato. </w:t>
      </w:r>
    </w:p>
    <w:p w14:paraId="14F5B844" w14:textId="77777777" w:rsidR="000F065F" w:rsidRPr="006D43EB" w:rsidRDefault="000F065F" w:rsidP="001C0511">
      <w:pPr>
        <w:pStyle w:val="SemEspaamento"/>
        <w:spacing w:line="276" w:lineRule="auto"/>
        <w:jc w:val="both"/>
        <w:rPr>
          <w:rFonts w:ascii="Times New Roman" w:hAnsi="Times New Roman"/>
          <w:sz w:val="24"/>
          <w:szCs w:val="24"/>
        </w:rPr>
      </w:pPr>
      <w:r w:rsidRPr="006D43EB">
        <w:rPr>
          <w:rFonts w:ascii="Times New Roman" w:hAnsi="Times New Roman"/>
          <w:sz w:val="24"/>
          <w:szCs w:val="24"/>
        </w:rPr>
        <w:t>Maiores informações serão prestadas aos interessados no horário de expediente, na Prefeitura Municipal, no Setor de Licitações, localizada na Rua 1º de Maio, Campo Erê - SC, ou pelo telefone: (49)36553000.</w:t>
      </w:r>
    </w:p>
    <w:p w14:paraId="31AAD368" w14:textId="77777777" w:rsidR="000F065F" w:rsidRPr="0033047E" w:rsidRDefault="000F065F" w:rsidP="006E72A3">
      <w:pPr>
        <w:pStyle w:val="SemEspaamento"/>
        <w:ind w:firstLine="708"/>
        <w:jc w:val="both"/>
        <w:rPr>
          <w:rFonts w:ascii="Times New Roman" w:hAnsi="Times New Roman"/>
          <w:sz w:val="24"/>
          <w:szCs w:val="24"/>
        </w:rPr>
      </w:pPr>
    </w:p>
    <w:p w14:paraId="017D1A4C" w14:textId="77777777" w:rsidR="000F065F" w:rsidRPr="0033047E" w:rsidRDefault="00686118" w:rsidP="0033015B">
      <w:pPr>
        <w:pStyle w:val="SemEspaamento"/>
        <w:jc w:val="right"/>
        <w:rPr>
          <w:rFonts w:ascii="Times New Roman" w:hAnsi="Times New Roman"/>
          <w:color w:val="000000" w:themeColor="text1"/>
          <w:sz w:val="24"/>
          <w:szCs w:val="24"/>
        </w:rPr>
      </w:pPr>
      <w:r w:rsidRPr="0033047E">
        <w:rPr>
          <w:rFonts w:ascii="Times New Roman" w:hAnsi="Times New Roman"/>
          <w:color w:val="000000" w:themeColor="text1"/>
          <w:sz w:val="24"/>
          <w:szCs w:val="24"/>
        </w:rPr>
        <w:t>Campo Erê</w:t>
      </w:r>
      <w:r w:rsidR="00C93173" w:rsidRPr="0033047E">
        <w:rPr>
          <w:rFonts w:ascii="Times New Roman" w:hAnsi="Times New Roman"/>
          <w:color w:val="000000" w:themeColor="text1"/>
          <w:sz w:val="24"/>
          <w:szCs w:val="24"/>
        </w:rPr>
        <w:t>- SC</w:t>
      </w:r>
      <w:r w:rsidRPr="0033047E">
        <w:rPr>
          <w:rFonts w:ascii="Times New Roman" w:hAnsi="Times New Roman"/>
          <w:color w:val="000000" w:themeColor="text1"/>
          <w:sz w:val="24"/>
          <w:szCs w:val="24"/>
        </w:rPr>
        <w:t xml:space="preserve">, </w:t>
      </w:r>
      <w:r w:rsidR="0089626B">
        <w:rPr>
          <w:rFonts w:ascii="Times New Roman" w:hAnsi="Times New Roman"/>
          <w:color w:val="000000" w:themeColor="text1"/>
          <w:sz w:val="24"/>
          <w:szCs w:val="24"/>
        </w:rPr>
        <w:t>19</w:t>
      </w:r>
      <w:r w:rsidR="00C46DCB">
        <w:rPr>
          <w:rFonts w:ascii="Times New Roman" w:hAnsi="Times New Roman"/>
          <w:color w:val="000000" w:themeColor="text1"/>
          <w:sz w:val="24"/>
          <w:szCs w:val="24"/>
        </w:rPr>
        <w:t xml:space="preserve"> </w:t>
      </w:r>
      <w:r w:rsidR="00B50DEC">
        <w:rPr>
          <w:rFonts w:ascii="Times New Roman" w:hAnsi="Times New Roman"/>
          <w:color w:val="000000" w:themeColor="text1"/>
          <w:sz w:val="24"/>
          <w:szCs w:val="24"/>
        </w:rPr>
        <w:t>de abril</w:t>
      </w:r>
      <w:r w:rsidR="000F065F" w:rsidRPr="0033047E">
        <w:rPr>
          <w:rFonts w:ascii="Times New Roman" w:hAnsi="Times New Roman"/>
          <w:color w:val="000000" w:themeColor="text1"/>
          <w:sz w:val="24"/>
          <w:szCs w:val="24"/>
        </w:rPr>
        <w:t xml:space="preserve"> de </w:t>
      </w:r>
      <w:r w:rsidR="00A04998">
        <w:rPr>
          <w:rFonts w:ascii="Times New Roman" w:hAnsi="Times New Roman"/>
          <w:color w:val="000000" w:themeColor="text1"/>
          <w:sz w:val="24"/>
          <w:szCs w:val="24"/>
        </w:rPr>
        <w:t>2023</w:t>
      </w:r>
      <w:r w:rsidR="000F065F" w:rsidRPr="0033047E">
        <w:rPr>
          <w:rFonts w:ascii="Times New Roman" w:hAnsi="Times New Roman"/>
          <w:color w:val="000000" w:themeColor="text1"/>
          <w:sz w:val="24"/>
          <w:szCs w:val="24"/>
        </w:rPr>
        <w:t>.</w:t>
      </w:r>
    </w:p>
    <w:p w14:paraId="37667D19" w14:textId="77777777" w:rsidR="000F065F" w:rsidRPr="0033047E" w:rsidRDefault="000F065F" w:rsidP="0033015B">
      <w:pPr>
        <w:pStyle w:val="SemEspaamento"/>
        <w:jc w:val="right"/>
        <w:rPr>
          <w:rFonts w:ascii="Times New Roman" w:hAnsi="Times New Roman"/>
          <w:color w:val="000000" w:themeColor="text1"/>
          <w:sz w:val="24"/>
          <w:szCs w:val="24"/>
        </w:rPr>
      </w:pPr>
    </w:p>
    <w:p w14:paraId="71D9F75B" w14:textId="77777777" w:rsidR="000F065F" w:rsidRDefault="000F065F" w:rsidP="000F065F">
      <w:pPr>
        <w:pStyle w:val="SemEspaamento"/>
        <w:jc w:val="both"/>
        <w:rPr>
          <w:rFonts w:ascii="Times New Roman" w:hAnsi="Times New Roman"/>
          <w:color w:val="000000" w:themeColor="text1"/>
          <w:sz w:val="24"/>
          <w:szCs w:val="24"/>
        </w:rPr>
      </w:pPr>
    </w:p>
    <w:p w14:paraId="51F34A1B" w14:textId="77777777" w:rsidR="0089626B" w:rsidRPr="0033047E" w:rsidRDefault="0089626B" w:rsidP="000F065F">
      <w:pPr>
        <w:pStyle w:val="SemEspaamento"/>
        <w:jc w:val="both"/>
        <w:rPr>
          <w:rFonts w:ascii="Times New Roman" w:hAnsi="Times New Roman"/>
          <w:color w:val="000000" w:themeColor="text1"/>
          <w:sz w:val="24"/>
          <w:szCs w:val="24"/>
        </w:rPr>
      </w:pPr>
    </w:p>
    <w:p w14:paraId="7D6EC4F2" w14:textId="77777777" w:rsidR="00C93173" w:rsidRPr="0033047E" w:rsidRDefault="00C93173" w:rsidP="000F065F">
      <w:pPr>
        <w:pStyle w:val="SemEspaamento"/>
        <w:jc w:val="both"/>
        <w:rPr>
          <w:rFonts w:ascii="Times New Roman" w:hAnsi="Times New Roman"/>
          <w:color w:val="000000" w:themeColor="text1"/>
          <w:sz w:val="24"/>
          <w:szCs w:val="24"/>
        </w:rPr>
      </w:pPr>
    </w:p>
    <w:p w14:paraId="1D8681A2" w14:textId="77777777" w:rsidR="005072DE" w:rsidRPr="0033047E" w:rsidRDefault="001C0511" w:rsidP="005072DE">
      <w:pPr>
        <w:pStyle w:val="SemEspaamento"/>
        <w:jc w:val="center"/>
        <w:rPr>
          <w:rFonts w:ascii="Times New Roman" w:hAnsi="Times New Roman"/>
          <w:b/>
          <w:color w:val="000000" w:themeColor="text1"/>
          <w:sz w:val="24"/>
          <w:szCs w:val="24"/>
        </w:rPr>
      </w:pPr>
      <w:r w:rsidRPr="0033047E">
        <w:rPr>
          <w:rFonts w:ascii="Times New Roman" w:hAnsi="Times New Roman"/>
          <w:b/>
          <w:color w:val="000000" w:themeColor="text1"/>
          <w:sz w:val="24"/>
          <w:szCs w:val="24"/>
        </w:rPr>
        <w:t xml:space="preserve">ROZANE B. MOREIRA </w:t>
      </w:r>
    </w:p>
    <w:p w14:paraId="4C27F84C" w14:textId="77777777" w:rsidR="000F065F" w:rsidRDefault="000F065F" w:rsidP="005072DE">
      <w:pPr>
        <w:pStyle w:val="SemEspaamento"/>
        <w:jc w:val="center"/>
        <w:rPr>
          <w:rFonts w:ascii="Times New Roman" w:hAnsi="Times New Roman"/>
          <w:color w:val="000000" w:themeColor="text1"/>
          <w:sz w:val="24"/>
          <w:szCs w:val="24"/>
        </w:rPr>
      </w:pPr>
      <w:r w:rsidRPr="0033047E">
        <w:rPr>
          <w:rFonts w:ascii="Times New Roman" w:hAnsi="Times New Roman"/>
          <w:color w:val="000000" w:themeColor="text1"/>
          <w:sz w:val="24"/>
          <w:szCs w:val="24"/>
        </w:rPr>
        <w:t>Prefeit</w:t>
      </w:r>
      <w:r w:rsidR="001C0511" w:rsidRPr="0033047E">
        <w:rPr>
          <w:rFonts w:ascii="Times New Roman" w:hAnsi="Times New Roman"/>
          <w:color w:val="000000" w:themeColor="text1"/>
          <w:sz w:val="24"/>
          <w:szCs w:val="24"/>
        </w:rPr>
        <w:t>a</w:t>
      </w:r>
      <w:r w:rsidR="008C4C44">
        <w:rPr>
          <w:rFonts w:ascii="Times New Roman" w:hAnsi="Times New Roman"/>
          <w:color w:val="000000" w:themeColor="text1"/>
          <w:sz w:val="24"/>
          <w:szCs w:val="24"/>
        </w:rPr>
        <w:t xml:space="preserve"> Municipal</w:t>
      </w:r>
    </w:p>
    <w:p w14:paraId="346D4A49" w14:textId="77777777" w:rsidR="00FA39DA" w:rsidRPr="0033047E" w:rsidRDefault="00FA39DA" w:rsidP="005072DE">
      <w:pPr>
        <w:pStyle w:val="SemEspaamento"/>
        <w:jc w:val="center"/>
        <w:rPr>
          <w:rFonts w:ascii="Times New Roman" w:hAnsi="Times New Roman"/>
          <w:color w:val="000000" w:themeColor="text1"/>
          <w:sz w:val="24"/>
          <w:szCs w:val="24"/>
        </w:rPr>
      </w:pPr>
    </w:p>
    <w:p w14:paraId="5FC7A1B8" w14:textId="77777777" w:rsidR="000F065F" w:rsidRPr="0033047E" w:rsidRDefault="000F065F" w:rsidP="000F065F">
      <w:pPr>
        <w:pStyle w:val="SemEspaamento"/>
        <w:jc w:val="both"/>
        <w:rPr>
          <w:rFonts w:ascii="Times New Roman" w:hAnsi="Times New Roman"/>
          <w:color w:val="000000" w:themeColor="text1"/>
          <w:sz w:val="24"/>
          <w:szCs w:val="24"/>
        </w:rPr>
      </w:pPr>
    </w:p>
    <w:p w14:paraId="0893E976" w14:textId="77777777" w:rsidR="005072DE" w:rsidRPr="0033047E" w:rsidRDefault="005072DE" w:rsidP="005072DE">
      <w:pPr>
        <w:tabs>
          <w:tab w:val="left" w:pos="431"/>
        </w:tabs>
        <w:jc w:val="center"/>
        <w:rPr>
          <w:rFonts w:ascii="Times New Roman" w:hAnsi="Times New Roman" w:cs="Times New Roman"/>
          <w:color w:val="000000" w:themeColor="text1"/>
          <w:sz w:val="24"/>
          <w:szCs w:val="24"/>
        </w:rPr>
      </w:pPr>
    </w:p>
    <w:p w14:paraId="2D7010A3" w14:textId="77777777" w:rsidR="00787691" w:rsidRPr="009072BB" w:rsidRDefault="00686118" w:rsidP="009072BB">
      <w:pPr>
        <w:spacing w:after="0"/>
        <w:jc w:val="center"/>
        <w:rPr>
          <w:rFonts w:ascii="Times New Roman" w:hAnsi="Times New Roman" w:cs="Times New Roman"/>
          <w:color w:val="000000" w:themeColor="text1"/>
        </w:rPr>
      </w:pPr>
      <w:r w:rsidRPr="0033047E">
        <w:rPr>
          <w:rFonts w:ascii="Times New Roman" w:hAnsi="Times New Roman" w:cs="Times New Roman"/>
          <w:color w:val="000000" w:themeColor="text1"/>
        </w:rPr>
        <w:br w:type="page"/>
      </w:r>
    </w:p>
    <w:p w14:paraId="3F3AFC9B" w14:textId="77777777" w:rsidR="004A7882" w:rsidRPr="004A7882" w:rsidRDefault="004A7882" w:rsidP="004A7882">
      <w:pPr>
        <w:tabs>
          <w:tab w:val="left" w:pos="708"/>
          <w:tab w:val="left" w:pos="2552"/>
          <w:tab w:val="left" w:pos="3969"/>
          <w:tab w:val="left" w:pos="4395"/>
          <w:tab w:val="left" w:pos="5812"/>
        </w:tabs>
        <w:autoSpaceDE w:val="0"/>
        <w:autoSpaceDN w:val="0"/>
        <w:spacing w:after="0" w:line="240" w:lineRule="auto"/>
        <w:ind w:right="-427"/>
        <w:jc w:val="center"/>
        <w:rPr>
          <w:rFonts w:ascii="Times New Roman" w:eastAsia="Times New Roman" w:hAnsi="Times New Roman" w:cs="Times New Roman"/>
          <w:b/>
          <w:lang w:eastAsia="pt-BR"/>
        </w:rPr>
      </w:pPr>
      <w:r w:rsidRPr="004A7882">
        <w:rPr>
          <w:rFonts w:ascii="Times New Roman" w:eastAsia="Times New Roman" w:hAnsi="Times New Roman" w:cs="Times New Roman"/>
          <w:b/>
          <w:lang w:eastAsia="pt-BR"/>
        </w:rPr>
        <w:lastRenderedPageBreak/>
        <w:t>ANEXO I</w:t>
      </w:r>
    </w:p>
    <w:p w14:paraId="54F99369" w14:textId="77777777" w:rsidR="00D86E99" w:rsidRDefault="00D86E99" w:rsidP="007F4781">
      <w:pPr>
        <w:tabs>
          <w:tab w:val="left" w:pos="708"/>
          <w:tab w:val="left" w:pos="2552"/>
          <w:tab w:val="left" w:pos="3969"/>
          <w:tab w:val="left" w:pos="4395"/>
          <w:tab w:val="left" w:pos="5812"/>
        </w:tabs>
        <w:autoSpaceDE w:val="0"/>
        <w:autoSpaceDN w:val="0"/>
        <w:ind w:right="-427"/>
        <w:jc w:val="center"/>
        <w:rPr>
          <w:rFonts w:ascii="Times New Roman" w:hAnsi="Times New Roman" w:cs="Times New Roman"/>
          <w:b/>
          <w:sz w:val="24"/>
          <w:szCs w:val="24"/>
          <w:u w:val="single"/>
          <w:lang w:eastAsia="pt-BR"/>
        </w:rPr>
      </w:pPr>
    </w:p>
    <w:p w14:paraId="0598F977" w14:textId="77777777" w:rsidR="007F4781" w:rsidRPr="007F4781" w:rsidRDefault="007F4781" w:rsidP="007F4781">
      <w:pPr>
        <w:tabs>
          <w:tab w:val="left" w:pos="708"/>
          <w:tab w:val="left" w:pos="2552"/>
          <w:tab w:val="left" w:pos="3969"/>
          <w:tab w:val="left" w:pos="4395"/>
          <w:tab w:val="left" w:pos="5812"/>
        </w:tabs>
        <w:autoSpaceDE w:val="0"/>
        <w:autoSpaceDN w:val="0"/>
        <w:ind w:right="-427"/>
        <w:jc w:val="center"/>
        <w:rPr>
          <w:rFonts w:ascii="Times New Roman" w:hAnsi="Times New Roman" w:cs="Times New Roman"/>
          <w:b/>
          <w:sz w:val="24"/>
          <w:szCs w:val="24"/>
          <w:u w:val="single"/>
          <w:lang w:eastAsia="pt-BR"/>
        </w:rPr>
      </w:pPr>
      <w:r w:rsidRPr="007F4781">
        <w:rPr>
          <w:rFonts w:ascii="Times New Roman" w:hAnsi="Times New Roman" w:cs="Times New Roman"/>
          <w:b/>
          <w:sz w:val="24"/>
          <w:szCs w:val="24"/>
          <w:u w:val="single"/>
          <w:lang w:eastAsia="pt-BR"/>
        </w:rPr>
        <w:t>TERMO DE REFERÊNCIA</w:t>
      </w:r>
    </w:p>
    <w:p w14:paraId="58A7074C" w14:textId="77777777" w:rsidR="007F4781" w:rsidRPr="007F4781" w:rsidRDefault="007F4781" w:rsidP="007F4781">
      <w:pPr>
        <w:tabs>
          <w:tab w:val="left" w:pos="708"/>
          <w:tab w:val="left" w:pos="2552"/>
          <w:tab w:val="left" w:pos="3969"/>
          <w:tab w:val="left" w:pos="4395"/>
          <w:tab w:val="left" w:pos="5812"/>
        </w:tabs>
        <w:autoSpaceDE w:val="0"/>
        <w:autoSpaceDN w:val="0"/>
        <w:ind w:right="-427"/>
        <w:jc w:val="center"/>
        <w:rPr>
          <w:rFonts w:ascii="Times New Roman" w:hAnsi="Times New Roman" w:cs="Times New Roman"/>
          <w:b/>
          <w:sz w:val="24"/>
          <w:szCs w:val="24"/>
          <w:u w:val="single"/>
          <w:lang w:eastAsia="pt-BR"/>
        </w:rPr>
      </w:pPr>
      <w:r w:rsidRPr="007F4781">
        <w:rPr>
          <w:rFonts w:ascii="Times New Roman" w:hAnsi="Times New Roman" w:cs="Times New Roman"/>
          <w:b/>
          <w:sz w:val="24"/>
          <w:szCs w:val="24"/>
          <w:u w:val="single"/>
          <w:lang w:eastAsia="pt-BR"/>
        </w:rPr>
        <w:t>OBJETO</w:t>
      </w:r>
    </w:p>
    <w:p w14:paraId="1ACFC9E0" w14:textId="77777777" w:rsidR="00B50DEC" w:rsidRDefault="00B50DEC" w:rsidP="007F4781">
      <w:pPr>
        <w:tabs>
          <w:tab w:val="left" w:pos="708"/>
          <w:tab w:val="left" w:pos="2552"/>
          <w:tab w:val="left" w:pos="3969"/>
          <w:tab w:val="left" w:pos="4395"/>
          <w:tab w:val="left" w:pos="5812"/>
        </w:tabs>
        <w:autoSpaceDE w:val="0"/>
        <w:autoSpaceDN w:val="0"/>
        <w:ind w:right="-427"/>
        <w:jc w:val="center"/>
        <w:rPr>
          <w:rFonts w:ascii="Times New Roman" w:hAnsi="Times New Roman" w:cs="Times New Roman"/>
          <w:sz w:val="24"/>
          <w:szCs w:val="24"/>
        </w:rPr>
      </w:pPr>
      <w:r w:rsidRPr="00F742DC">
        <w:rPr>
          <w:rFonts w:ascii="Times New Roman" w:hAnsi="Times New Roman" w:cs="Times New Roman"/>
          <w:b/>
          <w:bCs/>
          <w:sz w:val="24"/>
          <w:szCs w:val="24"/>
        </w:rPr>
        <w:t xml:space="preserve">CONTRATAÇÃO DE EMPRESA ESPECIALIZADA NA PRESTAÇÃO DE SERVIÇOS DE </w:t>
      </w:r>
      <w:r>
        <w:rPr>
          <w:rFonts w:ascii="Times New Roman" w:hAnsi="Times New Roman" w:cs="Times New Roman"/>
          <w:b/>
          <w:bCs/>
          <w:sz w:val="24"/>
          <w:szCs w:val="24"/>
        </w:rPr>
        <w:t xml:space="preserve">PUBLICIDADE, </w:t>
      </w:r>
      <w:r w:rsidRPr="00F742DC">
        <w:rPr>
          <w:rFonts w:ascii="Times New Roman" w:eastAsia="Times New Roman" w:hAnsi="Times New Roman" w:cs="Times New Roman"/>
          <w:b/>
          <w:sz w:val="24"/>
          <w:szCs w:val="24"/>
          <w:lang w:eastAsia="pt-BR"/>
        </w:rPr>
        <w:t>COMUNICAÇÃO DIGITAL</w:t>
      </w:r>
      <w:r>
        <w:rPr>
          <w:rFonts w:ascii="Times New Roman" w:eastAsia="Times New Roman" w:hAnsi="Times New Roman" w:cs="Times New Roman"/>
          <w:b/>
          <w:sz w:val="24"/>
          <w:szCs w:val="24"/>
          <w:lang w:eastAsia="pt-BR"/>
        </w:rPr>
        <w:t xml:space="preserve"> E</w:t>
      </w:r>
      <w:r w:rsidRPr="00F742DC">
        <w:rPr>
          <w:rFonts w:ascii="Times New Roman" w:eastAsia="Times New Roman" w:hAnsi="Times New Roman" w:cs="Times New Roman"/>
          <w:b/>
          <w:sz w:val="24"/>
          <w:szCs w:val="24"/>
          <w:lang w:eastAsia="pt-BR"/>
        </w:rPr>
        <w:t xml:space="preserve"> COMUNICAÇÃO INSTITUCIONAL PARA A</w:t>
      </w:r>
      <w:r>
        <w:rPr>
          <w:rFonts w:ascii="Times New Roman" w:eastAsia="Times New Roman" w:hAnsi="Times New Roman" w:cs="Times New Roman"/>
          <w:b/>
          <w:sz w:val="24"/>
          <w:szCs w:val="24"/>
          <w:lang w:eastAsia="pt-BR"/>
        </w:rPr>
        <w:t xml:space="preserve"> ADMINISTRAÇÃO MUNICIPAL </w:t>
      </w:r>
      <w:r w:rsidRPr="00F742DC">
        <w:rPr>
          <w:rFonts w:ascii="Times New Roman" w:eastAsia="Times New Roman" w:hAnsi="Times New Roman" w:cs="Times New Roman"/>
          <w:b/>
          <w:sz w:val="24"/>
          <w:szCs w:val="24"/>
          <w:lang w:eastAsia="pt-BR"/>
        </w:rPr>
        <w:t>DE CAMPO ERÊ-SC</w:t>
      </w:r>
      <w:r>
        <w:rPr>
          <w:rFonts w:ascii="Times New Roman" w:eastAsia="Times New Roman" w:hAnsi="Times New Roman" w:cs="Times New Roman"/>
          <w:b/>
          <w:sz w:val="24"/>
          <w:szCs w:val="24"/>
          <w:lang w:eastAsia="pt-BR"/>
        </w:rPr>
        <w:t>.</w:t>
      </w:r>
    </w:p>
    <w:p w14:paraId="308052FE" w14:textId="77777777" w:rsidR="007F4781" w:rsidRPr="007F4781" w:rsidRDefault="007F4781" w:rsidP="007F4781">
      <w:pPr>
        <w:tabs>
          <w:tab w:val="left" w:pos="708"/>
          <w:tab w:val="left" w:pos="2552"/>
          <w:tab w:val="left" w:pos="3969"/>
          <w:tab w:val="left" w:pos="4395"/>
          <w:tab w:val="left" w:pos="5812"/>
        </w:tabs>
        <w:autoSpaceDE w:val="0"/>
        <w:autoSpaceDN w:val="0"/>
        <w:ind w:right="-427"/>
        <w:jc w:val="center"/>
        <w:rPr>
          <w:rFonts w:ascii="Times New Roman" w:hAnsi="Times New Roman" w:cs="Times New Roman"/>
          <w:b/>
          <w:sz w:val="24"/>
          <w:szCs w:val="24"/>
          <w:u w:val="single"/>
        </w:rPr>
      </w:pPr>
      <w:r w:rsidRPr="007F4781">
        <w:rPr>
          <w:rFonts w:ascii="Times New Roman" w:hAnsi="Times New Roman" w:cs="Times New Roman"/>
          <w:b/>
          <w:sz w:val="24"/>
          <w:szCs w:val="24"/>
          <w:u w:val="single"/>
        </w:rPr>
        <w:t xml:space="preserve">JUSTIFICATIVA </w:t>
      </w:r>
    </w:p>
    <w:p w14:paraId="45FCB217" w14:textId="77777777" w:rsidR="007F4781" w:rsidRPr="007F4781" w:rsidRDefault="007F4781" w:rsidP="00F60ADF">
      <w:pPr>
        <w:tabs>
          <w:tab w:val="left" w:pos="708"/>
          <w:tab w:val="left" w:pos="2552"/>
          <w:tab w:val="left" w:pos="3969"/>
          <w:tab w:val="left" w:pos="4395"/>
          <w:tab w:val="left" w:pos="5812"/>
        </w:tabs>
        <w:autoSpaceDE w:val="0"/>
        <w:autoSpaceDN w:val="0"/>
        <w:spacing w:line="360" w:lineRule="auto"/>
        <w:ind w:right="142" w:firstLine="567"/>
        <w:jc w:val="both"/>
        <w:rPr>
          <w:rFonts w:ascii="Times New Roman" w:hAnsi="Times New Roman" w:cs="Times New Roman"/>
          <w:sz w:val="24"/>
          <w:szCs w:val="24"/>
        </w:rPr>
      </w:pPr>
      <w:r w:rsidRPr="007F4781">
        <w:rPr>
          <w:rFonts w:ascii="Times New Roman" w:hAnsi="Times New Roman" w:cs="Times New Roman"/>
          <w:sz w:val="24"/>
          <w:szCs w:val="24"/>
        </w:rPr>
        <w:t>A Contratação de empresa para a prestação de serviços de</w:t>
      </w:r>
      <w:r w:rsidRPr="007F4781">
        <w:rPr>
          <w:rFonts w:ascii="Times New Roman" w:hAnsi="Times New Roman" w:cs="Times New Roman"/>
          <w:b/>
          <w:sz w:val="24"/>
          <w:szCs w:val="24"/>
        </w:rPr>
        <w:t xml:space="preserve"> </w:t>
      </w:r>
      <w:r w:rsidRPr="007F4781">
        <w:rPr>
          <w:rFonts w:ascii="Times New Roman" w:hAnsi="Times New Roman" w:cs="Times New Roman"/>
          <w:sz w:val="24"/>
          <w:szCs w:val="24"/>
        </w:rPr>
        <w:t xml:space="preserve">mídia institucional se faz necessária para orientação, coordenação, elaboração de matérias visando repassar informação ao munícipe </w:t>
      </w:r>
      <w:proofErr w:type="spellStart"/>
      <w:r w:rsidRPr="007F4781">
        <w:rPr>
          <w:rFonts w:ascii="Times New Roman" w:hAnsi="Times New Roman" w:cs="Times New Roman"/>
          <w:sz w:val="24"/>
          <w:szCs w:val="24"/>
        </w:rPr>
        <w:t>Campoerense</w:t>
      </w:r>
      <w:proofErr w:type="spellEnd"/>
      <w:r w:rsidR="00CB58A3">
        <w:rPr>
          <w:rFonts w:ascii="Times New Roman" w:hAnsi="Times New Roman" w:cs="Times New Roman"/>
          <w:sz w:val="24"/>
          <w:szCs w:val="24"/>
        </w:rPr>
        <w:t xml:space="preserve"> </w:t>
      </w:r>
      <w:r w:rsidRPr="007F4781">
        <w:rPr>
          <w:rFonts w:ascii="Times New Roman" w:hAnsi="Times New Roman" w:cs="Times New Roman"/>
          <w:sz w:val="24"/>
          <w:szCs w:val="24"/>
        </w:rPr>
        <w:t xml:space="preserve">do andamento da gestão Municipal. Além de atender um dos princípios da administração Pública, que é o princípio da Publicidade.   </w:t>
      </w:r>
    </w:p>
    <w:p w14:paraId="0A48F1B4" w14:textId="77777777" w:rsidR="007F4781" w:rsidRPr="007F4781" w:rsidRDefault="007F4781" w:rsidP="007F4781">
      <w:pPr>
        <w:tabs>
          <w:tab w:val="left" w:pos="708"/>
          <w:tab w:val="left" w:pos="2552"/>
          <w:tab w:val="left" w:pos="3969"/>
          <w:tab w:val="left" w:pos="4395"/>
          <w:tab w:val="left" w:pos="5812"/>
        </w:tabs>
        <w:autoSpaceDE w:val="0"/>
        <w:autoSpaceDN w:val="0"/>
        <w:spacing w:line="360" w:lineRule="auto"/>
        <w:ind w:right="-427" w:firstLine="567"/>
        <w:jc w:val="center"/>
        <w:rPr>
          <w:rFonts w:ascii="Times New Roman" w:hAnsi="Times New Roman" w:cs="Times New Roman"/>
          <w:b/>
          <w:sz w:val="24"/>
          <w:szCs w:val="24"/>
          <w:u w:val="single"/>
        </w:rPr>
      </w:pPr>
      <w:r w:rsidRPr="007F4781">
        <w:rPr>
          <w:rFonts w:ascii="Times New Roman" w:hAnsi="Times New Roman" w:cs="Times New Roman"/>
          <w:b/>
          <w:sz w:val="24"/>
          <w:szCs w:val="24"/>
          <w:u w:val="single"/>
        </w:rPr>
        <w:t>ESPECIFICAÇÕES DO OBJETO</w:t>
      </w:r>
    </w:p>
    <w:tbl>
      <w:tblPr>
        <w:tblpPr w:leftFromText="141" w:rightFromText="141" w:vertAnchor="text" w:horzAnchor="margin" w:tblpXSpec="center" w:tblpY="171"/>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704"/>
        <w:gridCol w:w="1000"/>
        <w:gridCol w:w="1126"/>
        <w:gridCol w:w="1217"/>
        <w:gridCol w:w="1417"/>
      </w:tblGrid>
      <w:tr w:rsidR="00FA39DA" w:rsidRPr="00C64088" w14:paraId="3939461F" w14:textId="77777777" w:rsidTr="009304C2">
        <w:trPr>
          <w:trHeight w:val="260"/>
        </w:trPr>
        <w:tc>
          <w:tcPr>
            <w:tcW w:w="850" w:type="dxa"/>
            <w:shd w:val="clear" w:color="auto" w:fill="auto"/>
            <w:vAlign w:val="center"/>
          </w:tcPr>
          <w:p w14:paraId="2B6D3599" w14:textId="77777777" w:rsidR="00FA39DA" w:rsidRPr="00C64088" w:rsidRDefault="00FA39DA" w:rsidP="00FA39DA">
            <w:pPr>
              <w:pStyle w:val="Normal1"/>
              <w:tabs>
                <w:tab w:val="clear" w:pos="536"/>
                <w:tab w:val="clear" w:pos="2270"/>
                <w:tab w:val="left" w:pos="3978"/>
              </w:tabs>
              <w:ind w:right="48"/>
              <w:jc w:val="center"/>
              <w:rPr>
                <w:b/>
                <w:color w:val="auto"/>
                <w:szCs w:val="24"/>
              </w:rPr>
            </w:pPr>
            <w:r w:rsidRPr="00C64088">
              <w:rPr>
                <w:b/>
                <w:color w:val="auto"/>
                <w:szCs w:val="24"/>
              </w:rPr>
              <w:t xml:space="preserve">Item </w:t>
            </w:r>
          </w:p>
        </w:tc>
        <w:tc>
          <w:tcPr>
            <w:tcW w:w="4704" w:type="dxa"/>
            <w:shd w:val="clear" w:color="auto" w:fill="auto"/>
            <w:vAlign w:val="center"/>
          </w:tcPr>
          <w:p w14:paraId="17ADF2B2" w14:textId="77777777" w:rsidR="00FA39DA" w:rsidRPr="00C64088" w:rsidRDefault="00FA39DA" w:rsidP="00FA39DA">
            <w:pPr>
              <w:pStyle w:val="Normal1"/>
              <w:tabs>
                <w:tab w:val="clear" w:pos="536"/>
                <w:tab w:val="clear" w:pos="2270"/>
                <w:tab w:val="left" w:pos="3978"/>
              </w:tabs>
              <w:ind w:right="48"/>
              <w:jc w:val="center"/>
              <w:rPr>
                <w:b/>
                <w:color w:val="auto"/>
                <w:szCs w:val="24"/>
              </w:rPr>
            </w:pPr>
            <w:r w:rsidRPr="00C64088">
              <w:rPr>
                <w:b/>
                <w:color w:val="auto"/>
                <w:szCs w:val="24"/>
              </w:rPr>
              <w:t>Descrição do Objeto</w:t>
            </w:r>
          </w:p>
        </w:tc>
        <w:tc>
          <w:tcPr>
            <w:tcW w:w="1000" w:type="dxa"/>
            <w:tcBorders>
              <w:right w:val="single" w:sz="4" w:space="0" w:color="auto"/>
            </w:tcBorders>
            <w:shd w:val="clear" w:color="auto" w:fill="auto"/>
          </w:tcPr>
          <w:p w14:paraId="07444E6A" w14:textId="77777777" w:rsidR="00FA39DA" w:rsidRPr="00C64088" w:rsidRDefault="00FA39DA" w:rsidP="00FA39DA">
            <w:pPr>
              <w:jc w:val="center"/>
              <w:rPr>
                <w:rFonts w:ascii="Times New Roman" w:hAnsi="Times New Roman" w:cs="Times New Roman"/>
                <w:b/>
                <w:color w:val="000000"/>
              </w:rPr>
            </w:pPr>
            <w:proofErr w:type="spellStart"/>
            <w:r>
              <w:rPr>
                <w:rFonts w:ascii="Times New Roman" w:hAnsi="Times New Roman" w:cs="Times New Roman"/>
                <w:b/>
                <w:color w:val="000000"/>
              </w:rPr>
              <w:t>Qtde</w:t>
            </w:r>
            <w:proofErr w:type="spellEnd"/>
            <w:r w:rsidRPr="00C64088">
              <w:rPr>
                <w:rFonts w:ascii="Times New Roman" w:hAnsi="Times New Roman" w:cs="Times New Roman"/>
                <w:b/>
                <w:color w:val="000000"/>
              </w:rPr>
              <w:t xml:space="preserve"> </w:t>
            </w:r>
          </w:p>
        </w:tc>
        <w:tc>
          <w:tcPr>
            <w:tcW w:w="1126" w:type="dxa"/>
            <w:tcBorders>
              <w:left w:val="single" w:sz="4" w:space="0" w:color="auto"/>
            </w:tcBorders>
            <w:shd w:val="clear" w:color="auto" w:fill="auto"/>
          </w:tcPr>
          <w:p w14:paraId="6280F160" w14:textId="77777777" w:rsidR="00FA39DA" w:rsidRPr="00C64088" w:rsidRDefault="00CB58A3" w:rsidP="00FA39DA">
            <w:pPr>
              <w:jc w:val="center"/>
              <w:rPr>
                <w:rFonts w:ascii="Times New Roman" w:hAnsi="Times New Roman" w:cs="Times New Roman"/>
                <w:b/>
                <w:color w:val="000000"/>
              </w:rPr>
            </w:pPr>
            <w:r>
              <w:rPr>
                <w:rFonts w:ascii="Times New Roman" w:hAnsi="Times New Roman" w:cs="Times New Roman"/>
                <w:b/>
                <w:color w:val="000000"/>
              </w:rPr>
              <w:t>U</w:t>
            </w:r>
            <w:r w:rsidR="00FA39DA">
              <w:rPr>
                <w:rFonts w:ascii="Times New Roman" w:hAnsi="Times New Roman" w:cs="Times New Roman"/>
                <w:b/>
                <w:color w:val="000000"/>
              </w:rPr>
              <w:t>nidade</w:t>
            </w:r>
            <w:r>
              <w:rPr>
                <w:rFonts w:ascii="Times New Roman" w:hAnsi="Times New Roman" w:cs="Times New Roman"/>
                <w:b/>
                <w:color w:val="000000"/>
              </w:rPr>
              <w:t xml:space="preserve"> </w:t>
            </w:r>
          </w:p>
        </w:tc>
        <w:tc>
          <w:tcPr>
            <w:tcW w:w="1217" w:type="dxa"/>
            <w:tcBorders>
              <w:left w:val="single" w:sz="4" w:space="0" w:color="auto"/>
              <w:right w:val="single" w:sz="4" w:space="0" w:color="auto"/>
            </w:tcBorders>
            <w:shd w:val="clear" w:color="auto" w:fill="auto"/>
          </w:tcPr>
          <w:p w14:paraId="07B8EAE9" w14:textId="77777777" w:rsidR="00FA39DA" w:rsidRPr="00C64088" w:rsidRDefault="00FA39DA" w:rsidP="00FA39DA">
            <w:pPr>
              <w:jc w:val="center"/>
              <w:rPr>
                <w:rFonts w:ascii="Times New Roman" w:hAnsi="Times New Roman" w:cs="Times New Roman"/>
                <w:b/>
                <w:color w:val="000000"/>
              </w:rPr>
            </w:pPr>
            <w:r w:rsidRPr="00C64088">
              <w:rPr>
                <w:rFonts w:ascii="Times New Roman" w:hAnsi="Times New Roman" w:cs="Times New Roman"/>
                <w:b/>
                <w:color w:val="000000"/>
              </w:rPr>
              <w:t xml:space="preserve">Valor R$ Unitário mês </w:t>
            </w:r>
          </w:p>
        </w:tc>
        <w:tc>
          <w:tcPr>
            <w:tcW w:w="1417" w:type="dxa"/>
            <w:tcBorders>
              <w:left w:val="single" w:sz="4" w:space="0" w:color="auto"/>
            </w:tcBorders>
            <w:shd w:val="clear" w:color="auto" w:fill="auto"/>
          </w:tcPr>
          <w:p w14:paraId="5C18A9DC" w14:textId="77777777" w:rsidR="00FA39DA" w:rsidRPr="00C64088" w:rsidRDefault="00FA39DA" w:rsidP="00FA39DA">
            <w:pPr>
              <w:jc w:val="center"/>
              <w:rPr>
                <w:rFonts w:ascii="Times New Roman" w:hAnsi="Times New Roman" w:cs="Times New Roman"/>
                <w:b/>
                <w:color w:val="000000"/>
              </w:rPr>
            </w:pPr>
            <w:r w:rsidRPr="00C64088">
              <w:rPr>
                <w:rFonts w:ascii="Times New Roman" w:hAnsi="Times New Roman" w:cs="Times New Roman"/>
                <w:b/>
                <w:color w:val="000000"/>
              </w:rPr>
              <w:t>Valor R$ Total 10 meses</w:t>
            </w:r>
          </w:p>
        </w:tc>
      </w:tr>
      <w:tr w:rsidR="00FA39DA" w:rsidRPr="00C64088" w14:paraId="25254B03" w14:textId="77777777" w:rsidTr="009304C2">
        <w:trPr>
          <w:trHeight w:val="260"/>
        </w:trPr>
        <w:tc>
          <w:tcPr>
            <w:tcW w:w="850" w:type="dxa"/>
            <w:shd w:val="clear" w:color="auto" w:fill="auto"/>
            <w:vAlign w:val="center"/>
          </w:tcPr>
          <w:p w14:paraId="6543EDFF" w14:textId="77777777" w:rsidR="00FA39DA" w:rsidRPr="00C64088" w:rsidRDefault="00FA39DA" w:rsidP="00FA39DA">
            <w:pPr>
              <w:pStyle w:val="Normal1"/>
              <w:tabs>
                <w:tab w:val="clear" w:pos="536"/>
                <w:tab w:val="clear" w:pos="2270"/>
                <w:tab w:val="left" w:pos="3978"/>
              </w:tabs>
              <w:ind w:right="48"/>
              <w:jc w:val="center"/>
              <w:rPr>
                <w:bCs/>
                <w:color w:val="auto"/>
                <w:szCs w:val="24"/>
              </w:rPr>
            </w:pPr>
          </w:p>
          <w:p w14:paraId="7A0E4E90" w14:textId="77777777" w:rsidR="00FA39DA" w:rsidRPr="00C64088" w:rsidRDefault="00FA39DA" w:rsidP="00FA39DA">
            <w:pPr>
              <w:pStyle w:val="Normal1"/>
              <w:tabs>
                <w:tab w:val="clear" w:pos="536"/>
                <w:tab w:val="clear" w:pos="2270"/>
                <w:tab w:val="left" w:pos="3978"/>
              </w:tabs>
              <w:ind w:right="48"/>
              <w:jc w:val="center"/>
              <w:rPr>
                <w:bCs/>
                <w:color w:val="auto"/>
                <w:szCs w:val="24"/>
              </w:rPr>
            </w:pPr>
          </w:p>
          <w:p w14:paraId="11E8DEFB" w14:textId="77777777" w:rsidR="00FA39DA" w:rsidRPr="00C64088" w:rsidRDefault="00FA39DA" w:rsidP="00FA39DA">
            <w:pPr>
              <w:pStyle w:val="Normal1"/>
              <w:tabs>
                <w:tab w:val="clear" w:pos="536"/>
                <w:tab w:val="clear" w:pos="2270"/>
                <w:tab w:val="left" w:pos="3978"/>
              </w:tabs>
              <w:ind w:right="48"/>
              <w:jc w:val="center"/>
              <w:rPr>
                <w:bCs/>
                <w:color w:val="auto"/>
                <w:szCs w:val="24"/>
              </w:rPr>
            </w:pPr>
          </w:p>
          <w:p w14:paraId="2DBEEF9E" w14:textId="77777777" w:rsidR="00FA39DA" w:rsidRPr="00C64088" w:rsidRDefault="00FA39DA" w:rsidP="00FA39DA">
            <w:pPr>
              <w:pStyle w:val="Normal1"/>
              <w:tabs>
                <w:tab w:val="clear" w:pos="536"/>
                <w:tab w:val="clear" w:pos="2270"/>
                <w:tab w:val="left" w:pos="3978"/>
              </w:tabs>
              <w:ind w:right="48"/>
              <w:jc w:val="center"/>
              <w:rPr>
                <w:bCs/>
                <w:color w:val="auto"/>
                <w:szCs w:val="24"/>
              </w:rPr>
            </w:pPr>
          </w:p>
          <w:p w14:paraId="10FB4F3A" w14:textId="77777777" w:rsidR="00FA39DA" w:rsidRPr="00C64088" w:rsidRDefault="00FA39DA" w:rsidP="00FA39DA">
            <w:pPr>
              <w:pStyle w:val="Normal1"/>
              <w:tabs>
                <w:tab w:val="clear" w:pos="536"/>
                <w:tab w:val="clear" w:pos="2270"/>
                <w:tab w:val="left" w:pos="3978"/>
              </w:tabs>
              <w:ind w:right="48"/>
              <w:jc w:val="center"/>
              <w:rPr>
                <w:bCs/>
                <w:color w:val="auto"/>
                <w:szCs w:val="24"/>
              </w:rPr>
            </w:pPr>
            <w:r w:rsidRPr="00C64088">
              <w:rPr>
                <w:bCs/>
                <w:color w:val="auto"/>
                <w:szCs w:val="24"/>
              </w:rPr>
              <w:t>01</w:t>
            </w:r>
          </w:p>
          <w:p w14:paraId="141B1AD9" w14:textId="77777777" w:rsidR="00FA39DA" w:rsidRPr="00C64088" w:rsidRDefault="00FA39DA" w:rsidP="00FA39DA">
            <w:pPr>
              <w:pStyle w:val="Normal1"/>
              <w:tabs>
                <w:tab w:val="clear" w:pos="536"/>
                <w:tab w:val="clear" w:pos="2270"/>
                <w:tab w:val="left" w:pos="3978"/>
              </w:tabs>
              <w:ind w:right="48"/>
              <w:jc w:val="center"/>
              <w:rPr>
                <w:bCs/>
                <w:color w:val="auto"/>
                <w:szCs w:val="24"/>
              </w:rPr>
            </w:pPr>
          </w:p>
          <w:p w14:paraId="6EE1A1D7" w14:textId="77777777" w:rsidR="00FA39DA" w:rsidRPr="00C64088" w:rsidRDefault="00FA39DA" w:rsidP="00FA39DA">
            <w:pPr>
              <w:pStyle w:val="Normal1"/>
              <w:tabs>
                <w:tab w:val="clear" w:pos="536"/>
                <w:tab w:val="clear" w:pos="2270"/>
                <w:tab w:val="left" w:pos="3978"/>
              </w:tabs>
              <w:ind w:right="48"/>
              <w:jc w:val="center"/>
              <w:rPr>
                <w:b/>
                <w:color w:val="auto"/>
                <w:szCs w:val="24"/>
              </w:rPr>
            </w:pPr>
          </w:p>
          <w:p w14:paraId="610A98FC" w14:textId="77777777" w:rsidR="00FA39DA" w:rsidRPr="00C64088" w:rsidRDefault="00FA39DA" w:rsidP="00FA39DA">
            <w:pPr>
              <w:pStyle w:val="Normal1"/>
              <w:tabs>
                <w:tab w:val="clear" w:pos="536"/>
                <w:tab w:val="clear" w:pos="2270"/>
                <w:tab w:val="left" w:pos="3978"/>
              </w:tabs>
              <w:ind w:right="48"/>
              <w:jc w:val="center"/>
              <w:rPr>
                <w:b/>
                <w:color w:val="auto"/>
                <w:szCs w:val="24"/>
              </w:rPr>
            </w:pPr>
          </w:p>
          <w:p w14:paraId="6E9BDA54" w14:textId="77777777" w:rsidR="00FA39DA" w:rsidRPr="00C64088" w:rsidRDefault="00FA39DA" w:rsidP="00FA39DA">
            <w:pPr>
              <w:pStyle w:val="Normal1"/>
              <w:tabs>
                <w:tab w:val="clear" w:pos="536"/>
                <w:tab w:val="clear" w:pos="2270"/>
                <w:tab w:val="left" w:pos="3978"/>
              </w:tabs>
              <w:ind w:right="48"/>
              <w:jc w:val="center"/>
              <w:rPr>
                <w:b/>
                <w:color w:val="auto"/>
                <w:szCs w:val="24"/>
              </w:rPr>
            </w:pPr>
          </w:p>
          <w:p w14:paraId="6C13C019" w14:textId="77777777" w:rsidR="00FA39DA" w:rsidRPr="00C64088" w:rsidRDefault="00FA39DA" w:rsidP="00FA39DA">
            <w:pPr>
              <w:pStyle w:val="Normal1"/>
              <w:tabs>
                <w:tab w:val="clear" w:pos="536"/>
                <w:tab w:val="clear" w:pos="2270"/>
                <w:tab w:val="left" w:pos="3978"/>
              </w:tabs>
              <w:ind w:right="48"/>
              <w:jc w:val="center"/>
              <w:rPr>
                <w:b/>
                <w:color w:val="auto"/>
                <w:szCs w:val="24"/>
              </w:rPr>
            </w:pPr>
          </w:p>
        </w:tc>
        <w:tc>
          <w:tcPr>
            <w:tcW w:w="4704" w:type="dxa"/>
            <w:shd w:val="clear" w:color="auto" w:fill="auto"/>
            <w:vAlign w:val="center"/>
          </w:tcPr>
          <w:p w14:paraId="4CBD7B63" w14:textId="77777777" w:rsidR="00FA39DA" w:rsidRDefault="00FA39DA" w:rsidP="00FA39DA">
            <w:pPr>
              <w:pStyle w:val="Normal1"/>
              <w:tabs>
                <w:tab w:val="clear" w:pos="536"/>
                <w:tab w:val="clear" w:pos="2270"/>
                <w:tab w:val="left" w:pos="3978"/>
              </w:tabs>
              <w:ind w:right="48"/>
              <w:rPr>
                <w:bCs/>
                <w:color w:val="auto"/>
                <w:szCs w:val="24"/>
              </w:rPr>
            </w:pPr>
            <w:r w:rsidRPr="00C64088">
              <w:rPr>
                <w:bCs/>
                <w:color w:val="auto"/>
                <w:szCs w:val="24"/>
              </w:rPr>
              <w:t>Contração de empresa especializada na prestação de serviços de produção de texto, imagem, vídeos, fotos, comunicação e criação de campanhas, com o objetivo de divulgar ações, projetos, eventos, inaugurações e atividades desenvolvidas pela Secretaria Municipal de Educação de Campo Erê. Este material deverá ser veiculado em jornal impresso/digital e portal de notícias do contratado, assim como ficar à disposição do contratante. As campanhas da Secretaria Municipal de Educação deverão ser veiculadas em ao menos uma ½ página mensal do referido periódico contratado. Disponibilizar mensalmente 50 exemplares do jornal. Entre o material a ser captado, é necessário a utilização de drone.</w:t>
            </w:r>
          </w:p>
          <w:p w14:paraId="1C336BFE" w14:textId="77777777" w:rsidR="00D86E99" w:rsidRPr="00C64088" w:rsidRDefault="00D86E99" w:rsidP="00D86E99">
            <w:pPr>
              <w:pStyle w:val="Normal1"/>
              <w:tabs>
                <w:tab w:val="clear" w:pos="536"/>
                <w:tab w:val="clear" w:pos="2270"/>
                <w:tab w:val="left" w:pos="3978"/>
              </w:tabs>
              <w:ind w:right="48"/>
              <w:rPr>
                <w:bCs/>
                <w:color w:val="auto"/>
                <w:szCs w:val="24"/>
              </w:rPr>
            </w:pPr>
            <w:r w:rsidRPr="00C64088">
              <w:t>A empresa contratada deverá executar</w:t>
            </w:r>
            <w:r>
              <w:t xml:space="preserve"> ainda,</w:t>
            </w:r>
            <w:r w:rsidRPr="00C64088">
              <w:t xml:space="preserve"> os serviços </w:t>
            </w:r>
            <w:r>
              <w:t>em</w:t>
            </w:r>
            <w:r w:rsidRPr="00C64088">
              <w:t xml:space="preserve"> conformidade com a descrição exposta </w:t>
            </w:r>
            <w:r>
              <w:t>nas referências do Item 3.1 deste anexo</w:t>
            </w:r>
            <w:r w:rsidRPr="00C64088">
              <w:t>:</w:t>
            </w:r>
          </w:p>
        </w:tc>
        <w:tc>
          <w:tcPr>
            <w:tcW w:w="1000" w:type="dxa"/>
            <w:tcBorders>
              <w:right w:val="single" w:sz="4" w:space="0" w:color="auto"/>
            </w:tcBorders>
            <w:shd w:val="clear" w:color="auto" w:fill="auto"/>
          </w:tcPr>
          <w:p w14:paraId="7BC2BFBE" w14:textId="77777777" w:rsidR="00FA39DA" w:rsidRPr="00C64088" w:rsidRDefault="00FA39DA" w:rsidP="00FA39DA">
            <w:pPr>
              <w:rPr>
                <w:rFonts w:ascii="Times New Roman" w:hAnsi="Times New Roman" w:cs="Times New Roman"/>
                <w:bCs/>
                <w:color w:val="000000"/>
              </w:rPr>
            </w:pPr>
            <w:r w:rsidRPr="00C64088">
              <w:rPr>
                <w:rFonts w:ascii="Times New Roman" w:hAnsi="Times New Roman" w:cs="Times New Roman"/>
                <w:bCs/>
                <w:color w:val="000000"/>
              </w:rPr>
              <w:t xml:space="preserve"> 10</w:t>
            </w:r>
          </w:p>
        </w:tc>
        <w:tc>
          <w:tcPr>
            <w:tcW w:w="1126" w:type="dxa"/>
            <w:tcBorders>
              <w:left w:val="single" w:sz="4" w:space="0" w:color="auto"/>
            </w:tcBorders>
            <w:shd w:val="clear" w:color="auto" w:fill="auto"/>
          </w:tcPr>
          <w:p w14:paraId="7942DF5F" w14:textId="77777777" w:rsidR="00FA39DA" w:rsidRPr="00C64088" w:rsidRDefault="00FA39DA" w:rsidP="00FA39DA">
            <w:pPr>
              <w:rPr>
                <w:rFonts w:ascii="Times New Roman" w:hAnsi="Times New Roman" w:cs="Times New Roman"/>
                <w:bCs/>
                <w:color w:val="000000"/>
              </w:rPr>
            </w:pPr>
            <w:r>
              <w:rPr>
                <w:rFonts w:ascii="Times New Roman" w:hAnsi="Times New Roman" w:cs="Times New Roman"/>
                <w:bCs/>
                <w:color w:val="000000"/>
              </w:rPr>
              <w:t xml:space="preserve">Mês </w:t>
            </w:r>
          </w:p>
        </w:tc>
        <w:tc>
          <w:tcPr>
            <w:tcW w:w="1217" w:type="dxa"/>
            <w:tcBorders>
              <w:left w:val="single" w:sz="4" w:space="0" w:color="auto"/>
              <w:right w:val="single" w:sz="4" w:space="0" w:color="auto"/>
            </w:tcBorders>
            <w:shd w:val="clear" w:color="auto" w:fill="auto"/>
          </w:tcPr>
          <w:p w14:paraId="15802963" w14:textId="77777777" w:rsidR="00FA39DA" w:rsidRPr="00C64088" w:rsidRDefault="00FA39DA" w:rsidP="00FA39DA">
            <w:pPr>
              <w:rPr>
                <w:rFonts w:ascii="Times New Roman" w:hAnsi="Times New Roman" w:cs="Times New Roman"/>
                <w:bCs/>
                <w:color w:val="000000"/>
              </w:rPr>
            </w:pPr>
            <w:r w:rsidRPr="00C64088">
              <w:rPr>
                <w:rFonts w:ascii="Times New Roman" w:hAnsi="Times New Roman" w:cs="Times New Roman"/>
                <w:bCs/>
                <w:color w:val="000000"/>
              </w:rPr>
              <w:t>5.666,00</w:t>
            </w:r>
          </w:p>
        </w:tc>
        <w:tc>
          <w:tcPr>
            <w:tcW w:w="1417" w:type="dxa"/>
            <w:tcBorders>
              <w:left w:val="single" w:sz="4" w:space="0" w:color="auto"/>
            </w:tcBorders>
            <w:shd w:val="clear" w:color="auto" w:fill="auto"/>
          </w:tcPr>
          <w:p w14:paraId="70C087C4" w14:textId="77777777" w:rsidR="00FA39DA" w:rsidRPr="00C64088" w:rsidRDefault="00FA39DA" w:rsidP="00FA39DA">
            <w:pPr>
              <w:rPr>
                <w:rFonts w:ascii="Times New Roman" w:hAnsi="Times New Roman" w:cs="Times New Roman"/>
                <w:bCs/>
                <w:color w:val="000000"/>
              </w:rPr>
            </w:pPr>
            <w:r>
              <w:rPr>
                <w:rFonts w:ascii="Times New Roman" w:hAnsi="Times New Roman" w:cs="Times New Roman"/>
                <w:bCs/>
                <w:color w:val="000000"/>
              </w:rPr>
              <w:t>56.660,00</w:t>
            </w:r>
          </w:p>
        </w:tc>
      </w:tr>
      <w:tr w:rsidR="00FA39DA" w:rsidRPr="00C64088" w14:paraId="7995B183" w14:textId="77777777" w:rsidTr="00A04998">
        <w:trPr>
          <w:trHeight w:val="260"/>
        </w:trPr>
        <w:tc>
          <w:tcPr>
            <w:tcW w:w="850" w:type="dxa"/>
            <w:shd w:val="clear" w:color="auto" w:fill="auto"/>
          </w:tcPr>
          <w:p w14:paraId="22BB7FA5"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0E1C9058"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78DA4AAB"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696F85FE"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7674557C"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68006BAF"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732FF94E"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127C1249"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3CD63231" w14:textId="77777777" w:rsidR="00FA39DA" w:rsidRPr="00C64088" w:rsidRDefault="00FA39DA" w:rsidP="00FA39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color w:val="FF0000"/>
              </w:rPr>
            </w:pPr>
            <w:r w:rsidRPr="00C64088">
              <w:rPr>
                <w:rFonts w:ascii="Times New Roman" w:hAnsi="Times New Roman" w:cs="Times New Roman"/>
              </w:rPr>
              <w:t>02</w:t>
            </w:r>
          </w:p>
        </w:tc>
        <w:tc>
          <w:tcPr>
            <w:tcW w:w="4704" w:type="dxa"/>
            <w:shd w:val="clear" w:color="auto" w:fill="auto"/>
          </w:tcPr>
          <w:p w14:paraId="00505A12" w14:textId="77777777" w:rsidR="009304C2" w:rsidRDefault="00FA39DA" w:rsidP="003669CD">
            <w:pPr>
              <w:spacing w:after="0"/>
              <w:jc w:val="both"/>
              <w:rPr>
                <w:rFonts w:ascii="Times New Roman" w:hAnsi="Times New Roman" w:cs="Times New Roman"/>
              </w:rPr>
            </w:pPr>
            <w:r w:rsidRPr="00C64088">
              <w:rPr>
                <w:rFonts w:ascii="Times New Roman" w:hAnsi="Times New Roman" w:cs="Times New Roman"/>
              </w:rPr>
              <w:lastRenderedPageBreak/>
              <w:t xml:space="preserve">Contratação de empresa especializada em comunicação institucional, compreendendo o </w:t>
            </w:r>
            <w:r w:rsidRPr="00C64088">
              <w:rPr>
                <w:rFonts w:ascii="Times New Roman" w:hAnsi="Times New Roman" w:cs="Times New Roman"/>
              </w:rPr>
              <w:lastRenderedPageBreak/>
              <w:t>conjunto de atividades realizadas integradamente que tenham por objetivo o planejamento, a conceituação, a concepção, a criação, a execução interna e a supervisão de serviços externos e assessoria de imprensa, com o intuito de atender ao princípio da publicidade e ao direito à informação, de difundir ideias, princípios, iniciativas e de informar o público em geral sobre as ações, programas e campanhas realizadas poder público municipal.</w:t>
            </w:r>
          </w:p>
          <w:p w14:paraId="259C16F8" w14:textId="77777777" w:rsidR="00FA39DA" w:rsidRPr="00C64088" w:rsidRDefault="009304C2" w:rsidP="003669CD">
            <w:pPr>
              <w:spacing w:after="0"/>
              <w:jc w:val="both"/>
              <w:rPr>
                <w:rFonts w:ascii="Times New Roman" w:hAnsi="Times New Roman" w:cs="Times New Roman"/>
              </w:rPr>
            </w:pPr>
            <w:r w:rsidRPr="00C64088">
              <w:rPr>
                <w:rFonts w:ascii="Times New Roman" w:hAnsi="Times New Roman" w:cs="Times New Roman"/>
              </w:rPr>
              <w:t>I</w:t>
            </w:r>
            <w:r w:rsidR="00FA39DA" w:rsidRPr="00C64088">
              <w:rPr>
                <w:rFonts w:ascii="Times New Roman" w:hAnsi="Times New Roman" w:cs="Times New Roman"/>
              </w:rPr>
              <w:t>ntegram</w:t>
            </w:r>
            <w:r>
              <w:rPr>
                <w:rFonts w:ascii="Times New Roman" w:hAnsi="Times New Roman" w:cs="Times New Roman"/>
              </w:rPr>
              <w:t xml:space="preserve"> este </w:t>
            </w:r>
            <w:r w:rsidR="00FA39DA" w:rsidRPr="00C64088">
              <w:rPr>
                <w:rFonts w:ascii="Times New Roman" w:hAnsi="Times New Roman" w:cs="Times New Roman"/>
              </w:rPr>
              <w:t>objeto, como atividades complementares, os serviços especializados pertinentes:</w:t>
            </w:r>
          </w:p>
          <w:p w14:paraId="7029E4EF" w14:textId="77777777" w:rsidR="00FA39DA" w:rsidRPr="00C64088" w:rsidRDefault="00FA39DA" w:rsidP="003669CD">
            <w:pPr>
              <w:spacing w:after="0"/>
              <w:jc w:val="both"/>
              <w:rPr>
                <w:rFonts w:ascii="Times New Roman" w:hAnsi="Times New Roman" w:cs="Times New Roman"/>
              </w:rPr>
            </w:pPr>
            <w:r w:rsidRPr="00C64088">
              <w:rPr>
                <w:rFonts w:ascii="Times New Roman" w:hAnsi="Times New Roman" w:cs="Times New Roman"/>
              </w:rPr>
              <w:t xml:space="preserve"> I. ao planejamento e à execução de pesquisas e de outros instrumentos de avaliação e de geração de conhecimento relativos à execução do Contrato;</w:t>
            </w:r>
          </w:p>
          <w:p w14:paraId="12409FEF" w14:textId="77777777" w:rsidR="00FA39DA" w:rsidRPr="00C64088" w:rsidRDefault="00FA39DA" w:rsidP="003669CD">
            <w:pPr>
              <w:spacing w:after="0"/>
              <w:jc w:val="both"/>
              <w:rPr>
                <w:rFonts w:ascii="Times New Roman" w:hAnsi="Times New Roman" w:cs="Times New Roman"/>
              </w:rPr>
            </w:pPr>
            <w:r w:rsidRPr="00C64088">
              <w:rPr>
                <w:rFonts w:ascii="Times New Roman" w:hAnsi="Times New Roman" w:cs="Times New Roman"/>
              </w:rPr>
              <w:t xml:space="preserve"> II. à criação e ao desenvolvimento de formas inovadoras de comunicação publicitária destinadas a expandir os efeitos das mensagens, em consonância com novas tecnologias;</w:t>
            </w:r>
          </w:p>
          <w:p w14:paraId="54445815" w14:textId="77777777" w:rsidR="00FA39DA" w:rsidRPr="00C64088" w:rsidRDefault="00FA39DA" w:rsidP="003669CD">
            <w:pPr>
              <w:spacing w:after="0"/>
              <w:jc w:val="both"/>
              <w:rPr>
                <w:rFonts w:ascii="Times New Roman" w:hAnsi="Times New Roman" w:cs="Times New Roman"/>
              </w:rPr>
            </w:pPr>
            <w:r w:rsidRPr="00C64088">
              <w:rPr>
                <w:rFonts w:ascii="Times New Roman" w:hAnsi="Times New Roman" w:cs="Times New Roman"/>
              </w:rPr>
              <w:t xml:space="preserve"> III. à produção e à execução técnica das peças e ou material criados pela CONTRATADA.</w:t>
            </w:r>
          </w:p>
          <w:p w14:paraId="5CF409AD" w14:textId="77777777" w:rsidR="00FA39DA" w:rsidRPr="00C64088" w:rsidRDefault="00FA39DA" w:rsidP="00D86E99">
            <w:pPr>
              <w:spacing w:after="0"/>
              <w:jc w:val="both"/>
              <w:rPr>
                <w:rFonts w:ascii="Times New Roman" w:hAnsi="Times New Roman" w:cs="Times New Roman"/>
              </w:rPr>
            </w:pPr>
            <w:r w:rsidRPr="00C64088">
              <w:rPr>
                <w:rFonts w:ascii="Times New Roman" w:hAnsi="Times New Roman" w:cs="Times New Roman"/>
              </w:rPr>
              <w:t>A empresa contratada deverá executar</w:t>
            </w:r>
            <w:r w:rsidR="00D86E99">
              <w:rPr>
                <w:rFonts w:ascii="Times New Roman" w:hAnsi="Times New Roman" w:cs="Times New Roman"/>
              </w:rPr>
              <w:t xml:space="preserve"> ainda,</w:t>
            </w:r>
            <w:r w:rsidRPr="00C64088">
              <w:rPr>
                <w:rFonts w:ascii="Times New Roman" w:hAnsi="Times New Roman" w:cs="Times New Roman"/>
              </w:rPr>
              <w:t xml:space="preserve"> os serviços </w:t>
            </w:r>
            <w:r w:rsidR="00D86E99">
              <w:rPr>
                <w:rFonts w:ascii="Times New Roman" w:hAnsi="Times New Roman" w:cs="Times New Roman"/>
              </w:rPr>
              <w:t>em</w:t>
            </w:r>
            <w:r w:rsidRPr="00C64088">
              <w:rPr>
                <w:rFonts w:ascii="Times New Roman" w:hAnsi="Times New Roman" w:cs="Times New Roman"/>
              </w:rPr>
              <w:t xml:space="preserve"> conformidade com a descrição exposta </w:t>
            </w:r>
            <w:r w:rsidR="003669CD">
              <w:rPr>
                <w:rFonts w:ascii="Times New Roman" w:hAnsi="Times New Roman" w:cs="Times New Roman"/>
              </w:rPr>
              <w:t xml:space="preserve">nas referências do Item </w:t>
            </w:r>
            <w:r w:rsidR="00D86E99">
              <w:rPr>
                <w:rFonts w:ascii="Times New Roman" w:hAnsi="Times New Roman" w:cs="Times New Roman"/>
              </w:rPr>
              <w:t>3.2</w:t>
            </w:r>
            <w:r w:rsidR="003669CD">
              <w:rPr>
                <w:rFonts w:ascii="Times New Roman" w:hAnsi="Times New Roman" w:cs="Times New Roman"/>
              </w:rPr>
              <w:t xml:space="preserve"> deste anexo</w:t>
            </w:r>
            <w:r w:rsidRPr="00C64088">
              <w:rPr>
                <w:rFonts w:ascii="Times New Roman" w:hAnsi="Times New Roman" w:cs="Times New Roman"/>
              </w:rPr>
              <w:t>:</w:t>
            </w:r>
          </w:p>
        </w:tc>
        <w:tc>
          <w:tcPr>
            <w:tcW w:w="1000" w:type="dxa"/>
            <w:tcBorders>
              <w:right w:val="single" w:sz="4" w:space="0" w:color="auto"/>
            </w:tcBorders>
            <w:shd w:val="clear" w:color="auto" w:fill="auto"/>
          </w:tcPr>
          <w:p w14:paraId="192408D8" w14:textId="77777777" w:rsidR="00FA39DA" w:rsidRPr="00C64088" w:rsidRDefault="00FA39DA" w:rsidP="00FA39DA">
            <w:pPr>
              <w:rPr>
                <w:rFonts w:ascii="Times New Roman" w:hAnsi="Times New Roman" w:cs="Times New Roman"/>
              </w:rPr>
            </w:pPr>
            <w:r w:rsidRPr="00C64088">
              <w:rPr>
                <w:rFonts w:ascii="Times New Roman" w:hAnsi="Times New Roman" w:cs="Times New Roman"/>
              </w:rPr>
              <w:lastRenderedPageBreak/>
              <w:t>10</w:t>
            </w:r>
          </w:p>
        </w:tc>
        <w:tc>
          <w:tcPr>
            <w:tcW w:w="1126" w:type="dxa"/>
            <w:tcBorders>
              <w:left w:val="single" w:sz="4" w:space="0" w:color="auto"/>
            </w:tcBorders>
            <w:shd w:val="clear" w:color="auto" w:fill="auto"/>
          </w:tcPr>
          <w:p w14:paraId="1673F587" w14:textId="77777777" w:rsidR="00FA39DA" w:rsidRPr="00C64088" w:rsidRDefault="00FA39DA" w:rsidP="00FA39DA">
            <w:pPr>
              <w:widowControl w:val="0"/>
              <w:rPr>
                <w:rFonts w:ascii="Times New Roman" w:hAnsi="Times New Roman" w:cs="Times New Roman"/>
              </w:rPr>
            </w:pPr>
            <w:r>
              <w:rPr>
                <w:rFonts w:ascii="Times New Roman" w:hAnsi="Times New Roman" w:cs="Times New Roman"/>
                <w:bCs/>
                <w:color w:val="000000"/>
              </w:rPr>
              <w:t>Mês</w:t>
            </w:r>
          </w:p>
        </w:tc>
        <w:tc>
          <w:tcPr>
            <w:tcW w:w="1217" w:type="dxa"/>
            <w:tcBorders>
              <w:left w:val="single" w:sz="4" w:space="0" w:color="auto"/>
              <w:right w:val="single" w:sz="4" w:space="0" w:color="auto"/>
            </w:tcBorders>
            <w:shd w:val="clear" w:color="auto" w:fill="auto"/>
          </w:tcPr>
          <w:p w14:paraId="799EF237" w14:textId="77777777" w:rsidR="00FA39DA" w:rsidRPr="00C64088" w:rsidRDefault="00FA39DA" w:rsidP="00FA39DA">
            <w:pPr>
              <w:widowControl w:val="0"/>
              <w:rPr>
                <w:rFonts w:ascii="Times New Roman" w:hAnsi="Times New Roman" w:cs="Times New Roman"/>
              </w:rPr>
            </w:pPr>
            <w:r w:rsidRPr="00C64088">
              <w:rPr>
                <w:rFonts w:ascii="Times New Roman" w:hAnsi="Times New Roman" w:cs="Times New Roman"/>
              </w:rPr>
              <w:t>8.310,00</w:t>
            </w:r>
          </w:p>
        </w:tc>
        <w:tc>
          <w:tcPr>
            <w:tcW w:w="1417" w:type="dxa"/>
            <w:tcBorders>
              <w:left w:val="single" w:sz="4" w:space="0" w:color="auto"/>
            </w:tcBorders>
            <w:shd w:val="clear" w:color="auto" w:fill="auto"/>
          </w:tcPr>
          <w:p w14:paraId="61BF0E55" w14:textId="77777777" w:rsidR="00FA39DA" w:rsidRPr="00C64088" w:rsidRDefault="00FA39DA" w:rsidP="00FA39DA">
            <w:pPr>
              <w:widowControl w:val="0"/>
              <w:rPr>
                <w:rFonts w:ascii="Times New Roman" w:hAnsi="Times New Roman" w:cs="Times New Roman"/>
              </w:rPr>
            </w:pPr>
            <w:r>
              <w:rPr>
                <w:rFonts w:ascii="Times New Roman" w:hAnsi="Times New Roman" w:cs="Times New Roman"/>
              </w:rPr>
              <w:t>83.100,00</w:t>
            </w:r>
          </w:p>
        </w:tc>
      </w:tr>
    </w:tbl>
    <w:p w14:paraId="7EC7D83C" w14:textId="77777777" w:rsidR="007F4781" w:rsidRPr="007F4781" w:rsidRDefault="007F4781" w:rsidP="00AE6F18">
      <w:pPr>
        <w:tabs>
          <w:tab w:val="left" w:pos="708"/>
          <w:tab w:val="left" w:pos="2552"/>
          <w:tab w:val="left" w:pos="3969"/>
          <w:tab w:val="left" w:pos="4395"/>
          <w:tab w:val="left" w:pos="5812"/>
        </w:tabs>
        <w:autoSpaceDE w:val="0"/>
        <w:autoSpaceDN w:val="0"/>
        <w:spacing w:line="360" w:lineRule="auto"/>
        <w:ind w:right="-427"/>
        <w:jc w:val="both"/>
        <w:rPr>
          <w:rFonts w:ascii="Times New Roman" w:hAnsi="Times New Roman" w:cs="Times New Roman"/>
          <w:sz w:val="24"/>
          <w:szCs w:val="24"/>
        </w:rPr>
      </w:pPr>
    </w:p>
    <w:p w14:paraId="53BF7A7E" w14:textId="77777777" w:rsidR="007F4781" w:rsidRPr="00787691" w:rsidRDefault="007F4781" w:rsidP="00787691">
      <w:pPr>
        <w:pStyle w:val="Corpodetexto"/>
        <w:numPr>
          <w:ilvl w:val="0"/>
          <w:numId w:val="33"/>
        </w:numPr>
        <w:spacing w:line="268" w:lineRule="exact"/>
        <w:rPr>
          <w:rFonts w:ascii="Times New Roman" w:hAnsi="Times New Roman" w:cs="Times New Roman"/>
          <w:b/>
          <w:sz w:val="24"/>
          <w:szCs w:val="24"/>
        </w:rPr>
      </w:pPr>
      <w:r w:rsidRPr="00787691">
        <w:rPr>
          <w:rFonts w:ascii="Times New Roman" w:hAnsi="Times New Roman" w:cs="Times New Roman"/>
          <w:b/>
          <w:sz w:val="24"/>
          <w:szCs w:val="24"/>
        </w:rPr>
        <w:t>Disposições Complementares sobre as Propostas:</w:t>
      </w:r>
    </w:p>
    <w:p w14:paraId="73CB27FC" w14:textId="77777777" w:rsidR="007F4781" w:rsidRPr="007F4781" w:rsidRDefault="007F4781" w:rsidP="007F4781">
      <w:pPr>
        <w:pStyle w:val="Corpodetexto"/>
        <w:rPr>
          <w:rFonts w:ascii="Times New Roman" w:hAnsi="Times New Roman" w:cs="Times New Roman"/>
          <w:sz w:val="24"/>
          <w:szCs w:val="24"/>
        </w:rPr>
      </w:pPr>
    </w:p>
    <w:p w14:paraId="53C9E42F" w14:textId="77777777" w:rsidR="007F4781" w:rsidRPr="007F4781" w:rsidRDefault="007F4781" w:rsidP="007F4781">
      <w:pPr>
        <w:pStyle w:val="PargrafodaLista"/>
        <w:widowControl w:val="0"/>
        <w:numPr>
          <w:ilvl w:val="3"/>
          <w:numId w:val="21"/>
        </w:numPr>
        <w:tabs>
          <w:tab w:val="left" w:pos="1067"/>
        </w:tabs>
        <w:autoSpaceDE w:val="0"/>
        <w:autoSpaceDN w:val="0"/>
        <w:spacing w:after="0" w:line="240" w:lineRule="auto"/>
        <w:ind w:left="1058" w:hanging="349"/>
        <w:contextualSpacing w:val="0"/>
        <w:jc w:val="both"/>
        <w:rPr>
          <w:rFonts w:ascii="Times New Roman" w:hAnsi="Times New Roman" w:cs="Times New Roman"/>
          <w:color w:val="000000"/>
          <w:sz w:val="24"/>
          <w:szCs w:val="24"/>
        </w:rPr>
      </w:pPr>
      <w:r w:rsidRPr="007F4781">
        <w:rPr>
          <w:rFonts w:ascii="Times New Roman" w:hAnsi="Times New Roman" w:cs="Times New Roman"/>
          <w:color w:val="000000"/>
          <w:sz w:val="24"/>
          <w:szCs w:val="24"/>
        </w:rPr>
        <w:t xml:space="preserve">O julgamento será sob o critério de menor preço por </w:t>
      </w:r>
      <w:r w:rsidR="004D179D">
        <w:rPr>
          <w:rFonts w:ascii="Times New Roman" w:hAnsi="Times New Roman" w:cs="Times New Roman"/>
          <w:color w:val="000000"/>
          <w:sz w:val="24"/>
          <w:szCs w:val="24"/>
        </w:rPr>
        <w:t>ITEM</w:t>
      </w:r>
      <w:r w:rsidRPr="007F4781">
        <w:rPr>
          <w:rFonts w:ascii="Times New Roman" w:hAnsi="Times New Roman" w:cs="Times New Roman"/>
          <w:color w:val="000000"/>
          <w:sz w:val="24"/>
          <w:szCs w:val="24"/>
        </w:rPr>
        <w:t>.</w:t>
      </w:r>
    </w:p>
    <w:p w14:paraId="0343BFD0" w14:textId="77777777" w:rsidR="007F4781" w:rsidRDefault="007F4781" w:rsidP="007F4781">
      <w:pPr>
        <w:pStyle w:val="PargrafodaLista"/>
        <w:widowControl w:val="0"/>
        <w:numPr>
          <w:ilvl w:val="3"/>
          <w:numId w:val="21"/>
        </w:numPr>
        <w:tabs>
          <w:tab w:val="left" w:pos="1067"/>
        </w:tabs>
        <w:autoSpaceDE w:val="0"/>
        <w:autoSpaceDN w:val="0"/>
        <w:spacing w:after="0" w:line="240" w:lineRule="auto"/>
        <w:ind w:left="1058" w:hanging="349"/>
        <w:contextualSpacing w:val="0"/>
        <w:jc w:val="both"/>
        <w:rPr>
          <w:rFonts w:ascii="Times New Roman" w:hAnsi="Times New Roman" w:cs="Times New Roman"/>
          <w:color w:val="000000"/>
          <w:sz w:val="24"/>
          <w:szCs w:val="24"/>
        </w:rPr>
      </w:pPr>
      <w:r w:rsidRPr="007F4781">
        <w:rPr>
          <w:rFonts w:ascii="Times New Roman" w:hAnsi="Times New Roman" w:cs="Times New Roman"/>
          <w:color w:val="000000"/>
          <w:sz w:val="24"/>
          <w:szCs w:val="24"/>
        </w:rPr>
        <w:t>Deverão ser usadas apenas duas casas após a vírgula, as demais não serão consideradas.</w:t>
      </w:r>
    </w:p>
    <w:p w14:paraId="59222EC8" w14:textId="77777777" w:rsidR="00787691" w:rsidRPr="007F4781" w:rsidRDefault="00787691" w:rsidP="00787691">
      <w:pPr>
        <w:pStyle w:val="PargrafodaLista"/>
        <w:widowControl w:val="0"/>
        <w:tabs>
          <w:tab w:val="left" w:pos="1067"/>
        </w:tabs>
        <w:autoSpaceDE w:val="0"/>
        <w:autoSpaceDN w:val="0"/>
        <w:spacing w:after="0" w:line="240" w:lineRule="auto"/>
        <w:ind w:left="1058"/>
        <w:contextualSpacing w:val="0"/>
        <w:jc w:val="both"/>
        <w:rPr>
          <w:rFonts w:ascii="Times New Roman" w:hAnsi="Times New Roman" w:cs="Times New Roman"/>
          <w:color w:val="000000"/>
          <w:sz w:val="24"/>
          <w:szCs w:val="24"/>
        </w:rPr>
      </w:pPr>
    </w:p>
    <w:p w14:paraId="0F698C8C" w14:textId="77777777" w:rsidR="00787691" w:rsidRPr="0084197F" w:rsidRDefault="007F4781" w:rsidP="0084197F">
      <w:pPr>
        <w:pStyle w:val="PargrafodaLista"/>
        <w:widowControl w:val="0"/>
        <w:numPr>
          <w:ilvl w:val="3"/>
          <w:numId w:val="21"/>
        </w:numPr>
        <w:tabs>
          <w:tab w:val="left" w:pos="1067"/>
        </w:tabs>
        <w:autoSpaceDE w:val="0"/>
        <w:autoSpaceDN w:val="0"/>
        <w:spacing w:after="0" w:line="240" w:lineRule="auto"/>
        <w:ind w:left="1058" w:hanging="349"/>
        <w:contextualSpacing w:val="0"/>
        <w:jc w:val="both"/>
        <w:rPr>
          <w:rFonts w:ascii="Times New Roman" w:hAnsi="Times New Roman" w:cs="Times New Roman"/>
          <w:color w:val="000000"/>
          <w:sz w:val="24"/>
          <w:szCs w:val="24"/>
        </w:rPr>
      </w:pPr>
      <w:r w:rsidRPr="007F4781">
        <w:rPr>
          <w:rFonts w:ascii="Times New Roman" w:hAnsi="Times New Roman" w:cs="Times New Roman"/>
          <w:color w:val="000000"/>
          <w:sz w:val="24"/>
          <w:szCs w:val="24"/>
        </w:rPr>
        <w:t>DA PRESTAÇÃO DOS SERVIÇOS:</w:t>
      </w:r>
    </w:p>
    <w:p w14:paraId="5F4191D4" w14:textId="77777777" w:rsidR="007F4781" w:rsidRPr="007F4781" w:rsidRDefault="007F4781" w:rsidP="00B50DEC">
      <w:pPr>
        <w:pStyle w:val="PargrafodaLista"/>
        <w:widowControl w:val="0"/>
        <w:tabs>
          <w:tab w:val="left" w:pos="873"/>
        </w:tabs>
        <w:autoSpaceDE w:val="0"/>
        <w:autoSpaceDN w:val="0"/>
        <w:ind w:left="414" w:firstLine="567"/>
        <w:jc w:val="both"/>
        <w:rPr>
          <w:rFonts w:ascii="Times New Roman" w:hAnsi="Times New Roman" w:cs="Times New Roman"/>
          <w:color w:val="000000"/>
          <w:sz w:val="24"/>
          <w:szCs w:val="24"/>
        </w:rPr>
      </w:pPr>
      <w:r w:rsidRPr="007F4781">
        <w:rPr>
          <w:rFonts w:ascii="Times New Roman" w:hAnsi="Times New Roman" w:cs="Times New Roman"/>
          <w:color w:val="000000"/>
          <w:sz w:val="24"/>
          <w:szCs w:val="24"/>
        </w:rPr>
        <w:t xml:space="preserve">Todos os serviços deste </w:t>
      </w:r>
      <w:r w:rsidR="00694B59">
        <w:rPr>
          <w:rFonts w:ascii="Times New Roman" w:hAnsi="Times New Roman" w:cs="Times New Roman"/>
          <w:color w:val="000000"/>
          <w:sz w:val="24"/>
          <w:szCs w:val="24"/>
        </w:rPr>
        <w:t>processo licitatório</w:t>
      </w:r>
      <w:r w:rsidRPr="007F4781">
        <w:rPr>
          <w:rFonts w:ascii="Times New Roman" w:hAnsi="Times New Roman" w:cs="Times New Roman"/>
          <w:color w:val="000000"/>
          <w:sz w:val="24"/>
          <w:szCs w:val="24"/>
        </w:rPr>
        <w:t xml:space="preserve"> deverão ser impreterivelmente prestados ao Município de Campo Erê - SC, sob a fiscalização e autorização de alguém responsável pelo Município, pessoa indicada no contrato. Sempre que solicitados, os contratados deverão estarem nos locais estabelecidos pelo município quando se tratar de cobertura a eventos do Município. </w:t>
      </w:r>
    </w:p>
    <w:p w14:paraId="718449FB" w14:textId="77777777" w:rsidR="007F4781" w:rsidRPr="007F4781" w:rsidRDefault="007F4781" w:rsidP="00B50DEC">
      <w:pPr>
        <w:pStyle w:val="PargrafodaLista"/>
        <w:widowControl w:val="0"/>
        <w:tabs>
          <w:tab w:val="left" w:pos="873"/>
        </w:tabs>
        <w:autoSpaceDE w:val="0"/>
        <w:autoSpaceDN w:val="0"/>
        <w:ind w:left="414" w:firstLine="567"/>
        <w:jc w:val="both"/>
        <w:rPr>
          <w:rFonts w:ascii="Times New Roman" w:hAnsi="Times New Roman" w:cs="Times New Roman"/>
          <w:color w:val="000000"/>
          <w:sz w:val="24"/>
          <w:szCs w:val="24"/>
        </w:rPr>
      </w:pPr>
      <w:r w:rsidRPr="007F4781">
        <w:rPr>
          <w:rFonts w:ascii="Times New Roman" w:hAnsi="Times New Roman" w:cs="Times New Roman"/>
          <w:color w:val="000000"/>
          <w:sz w:val="24"/>
          <w:szCs w:val="24"/>
        </w:rPr>
        <w:t>As empresas contratad</w:t>
      </w:r>
      <w:r w:rsidR="00D86E99">
        <w:rPr>
          <w:rFonts w:ascii="Times New Roman" w:hAnsi="Times New Roman" w:cs="Times New Roman"/>
          <w:color w:val="000000"/>
          <w:sz w:val="24"/>
          <w:szCs w:val="24"/>
        </w:rPr>
        <w:t>a</w:t>
      </w:r>
      <w:r w:rsidRPr="007F4781">
        <w:rPr>
          <w:rFonts w:ascii="Times New Roman" w:hAnsi="Times New Roman" w:cs="Times New Roman"/>
          <w:color w:val="000000"/>
          <w:sz w:val="24"/>
          <w:szCs w:val="24"/>
        </w:rPr>
        <w:t>s se responsabilizarão por todo os materiais</w:t>
      </w:r>
      <w:r w:rsidR="00D86E99">
        <w:rPr>
          <w:rFonts w:ascii="Times New Roman" w:hAnsi="Times New Roman" w:cs="Times New Roman"/>
          <w:color w:val="000000"/>
          <w:sz w:val="24"/>
          <w:szCs w:val="24"/>
        </w:rPr>
        <w:t>,</w:t>
      </w:r>
      <w:r w:rsidRPr="007F4781">
        <w:rPr>
          <w:rFonts w:ascii="Times New Roman" w:hAnsi="Times New Roman" w:cs="Times New Roman"/>
          <w:color w:val="000000"/>
          <w:sz w:val="24"/>
          <w:szCs w:val="24"/>
        </w:rPr>
        <w:t xml:space="preserve"> equipamentos</w:t>
      </w:r>
      <w:r w:rsidR="00D86E99">
        <w:rPr>
          <w:rFonts w:ascii="Times New Roman" w:hAnsi="Times New Roman" w:cs="Times New Roman"/>
          <w:color w:val="000000"/>
          <w:sz w:val="24"/>
          <w:szCs w:val="24"/>
        </w:rPr>
        <w:t xml:space="preserve"> e transporte,</w:t>
      </w:r>
      <w:r w:rsidRPr="007F4781">
        <w:rPr>
          <w:rFonts w:ascii="Times New Roman" w:hAnsi="Times New Roman" w:cs="Times New Roman"/>
          <w:color w:val="000000"/>
          <w:sz w:val="24"/>
          <w:szCs w:val="24"/>
        </w:rPr>
        <w:t xml:space="preserve"> para o bom desempenho e qualidade dos serviços contratados.  </w:t>
      </w:r>
    </w:p>
    <w:p w14:paraId="7B170576" w14:textId="77777777" w:rsidR="007F4781" w:rsidRDefault="007F4781" w:rsidP="007F4781">
      <w:pPr>
        <w:pStyle w:val="PargrafodaLista"/>
        <w:widowControl w:val="0"/>
        <w:tabs>
          <w:tab w:val="left" w:pos="873"/>
        </w:tabs>
        <w:autoSpaceDE w:val="0"/>
        <w:autoSpaceDN w:val="0"/>
        <w:ind w:left="416"/>
        <w:jc w:val="both"/>
        <w:rPr>
          <w:rFonts w:ascii="Times New Roman" w:hAnsi="Times New Roman" w:cs="Times New Roman"/>
          <w:color w:val="000000"/>
          <w:sz w:val="28"/>
          <w:szCs w:val="28"/>
        </w:rPr>
      </w:pPr>
    </w:p>
    <w:p w14:paraId="3D3973A2" w14:textId="77777777" w:rsidR="003578DD" w:rsidRPr="003578DD" w:rsidRDefault="003578DD" w:rsidP="007F4781">
      <w:pPr>
        <w:pStyle w:val="PargrafodaLista"/>
        <w:widowControl w:val="0"/>
        <w:tabs>
          <w:tab w:val="left" w:pos="873"/>
        </w:tabs>
        <w:autoSpaceDE w:val="0"/>
        <w:autoSpaceDN w:val="0"/>
        <w:ind w:left="416"/>
        <w:jc w:val="both"/>
        <w:rPr>
          <w:rFonts w:ascii="Times New Roman" w:hAnsi="Times New Roman" w:cs="Times New Roman"/>
          <w:color w:val="000000"/>
          <w:sz w:val="28"/>
          <w:szCs w:val="28"/>
        </w:rPr>
      </w:pPr>
    </w:p>
    <w:p w14:paraId="6015D9C1" w14:textId="77777777" w:rsidR="00D86E99" w:rsidRDefault="00D86E99" w:rsidP="00D86E99">
      <w:pPr>
        <w:pStyle w:val="PargrafodaLista"/>
        <w:widowControl w:val="0"/>
        <w:tabs>
          <w:tab w:val="left" w:pos="873"/>
        </w:tabs>
        <w:autoSpaceDE w:val="0"/>
        <w:autoSpaceDN w:val="0"/>
        <w:ind w:left="416"/>
        <w:jc w:val="both"/>
        <w:rPr>
          <w:rFonts w:ascii="Times New Roman" w:hAnsi="Times New Roman" w:cs="Times New Roman"/>
          <w:b/>
          <w:sz w:val="24"/>
          <w:szCs w:val="24"/>
          <w:u w:val="single"/>
        </w:rPr>
      </w:pPr>
    </w:p>
    <w:p w14:paraId="414F9B07" w14:textId="77777777" w:rsidR="00D86E99" w:rsidRDefault="00D86E99" w:rsidP="00D86E99">
      <w:pPr>
        <w:pStyle w:val="PargrafodaLista"/>
        <w:widowControl w:val="0"/>
        <w:tabs>
          <w:tab w:val="left" w:pos="873"/>
        </w:tabs>
        <w:autoSpaceDE w:val="0"/>
        <w:autoSpaceDN w:val="0"/>
        <w:ind w:left="416"/>
        <w:jc w:val="both"/>
        <w:rPr>
          <w:rFonts w:ascii="Times New Roman" w:hAnsi="Times New Roman" w:cs="Times New Roman"/>
          <w:b/>
          <w:sz w:val="24"/>
          <w:szCs w:val="24"/>
          <w:u w:val="single"/>
        </w:rPr>
      </w:pPr>
    </w:p>
    <w:p w14:paraId="25FB342F" w14:textId="77777777" w:rsidR="00D86E99" w:rsidRDefault="00D86E99" w:rsidP="00D86E99">
      <w:pPr>
        <w:pStyle w:val="PargrafodaLista"/>
        <w:widowControl w:val="0"/>
        <w:tabs>
          <w:tab w:val="left" w:pos="873"/>
        </w:tabs>
        <w:autoSpaceDE w:val="0"/>
        <w:autoSpaceDN w:val="0"/>
        <w:ind w:left="416"/>
        <w:jc w:val="both"/>
        <w:rPr>
          <w:rFonts w:ascii="Times New Roman" w:hAnsi="Times New Roman" w:cs="Times New Roman"/>
          <w:b/>
          <w:sz w:val="24"/>
          <w:szCs w:val="24"/>
          <w:u w:val="single"/>
        </w:rPr>
      </w:pPr>
    </w:p>
    <w:p w14:paraId="310DC458" w14:textId="77777777" w:rsidR="007F4781" w:rsidRPr="00D86E99" w:rsidRDefault="00D86E99" w:rsidP="00D86E99">
      <w:pPr>
        <w:pStyle w:val="PargrafodaLista"/>
        <w:widowControl w:val="0"/>
        <w:tabs>
          <w:tab w:val="left" w:pos="873"/>
        </w:tabs>
        <w:autoSpaceDE w:val="0"/>
        <w:autoSpaceDN w:val="0"/>
        <w:ind w:left="416"/>
        <w:jc w:val="both"/>
        <w:rPr>
          <w:rFonts w:ascii="Times New Roman" w:hAnsi="Times New Roman" w:cs="Times New Roman"/>
          <w:b/>
          <w:sz w:val="24"/>
          <w:szCs w:val="24"/>
          <w:u w:val="single"/>
        </w:rPr>
      </w:pPr>
      <w:r w:rsidRPr="00D86E99">
        <w:rPr>
          <w:rFonts w:ascii="Times New Roman" w:hAnsi="Times New Roman" w:cs="Times New Roman"/>
          <w:b/>
          <w:sz w:val="24"/>
          <w:szCs w:val="24"/>
          <w:u w:val="single"/>
        </w:rPr>
        <w:t xml:space="preserve">3.1 - </w:t>
      </w:r>
      <w:r w:rsidR="007F4781" w:rsidRPr="00D86E99">
        <w:rPr>
          <w:rFonts w:ascii="Times New Roman" w:hAnsi="Times New Roman" w:cs="Times New Roman"/>
          <w:b/>
          <w:sz w:val="24"/>
          <w:szCs w:val="24"/>
          <w:u w:val="single"/>
        </w:rPr>
        <w:t xml:space="preserve">Referência </w:t>
      </w:r>
      <w:r w:rsidR="003578DD" w:rsidRPr="00D86E99">
        <w:rPr>
          <w:rFonts w:ascii="Times New Roman" w:hAnsi="Times New Roman" w:cs="Times New Roman"/>
          <w:b/>
          <w:sz w:val="24"/>
          <w:szCs w:val="24"/>
          <w:u w:val="single"/>
        </w:rPr>
        <w:t>do</w:t>
      </w:r>
      <w:r w:rsidR="007F4781" w:rsidRPr="00D86E99">
        <w:rPr>
          <w:rFonts w:ascii="Times New Roman" w:hAnsi="Times New Roman" w:cs="Times New Roman"/>
          <w:b/>
          <w:sz w:val="24"/>
          <w:szCs w:val="24"/>
          <w:u w:val="single"/>
        </w:rPr>
        <w:t xml:space="preserve"> </w:t>
      </w:r>
      <w:r w:rsidR="004D179D" w:rsidRPr="00D86E99">
        <w:rPr>
          <w:rFonts w:ascii="Times New Roman" w:hAnsi="Times New Roman" w:cs="Times New Roman"/>
          <w:b/>
          <w:sz w:val="24"/>
          <w:szCs w:val="24"/>
          <w:u w:val="single"/>
        </w:rPr>
        <w:t xml:space="preserve">ITEM </w:t>
      </w:r>
      <w:r w:rsidR="007F4781" w:rsidRPr="00D86E99">
        <w:rPr>
          <w:rFonts w:ascii="Times New Roman" w:hAnsi="Times New Roman" w:cs="Times New Roman"/>
          <w:b/>
          <w:sz w:val="24"/>
          <w:szCs w:val="24"/>
          <w:u w:val="single"/>
        </w:rPr>
        <w:t>I</w:t>
      </w:r>
      <w:r w:rsidRPr="00D86E99">
        <w:rPr>
          <w:rFonts w:ascii="Times New Roman" w:hAnsi="Times New Roman" w:cs="Times New Roman"/>
          <w:b/>
          <w:sz w:val="24"/>
          <w:szCs w:val="24"/>
          <w:u w:val="single"/>
        </w:rPr>
        <w:t xml:space="preserve"> (serviços complementares ao Objeto):</w:t>
      </w:r>
    </w:p>
    <w:p w14:paraId="78323291" w14:textId="77777777" w:rsidR="007F4781" w:rsidRPr="00D86E99" w:rsidRDefault="007F4781" w:rsidP="00D86E99">
      <w:pPr>
        <w:pStyle w:val="PargrafodaLista"/>
        <w:widowControl w:val="0"/>
        <w:tabs>
          <w:tab w:val="left" w:pos="873"/>
        </w:tabs>
        <w:autoSpaceDE w:val="0"/>
        <w:autoSpaceDN w:val="0"/>
        <w:ind w:left="416"/>
        <w:jc w:val="both"/>
        <w:rPr>
          <w:rFonts w:ascii="Times New Roman" w:hAnsi="Times New Roman" w:cs="Times New Roman"/>
          <w:b/>
          <w:sz w:val="24"/>
          <w:szCs w:val="24"/>
        </w:rPr>
      </w:pPr>
    </w:p>
    <w:p w14:paraId="38CAD345" w14:textId="77777777" w:rsidR="007F4781" w:rsidRPr="00D86E99" w:rsidRDefault="007F4781" w:rsidP="00D86E99">
      <w:pPr>
        <w:pStyle w:val="PargrafodaLista"/>
        <w:widowControl w:val="0"/>
        <w:tabs>
          <w:tab w:val="left" w:pos="825"/>
        </w:tabs>
        <w:autoSpaceDE w:val="0"/>
        <w:autoSpaceDN w:val="0"/>
        <w:ind w:left="416"/>
        <w:jc w:val="both"/>
        <w:rPr>
          <w:rFonts w:ascii="Times New Roman" w:hAnsi="Times New Roman" w:cs="Times New Roman"/>
          <w:sz w:val="24"/>
          <w:szCs w:val="24"/>
        </w:rPr>
      </w:pPr>
      <w:r w:rsidRPr="00D86E99">
        <w:rPr>
          <w:rFonts w:ascii="Times New Roman" w:hAnsi="Times New Roman" w:cs="Times New Roman"/>
          <w:sz w:val="24"/>
          <w:szCs w:val="24"/>
        </w:rPr>
        <w:t>A empresa CONTRATADA deverá designar profissionais capacitado</w:t>
      </w:r>
      <w:r w:rsidR="00C51ED2" w:rsidRPr="00D86E99">
        <w:rPr>
          <w:rFonts w:ascii="Times New Roman" w:hAnsi="Times New Roman" w:cs="Times New Roman"/>
          <w:sz w:val="24"/>
          <w:szCs w:val="24"/>
        </w:rPr>
        <w:t xml:space="preserve"> </w:t>
      </w:r>
      <w:r w:rsidRPr="00D86E99">
        <w:rPr>
          <w:rFonts w:ascii="Times New Roman" w:hAnsi="Times New Roman" w:cs="Times New Roman"/>
          <w:sz w:val="24"/>
          <w:szCs w:val="24"/>
        </w:rPr>
        <w:t xml:space="preserve">(a) para desenvolver as atividades compatível com o objeto licitado. </w:t>
      </w:r>
    </w:p>
    <w:p w14:paraId="5817DBCD" w14:textId="77777777" w:rsidR="007F4781" w:rsidRPr="00512F9C" w:rsidRDefault="007F4781" w:rsidP="00512F9C">
      <w:pPr>
        <w:pStyle w:val="PargrafodaLista"/>
        <w:widowControl w:val="0"/>
        <w:tabs>
          <w:tab w:val="left" w:pos="815"/>
        </w:tabs>
        <w:autoSpaceDE w:val="0"/>
        <w:autoSpaceDN w:val="0"/>
        <w:spacing w:before="1"/>
        <w:ind w:left="416"/>
        <w:jc w:val="both"/>
        <w:rPr>
          <w:rFonts w:ascii="Times New Roman" w:hAnsi="Times New Roman" w:cs="Times New Roman"/>
          <w:sz w:val="24"/>
          <w:szCs w:val="24"/>
        </w:rPr>
      </w:pPr>
      <w:r w:rsidRPr="00D86E99">
        <w:rPr>
          <w:rFonts w:ascii="Times New Roman" w:hAnsi="Times New Roman" w:cs="Times New Roman"/>
          <w:sz w:val="24"/>
          <w:szCs w:val="24"/>
        </w:rPr>
        <w:t xml:space="preserve">Os serviços deverão ser executados fielmente, de acordo com as cláusulas avençadas, nos termos contratuais e da legislação vigente, respondendo o inadimplente pelas consequências </w:t>
      </w:r>
      <w:r w:rsidR="00512F9C">
        <w:rPr>
          <w:rFonts w:ascii="Times New Roman" w:hAnsi="Times New Roman" w:cs="Times New Roman"/>
          <w:sz w:val="24"/>
          <w:szCs w:val="24"/>
        </w:rPr>
        <w:t>da inexecução total ou parcial.</w:t>
      </w:r>
    </w:p>
    <w:p w14:paraId="26582A3B" w14:textId="77777777" w:rsidR="007F4781" w:rsidRPr="00D86E99" w:rsidRDefault="007F4781" w:rsidP="00D86E99">
      <w:pPr>
        <w:widowControl w:val="0"/>
        <w:tabs>
          <w:tab w:val="left" w:pos="815"/>
        </w:tabs>
        <w:autoSpaceDE w:val="0"/>
        <w:autoSpaceDN w:val="0"/>
        <w:ind w:left="416"/>
        <w:jc w:val="both"/>
        <w:rPr>
          <w:rFonts w:ascii="Times New Roman" w:hAnsi="Times New Roman" w:cs="Times New Roman"/>
          <w:b/>
          <w:sz w:val="24"/>
          <w:szCs w:val="24"/>
        </w:rPr>
      </w:pPr>
      <w:r w:rsidRPr="00D86E99">
        <w:rPr>
          <w:rFonts w:ascii="Times New Roman" w:hAnsi="Times New Roman" w:cs="Times New Roman"/>
          <w:b/>
          <w:sz w:val="24"/>
          <w:szCs w:val="24"/>
        </w:rPr>
        <w:t xml:space="preserve">Para o objeto do </w:t>
      </w:r>
      <w:r w:rsidR="004D179D" w:rsidRPr="00D86E99">
        <w:rPr>
          <w:rFonts w:ascii="Times New Roman" w:hAnsi="Times New Roman" w:cs="Times New Roman"/>
          <w:b/>
          <w:sz w:val="24"/>
          <w:szCs w:val="24"/>
        </w:rPr>
        <w:t xml:space="preserve">ITEM </w:t>
      </w:r>
      <w:r w:rsidRPr="00D86E99">
        <w:rPr>
          <w:rFonts w:ascii="Times New Roman" w:hAnsi="Times New Roman" w:cs="Times New Roman"/>
          <w:b/>
          <w:sz w:val="24"/>
          <w:szCs w:val="24"/>
        </w:rPr>
        <w:t xml:space="preserve">I deste </w:t>
      </w:r>
      <w:r w:rsidR="000C6F52" w:rsidRPr="00D86E99">
        <w:rPr>
          <w:rFonts w:ascii="Times New Roman" w:hAnsi="Times New Roman" w:cs="Times New Roman"/>
          <w:b/>
          <w:sz w:val="24"/>
          <w:szCs w:val="24"/>
        </w:rPr>
        <w:t>edital</w:t>
      </w:r>
      <w:r w:rsidRPr="00D86E99">
        <w:rPr>
          <w:rFonts w:ascii="Times New Roman" w:hAnsi="Times New Roman" w:cs="Times New Roman"/>
          <w:b/>
          <w:sz w:val="24"/>
          <w:szCs w:val="24"/>
        </w:rPr>
        <w:t xml:space="preserve"> est</w:t>
      </w:r>
      <w:r w:rsidR="000C6F52" w:rsidRPr="00D86E99">
        <w:rPr>
          <w:rFonts w:ascii="Times New Roman" w:hAnsi="Times New Roman" w:cs="Times New Roman"/>
          <w:b/>
          <w:sz w:val="24"/>
          <w:szCs w:val="24"/>
        </w:rPr>
        <w:t xml:space="preserve">ão </w:t>
      </w:r>
      <w:r w:rsidR="00AE6F18" w:rsidRPr="00D86E99">
        <w:rPr>
          <w:rFonts w:ascii="Times New Roman" w:hAnsi="Times New Roman" w:cs="Times New Roman"/>
          <w:b/>
          <w:sz w:val="24"/>
          <w:szCs w:val="24"/>
        </w:rPr>
        <w:t>previstas</w:t>
      </w:r>
      <w:r w:rsidRPr="00D86E99">
        <w:rPr>
          <w:rFonts w:ascii="Times New Roman" w:hAnsi="Times New Roman" w:cs="Times New Roman"/>
          <w:b/>
          <w:sz w:val="24"/>
          <w:szCs w:val="24"/>
        </w:rPr>
        <w:t xml:space="preserve"> as seguintes atividades: </w:t>
      </w:r>
    </w:p>
    <w:p w14:paraId="1F58DC59" w14:textId="77777777" w:rsidR="007F4781" w:rsidRPr="00D86E99" w:rsidRDefault="007F4781" w:rsidP="00D86E99">
      <w:pPr>
        <w:ind w:left="416"/>
        <w:jc w:val="both"/>
        <w:rPr>
          <w:rFonts w:ascii="Times New Roman" w:hAnsi="Times New Roman" w:cs="Times New Roman"/>
          <w:sz w:val="24"/>
          <w:szCs w:val="24"/>
          <w:u w:val="single"/>
        </w:rPr>
      </w:pPr>
      <w:r w:rsidRPr="00D86E99">
        <w:rPr>
          <w:rFonts w:ascii="Times New Roman" w:hAnsi="Times New Roman" w:cs="Times New Roman"/>
          <w:sz w:val="24"/>
          <w:szCs w:val="24"/>
          <w:u w:val="single"/>
        </w:rPr>
        <w:t>Os serviços consistirão em:</w:t>
      </w:r>
    </w:p>
    <w:p w14:paraId="2F09FDAD" w14:textId="77777777" w:rsidR="003669CD" w:rsidRPr="00D86E99" w:rsidRDefault="007F4781" w:rsidP="00D86E99">
      <w:pPr>
        <w:pStyle w:val="PargrafodaLista"/>
        <w:numPr>
          <w:ilvl w:val="0"/>
          <w:numId w:val="28"/>
        </w:numPr>
        <w:jc w:val="both"/>
        <w:rPr>
          <w:rFonts w:ascii="Times New Roman" w:hAnsi="Times New Roman" w:cs="Times New Roman"/>
          <w:sz w:val="24"/>
          <w:szCs w:val="24"/>
        </w:rPr>
      </w:pPr>
      <w:r w:rsidRPr="00D86E99">
        <w:rPr>
          <w:rFonts w:ascii="Times New Roman" w:hAnsi="Times New Roman" w:cs="Times New Roman"/>
          <w:sz w:val="24"/>
          <w:szCs w:val="24"/>
        </w:rPr>
        <w:t xml:space="preserve">Produção de conteúdo jornalístico sobre as atividades, serviços e ações de interesse da Administração Municipal, </w:t>
      </w:r>
      <w:r w:rsidR="003669CD" w:rsidRPr="00D86E99">
        <w:rPr>
          <w:rFonts w:ascii="Times New Roman" w:hAnsi="Times New Roman" w:cs="Times New Roman"/>
          <w:sz w:val="24"/>
          <w:szCs w:val="24"/>
        </w:rPr>
        <w:t>especialmente a Secretaria Municipal de Educação.</w:t>
      </w:r>
    </w:p>
    <w:p w14:paraId="2D55AA4B" w14:textId="77777777" w:rsidR="003669CD" w:rsidRPr="00D86E99" w:rsidRDefault="003669CD" w:rsidP="00D86E99">
      <w:pPr>
        <w:pStyle w:val="PargrafodaLista"/>
        <w:numPr>
          <w:ilvl w:val="0"/>
          <w:numId w:val="28"/>
        </w:numPr>
        <w:jc w:val="both"/>
        <w:rPr>
          <w:rFonts w:ascii="Times New Roman" w:hAnsi="Times New Roman" w:cs="Times New Roman"/>
          <w:sz w:val="24"/>
          <w:szCs w:val="24"/>
        </w:rPr>
      </w:pPr>
      <w:r w:rsidRPr="00D86E99">
        <w:rPr>
          <w:rFonts w:ascii="Times New Roman" w:hAnsi="Times New Roman" w:cs="Times New Roman"/>
          <w:sz w:val="24"/>
          <w:szCs w:val="24"/>
        </w:rPr>
        <w:t xml:space="preserve">Produção de texto, imagem, vídeos, fotos, comunicação e criação de campanhas, com o objetivo de divulgar ações, projetos, eventos, inaugurações e atividades desenvolvidas pela Secretaria Municipal de Educação de Campo </w:t>
      </w:r>
    </w:p>
    <w:p w14:paraId="4A72CDEC" w14:textId="77777777" w:rsidR="007F4781" w:rsidRPr="00D86E99" w:rsidRDefault="003669CD" w:rsidP="00D86E99">
      <w:pPr>
        <w:pStyle w:val="PargrafodaLista"/>
        <w:numPr>
          <w:ilvl w:val="0"/>
          <w:numId w:val="28"/>
        </w:numPr>
        <w:jc w:val="both"/>
        <w:rPr>
          <w:rFonts w:ascii="Times New Roman" w:hAnsi="Times New Roman" w:cs="Times New Roman"/>
          <w:sz w:val="24"/>
          <w:szCs w:val="24"/>
        </w:rPr>
      </w:pPr>
      <w:r w:rsidRPr="00D86E99">
        <w:rPr>
          <w:rFonts w:ascii="Times New Roman" w:hAnsi="Times New Roman" w:cs="Times New Roman"/>
          <w:sz w:val="24"/>
          <w:szCs w:val="24"/>
        </w:rPr>
        <w:t>Disponibilizar mensalmente 50 exemplares do jornal impressos</w:t>
      </w:r>
      <w:r w:rsidR="007F4781" w:rsidRPr="00D86E99">
        <w:rPr>
          <w:rFonts w:ascii="Times New Roman" w:hAnsi="Times New Roman" w:cs="Times New Roman"/>
          <w:sz w:val="24"/>
          <w:szCs w:val="24"/>
        </w:rPr>
        <w:t>;</w:t>
      </w:r>
    </w:p>
    <w:p w14:paraId="3152A5EF" w14:textId="77777777" w:rsidR="00D86E99" w:rsidRPr="00D86E99" w:rsidRDefault="00D86E99" w:rsidP="00D86E99">
      <w:pPr>
        <w:pStyle w:val="PargrafodaLista"/>
        <w:numPr>
          <w:ilvl w:val="0"/>
          <w:numId w:val="28"/>
        </w:numPr>
        <w:jc w:val="both"/>
        <w:rPr>
          <w:rFonts w:ascii="Times New Roman" w:hAnsi="Times New Roman" w:cs="Times New Roman"/>
          <w:sz w:val="24"/>
          <w:szCs w:val="24"/>
        </w:rPr>
      </w:pPr>
      <w:r w:rsidRPr="00D86E99">
        <w:rPr>
          <w:rFonts w:ascii="Times New Roman" w:hAnsi="Times New Roman" w:cs="Times New Roman"/>
          <w:sz w:val="24"/>
          <w:szCs w:val="24"/>
        </w:rPr>
        <w:t xml:space="preserve">O material coletado deverá ser </w:t>
      </w:r>
      <w:r w:rsidR="003669CD" w:rsidRPr="00D86E99">
        <w:rPr>
          <w:rFonts w:ascii="Times New Roman" w:hAnsi="Times New Roman" w:cs="Times New Roman"/>
          <w:sz w:val="24"/>
          <w:szCs w:val="24"/>
        </w:rPr>
        <w:t>veiculado em jornal impresso/digital e portal de notícias do contratado, assim como ficar à disposição do contratante</w:t>
      </w:r>
      <w:r w:rsidRPr="00D86E99">
        <w:rPr>
          <w:rFonts w:ascii="Times New Roman" w:hAnsi="Times New Roman" w:cs="Times New Roman"/>
          <w:sz w:val="24"/>
          <w:szCs w:val="24"/>
        </w:rPr>
        <w:t>.</w:t>
      </w:r>
    </w:p>
    <w:p w14:paraId="4AB49B70" w14:textId="77777777" w:rsidR="00D86E99" w:rsidRPr="0084197F" w:rsidRDefault="00D86E99" w:rsidP="0084197F">
      <w:pPr>
        <w:pStyle w:val="PargrafodaLista"/>
        <w:numPr>
          <w:ilvl w:val="0"/>
          <w:numId w:val="28"/>
        </w:numPr>
        <w:jc w:val="both"/>
        <w:rPr>
          <w:rFonts w:ascii="Times New Roman" w:hAnsi="Times New Roman" w:cs="Times New Roman"/>
          <w:sz w:val="24"/>
          <w:szCs w:val="24"/>
        </w:rPr>
      </w:pPr>
      <w:r w:rsidRPr="00D86E99">
        <w:rPr>
          <w:rFonts w:ascii="Times New Roman" w:hAnsi="Times New Roman" w:cs="Times New Roman"/>
          <w:sz w:val="24"/>
          <w:szCs w:val="24"/>
        </w:rPr>
        <w:t>Divulgação das</w:t>
      </w:r>
      <w:r w:rsidR="003669CD" w:rsidRPr="00D86E99">
        <w:rPr>
          <w:rFonts w:ascii="Times New Roman" w:hAnsi="Times New Roman" w:cs="Times New Roman"/>
          <w:sz w:val="24"/>
          <w:szCs w:val="24"/>
        </w:rPr>
        <w:t xml:space="preserve"> campanhas da Secretaria Municipal de Educação</w:t>
      </w:r>
    </w:p>
    <w:p w14:paraId="0DBBFAD2" w14:textId="77777777" w:rsidR="003669CD" w:rsidRPr="00D86E99" w:rsidRDefault="003669CD" w:rsidP="00D86E99">
      <w:pPr>
        <w:pStyle w:val="PargrafodaLista"/>
        <w:ind w:left="776"/>
        <w:jc w:val="both"/>
        <w:rPr>
          <w:rFonts w:ascii="Times New Roman" w:hAnsi="Times New Roman" w:cs="Times New Roman"/>
          <w:sz w:val="24"/>
          <w:szCs w:val="24"/>
        </w:rPr>
      </w:pPr>
    </w:p>
    <w:p w14:paraId="7F9209AD" w14:textId="77777777" w:rsidR="007F4781" w:rsidRPr="00D86E99" w:rsidRDefault="00D86E99" w:rsidP="00D86E99">
      <w:pPr>
        <w:pStyle w:val="PargrafodaLista"/>
        <w:widowControl w:val="0"/>
        <w:tabs>
          <w:tab w:val="left" w:pos="873"/>
        </w:tabs>
        <w:autoSpaceDE w:val="0"/>
        <w:autoSpaceDN w:val="0"/>
        <w:ind w:left="416"/>
        <w:jc w:val="both"/>
        <w:rPr>
          <w:rFonts w:ascii="Times New Roman" w:hAnsi="Times New Roman" w:cs="Times New Roman"/>
          <w:b/>
          <w:sz w:val="24"/>
          <w:szCs w:val="24"/>
          <w:u w:val="single"/>
        </w:rPr>
      </w:pPr>
      <w:r w:rsidRPr="00D86E99">
        <w:rPr>
          <w:rFonts w:ascii="Times New Roman" w:hAnsi="Times New Roman" w:cs="Times New Roman"/>
          <w:b/>
          <w:sz w:val="24"/>
          <w:szCs w:val="24"/>
          <w:u w:val="single"/>
        </w:rPr>
        <w:t xml:space="preserve">3.2 - </w:t>
      </w:r>
      <w:r w:rsidR="007F4781" w:rsidRPr="00D86E99">
        <w:rPr>
          <w:rFonts w:ascii="Times New Roman" w:hAnsi="Times New Roman" w:cs="Times New Roman"/>
          <w:b/>
          <w:sz w:val="24"/>
          <w:szCs w:val="24"/>
          <w:u w:val="single"/>
        </w:rPr>
        <w:t>Referência</w:t>
      </w:r>
      <w:r w:rsidR="003578DD" w:rsidRPr="00D86E99">
        <w:rPr>
          <w:rFonts w:ascii="Times New Roman" w:hAnsi="Times New Roman" w:cs="Times New Roman"/>
          <w:b/>
          <w:sz w:val="24"/>
          <w:szCs w:val="24"/>
          <w:u w:val="single"/>
        </w:rPr>
        <w:t xml:space="preserve"> do </w:t>
      </w:r>
      <w:r w:rsidR="004D179D" w:rsidRPr="00D86E99">
        <w:rPr>
          <w:rFonts w:ascii="Times New Roman" w:hAnsi="Times New Roman" w:cs="Times New Roman"/>
          <w:b/>
          <w:sz w:val="24"/>
          <w:szCs w:val="24"/>
          <w:u w:val="single"/>
        </w:rPr>
        <w:t xml:space="preserve">ITEM </w:t>
      </w:r>
      <w:r w:rsidR="007F4781" w:rsidRPr="00D86E99">
        <w:rPr>
          <w:rFonts w:ascii="Times New Roman" w:hAnsi="Times New Roman" w:cs="Times New Roman"/>
          <w:b/>
          <w:sz w:val="24"/>
          <w:szCs w:val="24"/>
          <w:u w:val="single"/>
        </w:rPr>
        <w:t>II</w:t>
      </w:r>
      <w:r w:rsidR="003669CD" w:rsidRPr="00D86E99">
        <w:rPr>
          <w:rFonts w:ascii="Times New Roman" w:hAnsi="Times New Roman" w:cs="Times New Roman"/>
          <w:b/>
          <w:sz w:val="24"/>
          <w:szCs w:val="24"/>
          <w:u w:val="single"/>
        </w:rPr>
        <w:t xml:space="preserve"> (serviços complementares ao Objeto)</w:t>
      </w:r>
      <w:r w:rsidR="007F4781" w:rsidRPr="00D86E99">
        <w:rPr>
          <w:rFonts w:ascii="Times New Roman" w:hAnsi="Times New Roman" w:cs="Times New Roman"/>
          <w:b/>
          <w:sz w:val="24"/>
          <w:szCs w:val="24"/>
          <w:u w:val="single"/>
        </w:rPr>
        <w:t>:</w:t>
      </w:r>
    </w:p>
    <w:p w14:paraId="208A2550" w14:textId="77777777" w:rsidR="007F4781" w:rsidRPr="00D86E99" w:rsidRDefault="007F4781" w:rsidP="00D86E99">
      <w:pPr>
        <w:pStyle w:val="PargrafodaLista"/>
        <w:widowControl w:val="0"/>
        <w:tabs>
          <w:tab w:val="left" w:pos="873"/>
        </w:tabs>
        <w:autoSpaceDE w:val="0"/>
        <w:autoSpaceDN w:val="0"/>
        <w:ind w:left="416"/>
        <w:jc w:val="both"/>
        <w:rPr>
          <w:rFonts w:ascii="Times New Roman" w:hAnsi="Times New Roman" w:cs="Times New Roman"/>
          <w:b/>
          <w:sz w:val="24"/>
          <w:szCs w:val="24"/>
          <w:u w:val="single"/>
        </w:rPr>
      </w:pPr>
    </w:p>
    <w:p w14:paraId="6EC64474" w14:textId="77777777" w:rsidR="007F4781" w:rsidRPr="00D86E99" w:rsidRDefault="003669CD" w:rsidP="00D86E99">
      <w:pPr>
        <w:pStyle w:val="PargrafodaLista"/>
        <w:widowControl w:val="0"/>
        <w:tabs>
          <w:tab w:val="left" w:pos="825"/>
        </w:tabs>
        <w:autoSpaceDE w:val="0"/>
        <w:autoSpaceDN w:val="0"/>
        <w:ind w:left="416"/>
        <w:jc w:val="both"/>
        <w:rPr>
          <w:rFonts w:ascii="Times New Roman" w:hAnsi="Times New Roman" w:cs="Times New Roman"/>
          <w:sz w:val="24"/>
          <w:szCs w:val="24"/>
        </w:rPr>
      </w:pPr>
      <w:r w:rsidRPr="00D86E99">
        <w:rPr>
          <w:rFonts w:ascii="Times New Roman" w:hAnsi="Times New Roman" w:cs="Times New Roman"/>
          <w:sz w:val="24"/>
          <w:szCs w:val="24"/>
        </w:rPr>
        <w:tab/>
      </w:r>
      <w:r w:rsidR="007F4781" w:rsidRPr="00D86E99">
        <w:rPr>
          <w:rFonts w:ascii="Times New Roman" w:hAnsi="Times New Roman" w:cs="Times New Roman"/>
          <w:sz w:val="24"/>
          <w:szCs w:val="24"/>
        </w:rPr>
        <w:t xml:space="preserve">A empresa CONTRATADA deverá designar profissionais capacitado(a) para desenvolver as atividades compatível com o objeto licitado. </w:t>
      </w:r>
    </w:p>
    <w:p w14:paraId="473D008A" w14:textId="77777777" w:rsidR="00D86E99" w:rsidRPr="0084197F" w:rsidRDefault="003669CD" w:rsidP="0084197F">
      <w:pPr>
        <w:pStyle w:val="PargrafodaLista"/>
        <w:widowControl w:val="0"/>
        <w:tabs>
          <w:tab w:val="left" w:pos="815"/>
        </w:tabs>
        <w:autoSpaceDE w:val="0"/>
        <w:autoSpaceDN w:val="0"/>
        <w:spacing w:before="1"/>
        <w:ind w:left="416"/>
        <w:jc w:val="both"/>
        <w:rPr>
          <w:rFonts w:ascii="Times New Roman" w:hAnsi="Times New Roman" w:cs="Times New Roman"/>
          <w:sz w:val="24"/>
          <w:szCs w:val="24"/>
        </w:rPr>
      </w:pPr>
      <w:r w:rsidRPr="00D86E99">
        <w:rPr>
          <w:rFonts w:ascii="Times New Roman" w:hAnsi="Times New Roman" w:cs="Times New Roman"/>
          <w:sz w:val="24"/>
          <w:szCs w:val="24"/>
        </w:rPr>
        <w:tab/>
      </w:r>
      <w:r w:rsidR="007F4781" w:rsidRPr="00D86E99">
        <w:rPr>
          <w:rFonts w:ascii="Times New Roman" w:hAnsi="Times New Roman" w:cs="Times New Roman"/>
          <w:sz w:val="24"/>
          <w:szCs w:val="24"/>
        </w:rPr>
        <w:t xml:space="preserve">Os serviços deverão ser executados fielmente, de acordo com as cláusulas avençadas, nos termos contratuais e da legislação vigente, respondendo o inadimplente pelas consequências </w:t>
      </w:r>
      <w:r w:rsidR="00B50DEC" w:rsidRPr="00D86E99">
        <w:rPr>
          <w:rFonts w:ascii="Times New Roman" w:hAnsi="Times New Roman" w:cs="Times New Roman"/>
          <w:sz w:val="24"/>
          <w:szCs w:val="24"/>
        </w:rPr>
        <w:t>da inexecução total ou parcial.</w:t>
      </w:r>
    </w:p>
    <w:p w14:paraId="0A4A8547" w14:textId="77777777" w:rsidR="00D86E99" w:rsidRDefault="00D86E99" w:rsidP="00D86E99">
      <w:pPr>
        <w:pStyle w:val="PargrafodaLista"/>
        <w:widowControl w:val="0"/>
        <w:tabs>
          <w:tab w:val="left" w:pos="815"/>
        </w:tabs>
        <w:autoSpaceDE w:val="0"/>
        <w:autoSpaceDN w:val="0"/>
        <w:ind w:left="416"/>
        <w:jc w:val="both"/>
        <w:rPr>
          <w:rFonts w:ascii="Times New Roman" w:hAnsi="Times New Roman" w:cs="Times New Roman"/>
          <w:b/>
          <w:sz w:val="24"/>
          <w:szCs w:val="24"/>
        </w:rPr>
      </w:pPr>
    </w:p>
    <w:p w14:paraId="67E7B1C8" w14:textId="77777777" w:rsidR="007F4781" w:rsidRPr="00D86E99" w:rsidRDefault="007F4781" w:rsidP="00D86E99">
      <w:pPr>
        <w:pStyle w:val="PargrafodaLista"/>
        <w:widowControl w:val="0"/>
        <w:tabs>
          <w:tab w:val="left" w:pos="815"/>
        </w:tabs>
        <w:autoSpaceDE w:val="0"/>
        <w:autoSpaceDN w:val="0"/>
        <w:ind w:left="416"/>
        <w:jc w:val="both"/>
        <w:rPr>
          <w:rFonts w:ascii="Times New Roman" w:hAnsi="Times New Roman" w:cs="Times New Roman"/>
          <w:b/>
          <w:sz w:val="24"/>
          <w:szCs w:val="24"/>
        </w:rPr>
      </w:pPr>
      <w:r w:rsidRPr="00D86E99">
        <w:rPr>
          <w:rFonts w:ascii="Times New Roman" w:hAnsi="Times New Roman" w:cs="Times New Roman"/>
          <w:b/>
          <w:sz w:val="24"/>
          <w:szCs w:val="24"/>
        </w:rPr>
        <w:t xml:space="preserve">Para o objeto do </w:t>
      </w:r>
      <w:r w:rsidR="004D179D" w:rsidRPr="00D86E99">
        <w:rPr>
          <w:rFonts w:ascii="Times New Roman" w:hAnsi="Times New Roman" w:cs="Times New Roman"/>
          <w:b/>
          <w:sz w:val="24"/>
          <w:szCs w:val="24"/>
        </w:rPr>
        <w:t xml:space="preserve">ITEM </w:t>
      </w:r>
      <w:r w:rsidRPr="00D86E99">
        <w:rPr>
          <w:rFonts w:ascii="Times New Roman" w:hAnsi="Times New Roman" w:cs="Times New Roman"/>
          <w:b/>
          <w:sz w:val="24"/>
          <w:szCs w:val="24"/>
        </w:rPr>
        <w:t xml:space="preserve">II deste </w:t>
      </w:r>
      <w:r w:rsidR="000C6F52" w:rsidRPr="00D86E99">
        <w:rPr>
          <w:rFonts w:ascii="Times New Roman" w:hAnsi="Times New Roman" w:cs="Times New Roman"/>
          <w:b/>
          <w:sz w:val="24"/>
          <w:szCs w:val="24"/>
        </w:rPr>
        <w:t xml:space="preserve">edital estão </w:t>
      </w:r>
      <w:r w:rsidR="00AE6F18" w:rsidRPr="00D86E99">
        <w:rPr>
          <w:rFonts w:ascii="Times New Roman" w:hAnsi="Times New Roman" w:cs="Times New Roman"/>
          <w:b/>
          <w:sz w:val="24"/>
          <w:szCs w:val="24"/>
        </w:rPr>
        <w:t>previstas</w:t>
      </w:r>
      <w:r w:rsidR="000C6F52" w:rsidRPr="00D86E99">
        <w:rPr>
          <w:rFonts w:ascii="Times New Roman" w:hAnsi="Times New Roman" w:cs="Times New Roman"/>
          <w:b/>
          <w:sz w:val="24"/>
          <w:szCs w:val="24"/>
        </w:rPr>
        <w:t xml:space="preserve"> </w:t>
      </w:r>
      <w:r w:rsidRPr="00D86E99">
        <w:rPr>
          <w:rFonts w:ascii="Times New Roman" w:hAnsi="Times New Roman" w:cs="Times New Roman"/>
          <w:b/>
          <w:sz w:val="24"/>
          <w:szCs w:val="24"/>
        </w:rPr>
        <w:t xml:space="preserve">as seguintes atividades: </w:t>
      </w:r>
    </w:p>
    <w:p w14:paraId="3E9C4050" w14:textId="77777777" w:rsidR="00787691" w:rsidRPr="00D86E99" w:rsidRDefault="00787691" w:rsidP="00D86E99">
      <w:pPr>
        <w:ind w:left="416"/>
        <w:jc w:val="both"/>
        <w:rPr>
          <w:rFonts w:ascii="Times New Roman" w:hAnsi="Times New Roman" w:cs="Times New Roman"/>
          <w:sz w:val="24"/>
          <w:szCs w:val="24"/>
        </w:rPr>
      </w:pPr>
      <w:r w:rsidRPr="00D86E99">
        <w:rPr>
          <w:rFonts w:ascii="Times New Roman" w:hAnsi="Times New Roman" w:cs="Times New Roman"/>
          <w:sz w:val="24"/>
          <w:szCs w:val="24"/>
          <w:u w:val="single"/>
        </w:rPr>
        <w:t>Os serviços consistirão em</w:t>
      </w:r>
      <w:r w:rsidRPr="00D86E99">
        <w:rPr>
          <w:rFonts w:ascii="Times New Roman" w:hAnsi="Times New Roman" w:cs="Times New Roman"/>
          <w:sz w:val="24"/>
          <w:szCs w:val="24"/>
        </w:rPr>
        <w:t>:</w:t>
      </w:r>
    </w:p>
    <w:p w14:paraId="0B5C242B"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lastRenderedPageBreak/>
        <w:t>O planejamento, conceituação, concepção de campanhas para o público externo, a serem definidas pela contratante, durante toda a vigência do Contrato;</w:t>
      </w:r>
    </w:p>
    <w:p w14:paraId="68E436B2"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Sugestão, a criação e o desenvolvimento de formas inovadoras de comunicação publicitária, em consonância com novas tecnologias, visando à expansão dos efeitos das mensagens e das ações publicitárias;</w:t>
      </w:r>
    </w:p>
    <w:p w14:paraId="161349E5"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Planejamento de mídia e não-mídia para a campanha interna e externa, independentemente da utilização ou não dos planos sugeridos;</w:t>
      </w:r>
    </w:p>
    <w:p w14:paraId="7D069A00"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Planejamento e direção do programa informativo divulgado em rádio contratada pela licitante.</w:t>
      </w:r>
    </w:p>
    <w:p w14:paraId="014EDA9B"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A execução dos serviços descritos no item anterior deverá englobar, ainda, o seguinte:</w:t>
      </w:r>
    </w:p>
    <w:p w14:paraId="49250F4D" w14:textId="77777777" w:rsidR="009304C2" w:rsidRPr="00D86E99" w:rsidRDefault="003669CD"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R</w:t>
      </w:r>
      <w:r w:rsidR="009304C2" w:rsidRPr="00D86E99">
        <w:rPr>
          <w:rFonts w:ascii="Times New Roman" w:hAnsi="Times New Roman" w:cs="Times New Roman"/>
          <w:sz w:val="24"/>
          <w:szCs w:val="24"/>
        </w:rPr>
        <w:t>oteirização</w:t>
      </w:r>
      <w:r w:rsidRPr="00D86E99">
        <w:rPr>
          <w:rFonts w:ascii="Times New Roman" w:hAnsi="Times New Roman" w:cs="Times New Roman"/>
          <w:sz w:val="24"/>
          <w:szCs w:val="24"/>
        </w:rPr>
        <w:t xml:space="preserve"> </w:t>
      </w:r>
      <w:r w:rsidR="009304C2" w:rsidRPr="00D86E99">
        <w:rPr>
          <w:rFonts w:ascii="Times New Roman" w:hAnsi="Times New Roman" w:cs="Times New Roman"/>
          <w:sz w:val="24"/>
          <w:szCs w:val="24"/>
        </w:rPr>
        <w:t>e direção de textos para spot de 30 (trinta) segundos do conteúdo a ser divulgado;</w:t>
      </w:r>
    </w:p>
    <w:p w14:paraId="2DC8D025"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 xml:space="preserve">Serviço operacional de transmissão em redes sociais de conteúdo com áudio e vídeo em eventos promovidos pelas referidas secretarias; </w:t>
      </w:r>
    </w:p>
    <w:p w14:paraId="0BE5F236"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Edição de flyers de divulgação, com criação e entrega de projeto gráfico em mídia digital com os formatos PSD ou CDR e JPG e PDF em alta resolução;</w:t>
      </w:r>
    </w:p>
    <w:p w14:paraId="0F89C222"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Edição de panfletos de divulgação, com criação e entrega de projeto gráfico em mídia digital com os formatos PSD ou CDR e JPG e PDF em alta resolução;</w:t>
      </w:r>
    </w:p>
    <w:p w14:paraId="32E954E4"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Edição cartazes de divulgação, com criação e entrega de projeto gráfico em mídia digital com os formatos PSD ou CDR e JPG e PDF em alta resolução;</w:t>
      </w:r>
    </w:p>
    <w:p w14:paraId="3C6A6DB2" w14:textId="77777777" w:rsidR="009304C2" w:rsidRPr="00D86E99" w:rsidRDefault="009304C2"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Planejamento, roteirização e direção de programas informativos para veiculação em rádios, quando for demandado pelas referidas secretarias;</w:t>
      </w:r>
    </w:p>
    <w:p w14:paraId="59FF0859" w14:textId="77777777" w:rsidR="003669CD" w:rsidRPr="00D86E99" w:rsidRDefault="003669CD" w:rsidP="00D86E99">
      <w:pPr>
        <w:pStyle w:val="PargrafodaLista"/>
        <w:framePr w:hSpace="141" w:wrap="around" w:vAnchor="text" w:hAnchor="margin" w:xAlign="center" w:y="171"/>
        <w:numPr>
          <w:ilvl w:val="0"/>
          <w:numId w:val="37"/>
        </w:numPr>
        <w:jc w:val="both"/>
        <w:rPr>
          <w:rFonts w:ascii="Times New Roman" w:hAnsi="Times New Roman" w:cs="Times New Roman"/>
          <w:sz w:val="24"/>
          <w:szCs w:val="24"/>
        </w:rPr>
      </w:pPr>
      <w:r w:rsidRPr="00D86E99">
        <w:rPr>
          <w:rFonts w:ascii="Times New Roman" w:hAnsi="Times New Roman" w:cs="Times New Roman"/>
          <w:sz w:val="24"/>
          <w:szCs w:val="24"/>
        </w:rPr>
        <w:t>Registros em vídeo e fotografias de atividades realizadas pelas referidas secretarias</w:t>
      </w:r>
    </w:p>
    <w:p w14:paraId="27F03180" w14:textId="77777777" w:rsidR="001D54D3" w:rsidRPr="00B50DEC" w:rsidRDefault="001D54D3" w:rsidP="001D54D3">
      <w:pPr>
        <w:tabs>
          <w:tab w:val="left" w:pos="426"/>
        </w:tabs>
        <w:suppressAutoHyphens/>
        <w:spacing w:after="0"/>
        <w:ind w:left="349"/>
        <w:jc w:val="both"/>
        <w:rPr>
          <w:rFonts w:ascii="Times New Roman" w:hAnsi="Times New Roman" w:cs="Times New Roman"/>
          <w:color w:val="FF0000"/>
          <w:sz w:val="24"/>
          <w:szCs w:val="24"/>
        </w:rPr>
      </w:pPr>
    </w:p>
    <w:p w14:paraId="44A7B5F2" w14:textId="77777777" w:rsidR="00B50DEC" w:rsidRDefault="00B50DEC" w:rsidP="009A0931">
      <w:pPr>
        <w:pStyle w:val="SemEspaamento"/>
        <w:contextualSpacing/>
        <w:jc w:val="center"/>
        <w:rPr>
          <w:rFonts w:ascii="Times New Roman" w:hAnsi="Times New Roman"/>
          <w:b/>
          <w:color w:val="000000" w:themeColor="text1"/>
        </w:rPr>
      </w:pPr>
    </w:p>
    <w:p w14:paraId="70FBD276" w14:textId="77777777" w:rsidR="00CB58A3" w:rsidRDefault="00CB58A3" w:rsidP="009A0931">
      <w:pPr>
        <w:pStyle w:val="SemEspaamento"/>
        <w:contextualSpacing/>
        <w:jc w:val="center"/>
        <w:rPr>
          <w:rFonts w:ascii="Times New Roman" w:hAnsi="Times New Roman"/>
          <w:b/>
          <w:color w:val="000000" w:themeColor="text1"/>
        </w:rPr>
      </w:pPr>
    </w:p>
    <w:p w14:paraId="07C5F900" w14:textId="77777777" w:rsidR="00CB58A3" w:rsidRDefault="00CB58A3" w:rsidP="009A0931">
      <w:pPr>
        <w:pStyle w:val="SemEspaamento"/>
        <w:contextualSpacing/>
        <w:jc w:val="center"/>
        <w:rPr>
          <w:rFonts w:ascii="Times New Roman" w:hAnsi="Times New Roman"/>
          <w:b/>
          <w:color w:val="000000" w:themeColor="text1"/>
        </w:rPr>
      </w:pPr>
    </w:p>
    <w:p w14:paraId="50EE197D" w14:textId="77777777" w:rsidR="00CB58A3" w:rsidRDefault="00CB58A3" w:rsidP="009A0931">
      <w:pPr>
        <w:pStyle w:val="SemEspaamento"/>
        <w:contextualSpacing/>
        <w:jc w:val="center"/>
        <w:rPr>
          <w:rFonts w:ascii="Times New Roman" w:hAnsi="Times New Roman"/>
          <w:b/>
          <w:color w:val="000000" w:themeColor="text1"/>
        </w:rPr>
      </w:pPr>
    </w:p>
    <w:p w14:paraId="5954BBDB" w14:textId="77777777" w:rsidR="00CB58A3" w:rsidRDefault="00CB58A3" w:rsidP="009A0931">
      <w:pPr>
        <w:pStyle w:val="SemEspaamento"/>
        <w:contextualSpacing/>
        <w:jc w:val="center"/>
        <w:rPr>
          <w:rFonts w:ascii="Times New Roman" w:hAnsi="Times New Roman"/>
          <w:b/>
          <w:color w:val="000000" w:themeColor="text1"/>
        </w:rPr>
      </w:pPr>
    </w:p>
    <w:p w14:paraId="22B7AC88" w14:textId="77777777" w:rsidR="00CB58A3" w:rsidRDefault="00CB58A3" w:rsidP="009A0931">
      <w:pPr>
        <w:pStyle w:val="SemEspaamento"/>
        <w:contextualSpacing/>
        <w:jc w:val="center"/>
        <w:rPr>
          <w:rFonts w:ascii="Times New Roman" w:hAnsi="Times New Roman"/>
          <w:b/>
          <w:color w:val="000000" w:themeColor="text1"/>
        </w:rPr>
      </w:pPr>
    </w:p>
    <w:p w14:paraId="7B62AD6D" w14:textId="77777777" w:rsidR="00CB58A3" w:rsidRDefault="00CB58A3" w:rsidP="009A0931">
      <w:pPr>
        <w:pStyle w:val="SemEspaamento"/>
        <w:contextualSpacing/>
        <w:jc w:val="center"/>
        <w:rPr>
          <w:rFonts w:ascii="Times New Roman" w:hAnsi="Times New Roman"/>
          <w:b/>
          <w:color w:val="000000" w:themeColor="text1"/>
        </w:rPr>
      </w:pPr>
    </w:p>
    <w:p w14:paraId="13A42E81" w14:textId="77777777" w:rsidR="00CB58A3" w:rsidRDefault="00CB58A3" w:rsidP="009A0931">
      <w:pPr>
        <w:pStyle w:val="SemEspaamento"/>
        <w:contextualSpacing/>
        <w:jc w:val="center"/>
        <w:rPr>
          <w:rFonts w:ascii="Times New Roman" w:hAnsi="Times New Roman"/>
          <w:b/>
          <w:color w:val="000000" w:themeColor="text1"/>
        </w:rPr>
      </w:pPr>
    </w:p>
    <w:p w14:paraId="1C98C0BD" w14:textId="77777777" w:rsidR="00CB58A3" w:rsidRDefault="00CB58A3" w:rsidP="009A0931">
      <w:pPr>
        <w:pStyle w:val="SemEspaamento"/>
        <w:contextualSpacing/>
        <w:jc w:val="center"/>
        <w:rPr>
          <w:rFonts w:ascii="Times New Roman" w:hAnsi="Times New Roman"/>
          <w:b/>
          <w:color w:val="000000" w:themeColor="text1"/>
        </w:rPr>
      </w:pPr>
    </w:p>
    <w:p w14:paraId="2B26DD24" w14:textId="77777777" w:rsidR="00CB58A3" w:rsidRDefault="00CB58A3" w:rsidP="009A0931">
      <w:pPr>
        <w:pStyle w:val="SemEspaamento"/>
        <w:contextualSpacing/>
        <w:jc w:val="center"/>
        <w:rPr>
          <w:rFonts w:ascii="Times New Roman" w:hAnsi="Times New Roman"/>
          <w:b/>
          <w:color w:val="000000" w:themeColor="text1"/>
        </w:rPr>
      </w:pPr>
    </w:p>
    <w:p w14:paraId="0CFE76B0" w14:textId="77777777" w:rsidR="00D86E99" w:rsidRDefault="00D86E99" w:rsidP="009A0931">
      <w:pPr>
        <w:pStyle w:val="SemEspaamento"/>
        <w:contextualSpacing/>
        <w:jc w:val="center"/>
        <w:rPr>
          <w:rFonts w:ascii="Times New Roman" w:hAnsi="Times New Roman"/>
          <w:b/>
          <w:color w:val="000000" w:themeColor="text1"/>
        </w:rPr>
      </w:pPr>
    </w:p>
    <w:p w14:paraId="191BF1CA" w14:textId="77777777" w:rsidR="00D86E99" w:rsidRDefault="00D86E99" w:rsidP="009A0931">
      <w:pPr>
        <w:pStyle w:val="SemEspaamento"/>
        <w:contextualSpacing/>
        <w:jc w:val="center"/>
        <w:rPr>
          <w:rFonts w:ascii="Times New Roman" w:hAnsi="Times New Roman"/>
          <w:b/>
          <w:color w:val="000000" w:themeColor="text1"/>
        </w:rPr>
      </w:pPr>
    </w:p>
    <w:p w14:paraId="6017A088" w14:textId="77777777" w:rsidR="00D86E99" w:rsidRDefault="00D86E99" w:rsidP="009A0931">
      <w:pPr>
        <w:pStyle w:val="SemEspaamento"/>
        <w:contextualSpacing/>
        <w:jc w:val="center"/>
        <w:rPr>
          <w:rFonts w:ascii="Times New Roman" w:hAnsi="Times New Roman"/>
          <w:b/>
          <w:color w:val="000000" w:themeColor="text1"/>
        </w:rPr>
      </w:pPr>
    </w:p>
    <w:p w14:paraId="05766C8F" w14:textId="77777777" w:rsidR="00D86E99" w:rsidRDefault="00D86E99" w:rsidP="009A0931">
      <w:pPr>
        <w:pStyle w:val="SemEspaamento"/>
        <w:contextualSpacing/>
        <w:jc w:val="center"/>
        <w:rPr>
          <w:rFonts w:ascii="Times New Roman" w:hAnsi="Times New Roman"/>
          <w:b/>
          <w:color w:val="000000" w:themeColor="text1"/>
        </w:rPr>
      </w:pPr>
    </w:p>
    <w:p w14:paraId="2B2F53B0" w14:textId="77777777" w:rsidR="00D86E99" w:rsidRDefault="00D86E99" w:rsidP="009A0931">
      <w:pPr>
        <w:pStyle w:val="SemEspaamento"/>
        <w:contextualSpacing/>
        <w:jc w:val="center"/>
        <w:rPr>
          <w:rFonts w:ascii="Times New Roman" w:hAnsi="Times New Roman"/>
          <w:b/>
          <w:color w:val="000000" w:themeColor="text1"/>
        </w:rPr>
      </w:pPr>
    </w:p>
    <w:p w14:paraId="51AA4115" w14:textId="77777777" w:rsidR="00D86E99" w:rsidRDefault="00D86E99" w:rsidP="009A0931">
      <w:pPr>
        <w:pStyle w:val="SemEspaamento"/>
        <w:contextualSpacing/>
        <w:jc w:val="center"/>
        <w:rPr>
          <w:rFonts w:ascii="Times New Roman" w:hAnsi="Times New Roman"/>
          <w:b/>
          <w:color w:val="000000" w:themeColor="text1"/>
        </w:rPr>
      </w:pPr>
    </w:p>
    <w:p w14:paraId="0B8F9AAC" w14:textId="77777777" w:rsidR="00D86E99" w:rsidRDefault="00D86E99" w:rsidP="009A0931">
      <w:pPr>
        <w:pStyle w:val="SemEspaamento"/>
        <w:contextualSpacing/>
        <w:jc w:val="center"/>
        <w:rPr>
          <w:rFonts w:ascii="Times New Roman" w:hAnsi="Times New Roman"/>
          <w:b/>
          <w:color w:val="000000" w:themeColor="text1"/>
        </w:rPr>
      </w:pPr>
    </w:p>
    <w:p w14:paraId="1F2D7C5F" w14:textId="77777777" w:rsidR="00D86E99" w:rsidRDefault="00D86E99" w:rsidP="009A0931">
      <w:pPr>
        <w:pStyle w:val="SemEspaamento"/>
        <w:contextualSpacing/>
        <w:jc w:val="center"/>
        <w:rPr>
          <w:rFonts w:ascii="Times New Roman" w:hAnsi="Times New Roman"/>
          <w:b/>
          <w:color w:val="000000" w:themeColor="text1"/>
        </w:rPr>
      </w:pPr>
    </w:p>
    <w:p w14:paraId="2F0911B8" w14:textId="77777777" w:rsidR="00B50DEC" w:rsidRDefault="00B50DEC" w:rsidP="009A0931">
      <w:pPr>
        <w:pStyle w:val="SemEspaamento"/>
        <w:contextualSpacing/>
        <w:jc w:val="center"/>
        <w:rPr>
          <w:rFonts w:ascii="Times New Roman" w:hAnsi="Times New Roman"/>
          <w:b/>
          <w:color w:val="000000" w:themeColor="text1"/>
        </w:rPr>
      </w:pPr>
    </w:p>
    <w:p w14:paraId="09F98515" w14:textId="77777777" w:rsidR="0084197F" w:rsidRDefault="0084197F" w:rsidP="009A0931">
      <w:pPr>
        <w:pStyle w:val="SemEspaamento"/>
        <w:contextualSpacing/>
        <w:jc w:val="center"/>
        <w:rPr>
          <w:rFonts w:ascii="Times New Roman" w:hAnsi="Times New Roman"/>
          <w:b/>
          <w:color w:val="000000" w:themeColor="text1"/>
        </w:rPr>
      </w:pPr>
    </w:p>
    <w:p w14:paraId="447323D0" w14:textId="77777777" w:rsidR="0084197F" w:rsidRDefault="0084197F" w:rsidP="009A0931">
      <w:pPr>
        <w:pStyle w:val="SemEspaamento"/>
        <w:contextualSpacing/>
        <w:jc w:val="center"/>
        <w:rPr>
          <w:rFonts w:ascii="Times New Roman" w:hAnsi="Times New Roman"/>
          <w:b/>
          <w:color w:val="000000" w:themeColor="text1"/>
        </w:rPr>
      </w:pPr>
    </w:p>
    <w:p w14:paraId="1031AA59" w14:textId="77777777" w:rsidR="0084197F" w:rsidRDefault="0084197F" w:rsidP="009A0931">
      <w:pPr>
        <w:pStyle w:val="SemEspaamento"/>
        <w:contextualSpacing/>
        <w:jc w:val="center"/>
        <w:rPr>
          <w:rFonts w:ascii="Times New Roman" w:hAnsi="Times New Roman"/>
          <w:b/>
          <w:color w:val="000000" w:themeColor="text1"/>
        </w:rPr>
      </w:pPr>
    </w:p>
    <w:p w14:paraId="5C60CC42" w14:textId="77777777" w:rsidR="000F065F" w:rsidRDefault="000F065F" w:rsidP="009A0931">
      <w:pPr>
        <w:pStyle w:val="SemEspaamento"/>
        <w:contextualSpacing/>
        <w:jc w:val="center"/>
        <w:rPr>
          <w:rFonts w:ascii="Times New Roman" w:hAnsi="Times New Roman"/>
          <w:b/>
          <w:color w:val="000000" w:themeColor="text1"/>
        </w:rPr>
      </w:pPr>
      <w:r w:rsidRPr="0033047E">
        <w:rPr>
          <w:rFonts w:ascii="Times New Roman" w:hAnsi="Times New Roman"/>
          <w:b/>
          <w:color w:val="000000" w:themeColor="text1"/>
        </w:rPr>
        <w:lastRenderedPageBreak/>
        <w:t>ANEXO I</w:t>
      </w:r>
      <w:r w:rsidR="00B90F09">
        <w:rPr>
          <w:rFonts w:ascii="Times New Roman" w:hAnsi="Times New Roman"/>
          <w:b/>
          <w:color w:val="000000" w:themeColor="text1"/>
        </w:rPr>
        <w:t>I</w:t>
      </w:r>
    </w:p>
    <w:p w14:paraId="0888D519" w14:textId="77777777" w:rsidR="00787691" w:rsidRPr="009A0931" w:rsidRDefault="00787691" w:rsidP="009A0931">
      <w:pPr>
        <w:pStyle w:val="SemEspaamento"/>
        <w:contextualSpacing/>
        <w:jc w:val="center"/>
        <w:rPr>
          <w:rFonts w:ascii="Times New Roman" w:hAnsi="Times New Roman"/>
          <w:b/>
          <w:color w:val="000000" w:themeColor="text1"/>
        </w:rPr>
      </w:pPr>
    </w:p>
    <w:p w14:paraId="0463E0C0" w14:textId="77777777" w:rsidR="00B50DEC" w:rsidRDefault="00B50DEC" w:rsidP="009A0931">
      <w:pPr>
        <w:pStyle w:val="SemEspaamento"/>
        <w:contextualSpacing/>
        <w:jc w:val="center"/>
        <w:rPr>
          <w:rFonts w:ascii="Times New Roman" w:hAnsi="Times New Roman"/>
          <w:b/>
          <w:color w:val="000000" w:themeColor="text1"/>
        </w:rPr>
      </w:pPr>
    </w:p>
    <w:p w14:paraId="06B1CFDD" w14:textId="77777777" w:rsidR="000F065F" w:rsidRPr="00B90F09" w:rsidRDefault="000F065F" w:rsidP="009A0931">
      <w:pPr>
        <w:pStyle w:val="SemEspaamento"/>
        <w:contextualSpacing/>
        <w:jc w:val="center"/>
        <w:rPr>
          <w:rFonts w:ascii="Times New Roman" w:hAnsi="Times New Roman"/>
          <w:b/>
          <w:color w:val="000000" w:themeColor="text1"/>
        </w:rPr>
      </w:pPr>
      <w:r w:rsidRPr="00B90F09">
        <w:rPr>
          <w:rFonts w:ascii="Times New Roman" w:hAnsi="Times New Roman"/>
          <w:b/>
          <w:color w:val="000000" w:themeColor="text1"/>
        </w:rPr>
        <w:t>CARTA CREDENCIAL</w:t>
      </w:r>
    </w:p>
    <w:p w14:paraId="6E8007E8" w14:textId="77777777" w:rsidR="000F065F" w:rsidRDefault="000F065F" w:rsidP="000F065F">
      <w:pPr>
        <w:pStyle w:val="SemEspaamento"/>
        <w:jc w:val="both"/>
        <w:rPr>
          <w:rFonts w:ascii="Times New Roman" w:hAnsi="Times New Roman"/>
          <w:color w:val="000000" w:themeColor="text1"/>
        </w:rPr>
      </w:pPr>
    </w:p>
    <w:p w14:paraId="40BC3915" w14:textId="77777777" w:rsidR="009A0931" w:rsidRPr="0033047E" w:rsidRDefault="009A0931" w:rsidP="000F065F">
      <w:pPr>
        <w:pStyle w:val="SemEspaamento"/>
        <w:jc w:val="both"/>
        <w:rPr>
          <w:rFonts w:ascii="Times New Roman" w:hAnsi="Times New Roman"/>
          <w:color w:val="000000" w:themeColor="text1"/>
        </w:rPr>
      </w:pPr>
    </w:p>
    <w:p w14:paraId="0FE6A064" w14:textId="77777777" w:rsidR="000F065F" w:rsidRPr="0033047E" w:rsidRDefault="000F065F" w:rsidP="000F065F">
      <w:pPr>
        <w:pStyle w:val="SemEspaamento"/>
        <w:jc w:val="both"/>
        <w:rPr>
          <w:rFonts w:ascii="Times New Roman" w:hAnsi="Times New Roman"/>
          <w:color w:val="000000" w:themeColor="text1"/>
        </w:rPr>
      </w:pPr>
    </w:p>
    <w:p w14:paraId="1DA3D3ED" w14:textId="77777777" w:rsidR="009A0931" w:rsidRPr="009A0931" w:rsidRDefault="009A0931" w:rsidP="009A0931">
      <w:pPr>
        <w:pStyle w:val="SemEspaamento"/>
        <w:jc w:val="both"/>
        <w:rPr>
          <w:rFonts w:ascii="Times New Roman" w:hAnsi="Times New Roman"/>
          <w:b/>
          <w:color w:val="000000" w:themeColor="text1"/>
        </w:rPr>
      </w:pPr>
      <w:r w:rsidRPr="009A0931">
        <w:rPr>
          <w:rFonts w:ascii="Times New Roman" w:hAnsi="Times New Roman"/>
          <w:b/>
          <w:color w:val="000000" w:themeColor="text1"/>
        </w:rPr>
        <w:t>Ao</w:t>
      </w:r>
    </w:p>
    <w:p w14:paraId="3105FC65" w14:textId="77777777" w:rsidR="009A0931" w:rsidRPr="00AD306B" w:rsidRDefault="009A0931" w:rsidP="009A0931">
      <w:pPr>
        <w:autoSpaceDE w:val="0"/>
        <w:autoSpaceDN w:val="0"/>
        <w:adjustRightInd w:val="0"/>
        <w:spacing w:after="0" w:line="240" w:lineRule="auto"/>
        <w:rPr>
          <w:rFonts w:ascii="Times New Roman" w:hAnsi="Times New Roman" w:cs="Times New Roman"/>
          <w:b/>
        </w:rPr>
      </w:pPr>
      <w:r w:rsidRPr="00AD306B">
        <w:rPr>
          <w:rFonts w:ascii="Times New Roman" w:hAnsi="Times New Roman" w:cs="Times New Roman"/>
          <w:b/>
        </w:rPr>
        <w:t>Município de Campo Erê</w:t>
      </w:r>
    </w:p>
    <w:p w14:paraId="4DB08B9A" w14:textId="77777777" w:rsidR="009A0931" w:rsidRPr="00AD306B" w:rsidRDefault="00696377" w:rsidP="009A0931">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PROCESSO LICITATÓRIO Nº </w:t>
      </w:r>
      <w:r w:rsidR="0089626B">
        <w:rPr>
          <w:rFonts w:ascii="Times New Roman" w:hAnsi="Times New Roman"/>
          <w:b/>
          <w:sz w:val="22"/>
          <w:szCs w:val="22"/>
        </w:rPr>
        <w:t>530/2023</w:t>
      </w:r>
    </w:p>
    <w:p w14:paraId="08E875C8" w14:textId="77777777" w:rsidR="009A0931" w:rsidRPr="00AD306B" w:rsidRDefault="00696377" w:rsidP="009A0931">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TOMADA DE PREÇOS Nº </w:t>
      </w:r>
      <w:r w:rsidR="0089626B">
        <w:rPr>
          <w:rFonts w:ascii="Times New Roman" w:hAnsi="Times New Roman"/>
          <w:b/>
          <w:sz w:val="22"/>
          <w:szCs w:val="22"/>
        </w:rPr>
        <w:t>09/20232</w:t>
      </w:r>
    </w:p>
    <w:p w14:paraId="58FB1D2C" w14:textId="77777777" w:rsidR="000F065F" w:rsidRPr="0033047E" w:rsidRDefault="000F065F" w:rsidP="000F065F">
      <w:pPr>
        <w:pStyle w:val="SemEspaamento"/>
        <w:jc w:val="both"/>
        <w:rPr>
          <w:rFonts w:ascii="Times New Roman" w:hAnsi="Times New Roman"/>
          <w:color w:val="000000" w:themeColor="text1"/>
        </w:rPr>
      </w:pPr>
    </w:p>
    <w:p w14:paraId="349AFE92" w14:textId="77777777" w:rsidR="000F065F" w:rsidRPr="0033047E" w:rsidRDefault="000F065F" w:rsidP="000F40FA">
      <w:pPr>
        <w:pStyle w:val="SemEspaamento"/>
        <w:spacing w:line="360" w:lineRule="auto"/>
        <w:jc w:val="both"/>
        <w:rPr>
          <w:rFonts w:ascii="Times New Roman" w:hAnsi="Times New Roman"/>
          <w:color w:val="000000" w:themeColor="text1"/>
        </w:rPr>
      </w:pPr>
    </w:p>
    <w:p w14:paraId="3924FBDC" w14:textId="77777777" w:rsidR="000F065F" w:rsidRPr="0033047E" w:rsidRDefault="000F065F" w:rsidP="000F40FA">
      <w:pPr>
        <w:pStyle w:val="SemEspaamento"/>
        <w:spacing w:line="360" w:lineRule="auto"/>
        <w:jc w:val="both"/>
        <w:rPr>
          <w:rFonts w:ascii="Times New Roman" w:hAnsi="Times New Roman"/>
          <w:color w:val="000000" w:themeColor="text1"/>
        </w:rPr>
      </w:pPr>
    </w:p>
    <w:p w14:paraId="5ADEF213" w14:textId="77777777" w:rsidR="000F065F" w:rsidRPr="0033047E" w:rsidRDefault="000F065F" w:rsidP="000C6F52">
      <w:pPr>
        <w:pStyle w:val="SemEspaamento"/>
        <w:spacing w:line="360" w:lineRule="auto"/>
        <w:ind w:right="141"/>
        <w:jc w:val="both"/>
        <w:rPr>
          <w:rFonts w:ascii="Times New Roman" w:hAnsi="Times New Roman"/>
          <w:color w:val="000000" w:themeColor="text1"/>
        </w:rPr>
      </w:pPr>
      <w:r w:rsidRPr="0033047E">
        <w:rPr>
          <w:rFonts w:ascii="Times New Roman" w:hAnsi="Times New Roman"/>
          <w:color w:val="000000" w:themeColor="text1"/>
        </w:rPr>
        <w:t>O abaixo-assinado,</w:t>
      </w:r>
      <w:r w:rsidRPr="0033047E">
        <w:rPr>
          <w:rFonts w:ascii="Times New Roman" w:hAnsi="Times New Roman"/>
          <w:color w:val="000000" w:themeColor="text1"/>
        </w:rPr>
        <w:tab/>
        <w:t>na</w:t>
      </w:r>
      <w:r w:rsidRPr="0033047E">
        <w:rPr>
          <w:rFonts w:ascii="Times New Roman" w:hAnsi="Times New Roman"/>
          <w:color w:val="000000" w:themeColor="text1"/>
        </w:rPr>
        <w:tab/>
        <w:t>qualidade</w:t>
      </w:r>
      <w:r w:rsidRPr="0033047E">
        <w:rPr>
          <w:rFonts w:ascii="Times New Roman" w:hAnsi="Times New Roman"/>
          <w:color w:val="000000" w:themeColor="text1"/>
        </w:rPr>
        <w:tab/>
        <w:t>de</w:t>
      </w:r>
      <w:r w:rsidRPr="0033047E">
        <w:rPr>
          <w:rFonts w:ascii="Times New Roman" w:hAnsi="Times New Roman"/>
          <w:color w:val="000000" w:themeColor="text1"/>
        </w:rPr>
        <w:tab/>
        <w:t>responsável</w:t>
      </w:r>
      <w:r w:rsidRPr="0033047E">
        <w:rPr>
          <w:rFonts w:ascii="Times New Roman" w:hAnsi="Times New Roman"/>
          <w:color w:val="000000" w:themeColor="text1"/>
        </w:rPr>
        <w:tab/>
        <w:t>legal</w:t>
      </w:r>
      <w:r w:rsidRPr="0033047E">
        <w:rPr>
          <w:rFonts w:ascii="Times New Roman" w:hAnsi="Times New Roman"/>
          <w:color w:val="000000" w:themeColor="text1"/>
        </w:rPr>
        <w:tab/>
        <w:t>da</w:t>
      </w:r>
      <w:r w:rsidR="000C6F52">
        <w:rPr>
          <w:rFonts w:ascii="Times New Roman" w:hAnsi="Times New Roman"/>
          <w:color w:val="000000" w:themeColor="text1"/>
        </w:rPr>
        <w:t xml:space="preserve"> </w:t>
      </w:r>
      <w:r w:rsidRPr="0033047E">
        <w:rPr>
          <w:rFonts w:ascii="Times New Roman" w:hAnsi="Times New Roman"/>
          <w:color w:val="000000" w:themeColor="text1"/>
        </w:rPr>
        <w:t>Empresa</w:t>
      </w:r>
      <w:r w:rsidR="000C6F52">
        <w:rPr>
          <w:rFonts w:ascii="Times New Roman" w:hAnsi="Times New Roman"/>
          <w:color w:val="000000" w:themeColor="text1"/>
        </w:rPr>
        <w:t xml:space="preserve"> </w:t>
      </w:r>
      <w:r w:rsidRPr="0033047E">
        <w:rPr>
          <w:rFonts w:ascii="Times New Roman" w:hAnsi="Times New Roman"/>
          <w:color w:val="000000" w:themeColor="text1"/>
        </w:rPr>
        <w:t>............................................................................................................................</w:t>
      </w:r>
      <w:r w:rsidR="00D95173" w:rsidRPr="0033047E">
        <w:rPr>
          <w:rFonts w:ascii="Times New Roman" w:hAnsi="Times New Roman"/>
          <w:color w:val="000000" w:themeColor="text1"/>
        </w:rPr>
        <w:t>....</w:t>
      </w:r>
      <w:r w:rsidRPr="0033047E">
        <w:rPr>
          <w:rFonts w:ascii="Times New Roman" w:hAnsi="Times New Roman"/>
          <w:color w:val="000000" w:themeColor="text1"/>
        </w:rPr>
        <w:t>ve</w:t>
      </w:r>
      <w:r w:rsidR="00D91DCE">
        <w:rPr>
          <w:rFonts w:ascii="Times New Roman" w:hAnsi="Times New Roman"/>
          <w:color w:val="000000" w:themeColor="text1"/>
        </w:rPr>
        <w:t xml:space="preserve">m pela </w:t>
      </w:r>
      <w:r w:rsidR="00017044">
        <w:rPr>
          <w:rFonts w:ascii="Times New Roman" w:hAnsi="Times New Roman"/>
          <w:color w:val="000000" w:themeColor="text1"/>
        </w:rPr>
        <w:t xml:space="preserve">presente, informar que o </w:t>
      </w:r>
      <w:proofErr w:type="spellStart"/>
      <w:r w:rsidR="00D95173" w:rsidRPr="0033047E">
        <w:rPr>
          <w:rFonts w:ascii="Times New Roman" w:hAnsi="Times New Roman"/>
          <w:color w:val="000000" w:themeColor="text1"/>
        </w:rPr>
        <w:t>S</w:t>
      </w:r>
      <w:r w:rsidRPr="0033047E">
        <w:rPr>
          <w:rFonts w:ascii="Times New Roman" w:hAnsi="Times New Roman"/>
          <w:color w:val="000000" w:themeColor="text1"/>
        </w:rPr>
        <w:t>r</w:t>
      </w:r>
      <w:proofErr w:type="spellEnd"/>
      <w:r w:rsidR="000C6F52">
        <w:rPr>
          <w:rFonts w:ascii="Times New Roman" w:hAnsi="Times New Roman"/>
          <w:color w:val="000000" w:themeColor="text1"/>
        </w:rPr>
        <w:t xml:space="preserve">(a) </w:t>
      </w:r>
      <w:r w:rsidRPr="0033047E">
        <w:rPr>
          <w:rFonts w:ascii="Times New Roman" w:hAnsi="Times New Roman"/>
          <w:color w:val="000000" w:themeColor="text1"/>
        </w:rPr>
        <w:t xml:space="preserve">...................................................................................... inscrito </w:t>
      </w:r>
      <w:r w:rsidR="000C6F52">
        <w:rPr>
          <w:rFonts w:ascii="Times New Roman" w:hAnsi="Times New Roman"/>
          <w:color w:val="000000" w:themeColor="text1"/>
        </w:rPr>
        <w:t>n</w:t>
      </w:r>
      <w:r w:rsidRPr="0033047E">
        <w:rPr>
          <w:rFonts w:ascii="Times New Roman" w:hAnsi="Times New Roman"/>
          <w:color w:val="000000" w:themeColor="text1"/>
        </w:rPr>
        <w:t>o RG sob o n°....................................................., é a pessoa designada para acompanhar os trabalhos de abertura dos envelopes “1” e “2”, da referida licitação, podendo para tal, assumir todas as responsabilidades advindas desse evento, tais como rubricar propostas e documentos, apresentar reclamações, impugnações, recursos e assinar atas, inclusive renunciar ao direito de recurso ou reivindicá-lo.</w:t>
      </w:r>
    </w:p>
    <w:p w14:paraId="35F9A3DC" w14:textId="77777777" w:rsidR="000F065F" w:rsidRPr="0033047E" w:rsidRDefault="000F065F" w:rsidP="000F40FA">
      <w:pPr>
        <w:pStyle w:val="SemEspaamento"/>
        <w:spacing w:line="360" w:lineRule="auto"/>
        <w:jc w:val="both"/>
        <w:rPr>
          <w:rFonts w:ascii="Times New Roman" w:hAnsi="Times New Roman"/>
          <w:color w:val="000000" w:themeColor="text1"/>
        </w:rPr>
      </w:pPr>
    </w:p>
    <w:p w14:paraId="45100A69" w14:textId="77777777" w:rsidR="000F065F" w:rsidRPr="0033047E" w:rsidRDefault="000F065F" w:rsidP="000F40FA">
      <w:pPr>
        <w:pStyle w:val="SemEspaamento"/>
        <w:spacing w:line="360" w:lineRule="auto"/>
        <w:jc w:val="both"/>
        <w:rPr>
          <w:rFonts w:ascii="Times New Roman" w:hAnsi="Times New Roman"/>
          <w:color w:val="000000" w:themeColor="text1"/>
        </w:rPr>
      </w:pPr>
    </w:p>
    <w:p w14:paraId="136C2FAB" w14:textId="77777777" w:rsidR="000F065F" w:rsidRPr="0033047E" w:rsidRDefault="000F065F" w:rsidP="000F40FA">
      <w:pPr>
        <w:pStyle w:val="SemEspaamento"/>
        <w:spacing w:line="360" w:lineRule="auto"/>
        <w:jc w:val="both"/>
        <w:rPr>
          <w:rFonts w:ascii="Times New Roman" w:hAnsi="Times New Roman"/>
          <w:color w:val="000000" w:themeColor="text1"/>
        </w:rPr>
      </w:pPr>
      <w:r w:rsidRPr="0033047E">
        <w:rPr>
          <w:rFonts w:ascii="Times New Roman" w:hAnsi="Times New Roman"/>
          <w:color w:val="000000" w:themeColor="text1"/>
        </w:rPr>
        <w:t>Atenciosamente,</w:t>
      </w:r>
    </w:p>
    <w:p w14:paraId="386D7E93" w14:textId="77777777" w:rsidR="000F065F" w:rsidRPr="0033047E" w:rsidRDefault="000F065F" w:rsidP="000F065F">
      <w:pPr>
        <w:pStyle w:val="SemEspaamento"/>
        <w:jc w:val="both"/>
        <w:rPr>
          <w:rFonts w:ascii="Times New Roman" w:hAnsi="Times New Roman"/>
          <w:color w:val="000000" w:themeColor="text1"/>
        </w:rPr>
      </w:pPr>
    </w:p>
    <w:p w14:paraId="5B9DA3DE" w14:textId="77777777" w:rsidR="000F065F" w:rsidRPr="0033047E" w:rsidRDefault="000F065F" w:rsidP="000F065F">
      <w:pPr>
        <w:pStyle w:val="SemEspaamento"/>
        <w:jc w:val="both"/>
        <w:rPr>
          <w:rFonts w:ascii="Times New Roman" w:hAnsi="Times New Roman"/>
          <w:color w:val="000000" w:themeColor="text1"/>
        </w:rPr>
      </w:pPr>
      <w:r w:rsidRPr="0033047E">
        <w:rPr>
          <w:rFonts w:ascii="Times New Roman" w:hAnsi="Times New Roman"/>
          <w:color w:val="000000" w:themeColor="text1"/>
        </w:rPr>
        <w:t>________________________,______</w:t>
      </w:r>
      <w:proofErr w:type="spellStart"/>
      <w:r w:rsidRPr="0033047E">
        <w:rPr>
          <w:rFonts w:ascii="Times New Roman" w:hAnsi="Times New Roman"/>
          <w:color w:val="000000" w:themeColor="text1"/>
        </w:rPr>
        <w:t>de_________de</w:t>
      </w:r>
      <w:proofErr w:type="spellEnd"/>
      <w:r w:rsidRPr="0033047E">
        <w:rPr>
          <w:rFonts w:ascii="Times New Roman" w:hAnsi="Times New Roman"/>
          <w:color w:val="000000" w:themeColor="text1"/>
        </w:rPr>
        <w:t xml:space="preserve"> ______.</w:t>
      </w:r>
    </w:p>
    <w:p w14:paraId="49A46D04" w14:textId="77777777" w:rsidR="000F065F" w:rsidRPr="0033047E" w:rsidRDefault="000F065F" w:rsidP="000F065F">
      <w:pPr>
        <w:pStyle w:val="SemEspaamento"/>
        <w:jc w:val="both"/>
        <w:rPr>
          <w:rFonts w:ascii="Times New Roman" w:hAnsi="Times New Roman"/>
          <w:color w:val="000000" w:themeColor="text1"/>
        </w:rPr>
      </w:pPr>
    </w:p>
    <w:p w14:paraId="43F70579" w14:textId="77777777" w:rsidR="000F065F" w:rsidRPr="0033047E" w:rsidRDefault="000F065F" w:rsidP="000F065F">
      <w:pPr>
        <w:pStyle w:val="SemEspaamento"/>
        <w:jc w:val="both"/>
        <w:rPr>
          <w:rFonts w:ascii="Times New Roman" w:hAnsi="Times New Roman"/>
          <w:color w:val="000000" w:themeColor="text1"/>
        </w:rPr>
      </w:pPr>
    </w:p>
    <w:p w14:paraId="7699D6AF" w14:textId="77777777" w:rsidR="00E73C4A" w:rsidRDefault="00E73C4A" w:rsidP="000F065F">
      <w:pPr>
        <w:pStyle w:val="SemEspaamento"/>
        <w:jc w:val="both"/>
        <w:rPr>
          <w:rFonts w:ascii="Times New Roman" w:hAnsi="Times New Roman"/>
          <w:color w:val="000000" w:themeColor="text1"/>
        </w:rPr>
      </w:pPr>
    </w:p>
    <w:p w14:paraId="06CDEEB7" w14:textId="77777777" w:rsidR="00E73C4A" w:rsidRDefault="00E73C4A" w:rsidP="000F065F">
      <w:pPr>
        <w:pStyle w:val="SemEspaamento"/>
        <w:jc w:val="both"/>
        <w:rPr>
          <w:rFonts w:ascii="Times New Roman" w:hAnsi="Times New Roman"/>
          <w:color w:val="000000" w:themeColor="text1"/>
        </w:rPr>
      </w:pPr>
    </w:p>
    <w:p w14:paraId="254B8EC4" w14:textId="77777777" w:rsidR="00E73C4A" w:rsidRPr="00E73C4A" w:rsidRDefault="00E73C4A" w:rsidP="00E73C4A">
      <w:pPr>
        <w:spacing w:line="240" w:lineRule="auto"/>
        <w:ind w:firstLine="567"/>
        <w:contextualSpacing/>
        <w:jc w:val="center"/>
        <w:rPr>
          <w:rFonts w:ascii="Times New Roman" w:hAnsi="Times New Roman" w:cs="Times New Roman"/>
        </w:rPr>
      </w:pPr>
      <w:r w:rsidRPr="00E73C4A">
        <w:rPr>
          <w:rFonts w:ascii="Times New Roman" w:hAnsi="Times New Roman" w:cs="Times New Roman"/>
        </w:rPr>
        <w:t>____________________________________________</w:t>
      </w:r>
    </w:p>
    <w:p w14:paraId="5EB0B617" w14:textId="77777777" w:rsidR="001E5342" w:rsidRPr="001E5342" w:rsidRDefault="001E5342" w:rsidP="001E5342">
      <w:pPr>
        <w:spacing w:line="240" w:lineRule="auto"/>
        <w:ind w:firstLine="567"/>
        <w:contextualSpacing/>
        <w:jc w:val="center"/>
        <w:rPr>
          <w:rFonts w:ascii="Times New Roman" w:hAnsi="Times New Roman" w:cs="Times New Roman"/>
        </w:rPr>
      </w:pPr>
      <w:r>
        <w:rPr>
          <w:rFonts w:ascii="Times New Roman" w:hAnsi="Times New Roman" w:cs="Times New Roman"/>
        </w:rPr>
        <w:t>Assinatura do responsável legal</w:t>
      </w:r>
    </w:p>
    <w:p w14:paraId="3C4675BC" w14:textId="77777777" w:rsidR="00E61DEA" w:rsidRDefault="000F065F" w:rsidP="000F065F">
      <w:pPr>
        <w:pStyle w:val="SemEspaamento"/>
        <w:jc w:val="both"/>
        <w:rPr>
          <w:rFonts w:ascii="Times New Roman" w:hAnsi="Times New Roman"/>
          <w:color w:val="000000" w:themeColor="text1"/>
        </w:rPr>
      </w:pPr>
      <w:r w:rsidRPr="0033047E">
        <w:rPr>
          <w:rFonts w:ascii="Times New Roman" w:hAnsi="Times New Roman"/>
          <w:color w:val="000000" w:themeColor="text1"/>
        </w:rPr>
        <w:br w:type="page"/>
      </w:r>
    </w:p>
    <w:p w14:paraId="761F7DEB" w14:textId="77777777" w:rsidR="00E73C4A" w:rsidRPr="00502FFB" w:rsidRDefault="00E73C4A" w:rsidP="000F065F">
      <w:pPr>
        <w:pStyle w:val="SemEspaamento"/>
        <w:jc w:val="both"/>
        <w:rPr>
          <w:rFonts w:ascii="Times New Roman" w:hAnsi="Times New Roman"/>
        </w:rPr>
      </w:pPr>
    </w:p>
    <w:p w14:paraId="312E8B4C" w14:textId="77777777" w:rsidR="00E61DEA" w:rsidRPr="00502FFB" w:rsidRDefault="00E61DEA" w:rsidP="009A0931">
      <w:pPr>
        <w:spacing w:line="240" w:lineRule="auto"/>
        <w:contextualSpacing/>
        <w:jc w:val="center"/>
        <w:rPr>
          <w:rFonts w:ascii="Times New Roman" w:hAnsi="Times New Roman" w:cs="Times New Roman"/>
          <w:b/>
        </w:rPr>
      </w:pPr>
      <w:r w:rsidRPr="00502FFB">
        <w:rPr>
          <w:rFonts w:ascii="Times New Roman" w:hAnsi="Times New Roman" w:cs="Times New Roman"/>
          <w:b/>
        </w:rPr>
        <w:t>ANEXO II</w:t>
      </w:r>
      <w:r w:rsidR="00B90F09" w:rsidRPr="00502FFB">
        <w:rPr>
          <w:rFonts w:ascii="Times New Roman" w:hAnsi="Times New Roman" w:cs="Times New Roman"/>
          <w:b/>
        </w:rPr>
        <w:t>I</w:t>
      </w:r>
    </w:p>
    <w:p w14:paraId="61A29DE0" w14:textId="77777777" w:rsidR="00502FFB" w:rsidRPr="00502FFB" w:rsidRDefault="00502FFB" w:rsidP="00502FFB">
      <w:pPr>
        <w:pStyle w:val="SemEspaamento"/>
        <w:contextualSpacing/>
        <w:jc w:val="center"/>
        <w:rPr>
          <w:rFonts w:ascii="Times New Roman" w:hAnsi="Times New Roman"/>
          <w:b/>
          <w:color w:val="000000" w:themeColor="text1"/>
        </w:rPr>
      </w:pPr>
      <w:r w:rsidRPr="00502FFB">
        <w:rPr>
          <w:rFonts w:ascii="Times New Roman" w:hAnsi="Times New Roman"/>
          <w:b/>
          <w:color w:val="000000" w:themeColor="text1"/>
        </w:rPr>
        <w:t>MODELO DE DECLARAÇÃO DE NÃO HAVER IMPEDIMENTOS – LC 123/2006</w:t>
      </w:r>
    </w:p>
    <w:p w14:paraId="368F8E37" w14:textId="77777777" w:rsidR="00502FFB" w:rsidRDefault="00502FFB" w:rsidP="00502FFB">
      <w:pPr>
        <w:widowControl w:val="0"/>
        <w:spacing w:line="360" w:lineRule="auto"/>
        <w:jc w:val="both"/>
        <w:rPr>
          <w:color w:val="000000"/>
        </w:rPr>
      </w:pPr>
    </w:p>
    <w:p w14:paraId="3C4FA6C7" w14:textId="77777777" w:rsidR="00502FFB" w:rsidRPr="00502FFB" w:rsidRDefault="00502FFB" w:rsidP="00502FFB">
      <w:pPr>
        <w:widowControl w:val="0"/>
        <w:spacing w:line="360" w:lineRule="auto"/>
        <w:jc w:val="both"/>
        <w:rPr>
          <w:color w:val="000000"/>
        </w:rPr>
      </w:pPr>
      <w:r w:rsidRPr="009A0931">
        <w:rPr>
          <w:rFonts w:ascii="Times New Roman" w:hAnsi="Times New Roman"/>
          <w:b/>
          <w:color w:val="000000" w:themeColor="text1"/>
        </w:rPr>
        <w:t>Ao</w:t>
      </w:r>
    </w:p>
    <w:p w14:paraId="56BDEF1E" w14:textId="77777777" w:rsidR="00502FFB" w:rsidRPr="00AD306B" w:rsidRDefault="00502FFB" w:rsidP="00502FFB">
      <w:pPr>
        <w:autoSpaceDE w:val="0"/>
        <w:autoSpaceDN w:val="0"/>
        <w:adjustRightInd w:val="0"/>
        <w:spacing w:after="0" w:line="240" w:lineRule="auto"/>
        <w:rPr>
          <w:rFonts w:ascii="Times New Roman" w:hAnsi="Times New Roman" w:cs="Times New Roman"/>
          <w:b/>
        </w:rPr>
      </w:pPr>
      <w:r w:rsidRPr="00AD306B">
        <w:rPr>
          <w:rFonts w:ascii="Times New Roman" w:hAnsi="Times New Roman" w:cs="Times New Roman"/>
          <w:b/>
        </w:rPr>
        <w:t>Município de Campo Erê</w:t>
      </w:r>
    </w:p>
    <w:p w14:paraId="4F8B2F09" w14:textId="77777777" w:rsidR="00502FFB"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PROCESSO LICITATÓRIO Nº </w:t>
      </w:r>
      <w:r w:rsidR="0089626B">
        <w:rPr>
          <w:rFonts w:ascii="Times New Roman" w:hAnsi="Times New Roman"/>
          <w:b/>
          <w:sz w:val="22"/>
          <w:szCs w:val="22"/>
        </w:rPr>
        <w:t>530/2023</w:t>
      </w:r>
    </w:p>
    <w:p w14:paraId="29983DA5" w14:textId="77777777" w:rsidR="00502FFB"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TOMADA DE PREÇOS Nº </w:t>
      </w:r>
      <w:r w:rsidR="0089626B">
        <w:rPr>
          <w:rFonts w:ascii="Times New Roman" w:hAnsi="Times New Roman"/>
          <w:b/>
          <w:sz w:val="22"/>
          <w:szCs w:val="22"/>
        </w:rPr>
        <w:t>09/20232</w:t>
      </w:r>
    </w:p>
    <w:p w14:paraId="5081A075" w14:textId="77777777" w:rsidR="00502FFB" w:rsidRPr="0033047E" w:rsidRDefault="00502FFB" w:rsidP="00502FFB">
      <w:pPr>
        <w:pStyle w:val="SemEspaamento"/>
        <w:jc w:val="both"/>
        <w:rPr>
          <w:rFonts w:ascii="Times New Roman" w:hAnsi="Times New Roman"/>
          <w:color w:val="000000" w:themeColor="text1"/>
        </w:rPr>
      </w:pPr>
    </w:p>
    <w:p w14:paraId="17F58737" w14:textId="77777777" w:rsidR="00502FFB" w:rsidRPr="00502FFB" w:rsidRDefault="00502FFB" w:rsidP="00502FFB">
      <w:pPr>
        <w:widowControl w:val="0"/>
        <w:spacing w:line="360" w:lineRule="auto"/>
        <w:jc w:val="both"/>
        <w:rPr>
          <w:color w:val="000000"/>
          <w:sz w:val="24"/>
          <w:szCs w:val="24"/>
        </w:rPr>
      </w:pPr>
    </w:p>
    <w:p w14:paraId="4151133C" w14:textId="77777777" w:rsidR="00502FFB" w:rsidRPr="00502FFB" w:rsidRDefault="00502FFB" w:rsidP="00502FFB">
      <w:pPr>
        <w:widowControl w:val="0"/>
        <w:jc w:val="both"/>
        <w:rPr>
          <w:rFonts w:ascii="Times New Roman" w:eastAsia="Calibri" w:hAnsi="Times New Roman" w:cs="Times New Roman"/>
          <w:color w:val="000000" w:themeColor="text1"/>
          <w:sz w:val="24"/>
          <w:szCs w:val="24"/>
        </w:rPr>
      </w:pPr>
    </w:p>
    <w:p w14:paraId="5E5BBEDC" w14:textId="77777777" w:rsidR="00502FFB" w:rsidRPr="00502FFB" w:rsidRDefault="00502FFB" w:rsidP="00502FFB">
      <w:pPr>
        <w:autoSpaceDE w:val="0"/>
        <w:autoSpaceDN w:val="0"/>
        <w:adjustRightInd w:val="0"/>
        <w:jc w:val="both"/>
        <w:rPr>
          <w:rFonts w:ascii="Times New Roman" w:eastAsia="Calibri" w:hAnsi="Times New Roman" w:cs="Times New Roman"/>
          <w:color w:val="000000" w:themeColor="text1"/>
          <w:sz w:val="24"/>
          <w:szCs w:val="24"/>
        </w:rPr>
      </w:pPr>
      <w:r w:rsidRPr="00502FFB">
        <w:rPr>
          <w:rFonts w:ascii="Times New Roman" w:eastAsia="Calibri" w:hAnsi="Times New Roman" w:cs="Times New Roman"/>
          <w:color w:val="000000" w:themeColor="text1"/>
          <w:sz w:val="24"/>
          <w:szCs w:val="24"/>
        </w:rPr>
        <w:t xml:space="preserve">Declaro, sob as penas da lei, para os devidos fins, que a empresa__________________________________________ não possui nenhum </w:t>
      </w:r>
      <w:r>
        <w:rPr>
          <w:rFonts w:ascii="Times New Roman" w:eastAsia="Calibri" w:hAnsi="Times New Roman" w:cs="Times New Roman"/>
          <w:color w:val="000000" w:themeColor="text1"/>
          <w:sz w:val="24"/>
          <w:szCs w:val="24"/>
        </w:rPr>
        <w:t xml:space="preserve">dos </w:t>
      </w:r>
      <w:r w:rsidRPr="00502FFB">
        <w:rPr>
          <w:rFonts w:ascii="Times New Roman" w:eastAsia="Calibri" w:hAnsi="Times New Roman" w:cs="Times New Roman"/>
          <w:color w:val="000000" w:themeColor="text1"/>
          <w:sz w:val="24"/>
          <w:szCs w:val="24"/>
        </w:rPr>
        <w:t>impedimento previsto no § 4º do Artigo 3° da LC 123/2006.</w:t>
      </w:r>
    </w:p>
    <w:p w14:paraId="00B5E481" w14:textId="77777777" w:rsidR="00502FFB" w:rsidRPr="00502FFB" w:rsidRDefault="00502FFB" w:rsidP="00502FFB">
      <w:pPr>
        <w:autoSpaceDE w:val="0"/>
        <w:autoSpaceDN w:val="0"/>
        <w:adjustRightInd w:val="0"/>
        <w:spacing w:line="360" w:lineRule="auto"/>
        <w:jc w:val="both"/>
        <w:rPr>
          <w:rFonts w:ascii="Times New Roman" w:eastAsia="Calibri" w:hAnsi="Times New Roman" w:cs="Times New Roman"/>
          <w:color w:val="000000" w:themeColor="text1"/>
        </w:rPr>
      </w:pPr>
    </w:p>
    <w:p w14:paraId="5D0BCF86" w14:textId="77777777" w:rsidR="00502FFB" w:rsidRPr="00502FFB" w:rsidRDefault="00502FFB" w:rsidP="00502FFB">
      <w:pPr>
        <w:autoSpaceDE w:val="0"/>
        <w:autoSpaceDN w:val="0"/>
        <w:adjustRightInd w:val="0"/>
        <w:spacing w:line="360" w:lineRule="auto"/>
        <w:jc w:val="both"/>
        <w:rPr>
          <w:rFonts w:ascii="Times New Roman" w:eastAsia="Calibri" w:hAnsi="Times New Roman" w:cs="Times New Roman"/>
          <w:color w:val="000000" w:themeColor="text1"/>
        </w:rPr>
      </w:pPr>
    </w:p>
    <w:p w14:paraId="29253D65" w14:textId="77777777" w:rsidR="00502FFB" w:rsidRPr="00502FFB" w:rsidRDefault="00502FFB" w:rsidP="00502FFB">
      <w:pPr>
        <w:widowControl w:val="0"/>
        <w:spacing w:line="360" w:lineRule="auto"/>
        <w:jc w:val="both"/>
        <w:rPr>
          <w:rFonts w:ascii="Times New Roman" w:eastAsia="Calibri" w:hAnsi="Times New Roman" w:cs="Times New Roman"/>
          <w:color w:val="000000" w:themeColor="text1"/>
        </w:rPr>
      </w:pPr>
      <w:r w:rsidRPr="00502FFB">
        <w:rPr>
          <w:rFonts w:ascii="Times New Roman" w:eastAsia="Calibri" w:hAnsi="Times New Roman" w:cs="Times New Roman"/>
          <w:color w:val="000000" w:themeColor="text1"/>
        </w:rPr>
        <w:t xml:space="preserve">Campo Erê, SC, ___ de ________________ </w:t>
      </w:r>
      <w:proofErr w:type="spellStart"/>
      <w:r w:rsidRPr="00502FFB">
        <w:rPr>
          <w:rFonts w:ascii="Times New Roman" w:eastAsia="Calibri" w:hAnsi="Times New Roman" w:cs="Times New Roman"/>
          <w:color w:val="000000" w:themeColor="text1"/>
        </w:rPr>
        <w:t>de</w:t>
      </w:r>
      <w:proofErr w:type="spellEnd"/>
      <w:r w:rsidRPr="00502FFB">
        <w:rPr>
          <w:rFonts w:ascii="Times New Roman" w:eastAsia="Calibri" w:hAnsi="Times New Roman" w:cs="Times New Roman"/>
          <w:color w:val="000000" w:themeColor="text1"/>
        </w:rPr>
        <w:t xml:space="preserve"> </w:t>
      </w:r>
      <w:r w:rsidR="00A04998">
        <w:rPr>
          <w:rFonts w:ascii="Times New Roman" w:eastAsia="Calibri" w:hAnsi="Times New Roman" w:cs="Times New Roman"/>
          <w:color w:val="000000" w:themeColor="text1"/>
        </w:rPr>
        <w:t>2023</w:t>
      </w:r>
      <w:r w:rsidRPr="00502FFB">
        <w:rPr>
          <w:rFonts w:ascii="Times New Roman" w:eastAsia="Calibri" w:hAnsi="Times New Roman" w:cs="Times New Roman"/>
          <w:color w:val="000000" w:themeColor="text1"/>
        </w:rPr>
        <w:t>.</w:t>
      </w:r>
    </w:p>
    <w:p w14:paraId="14B11859" w14:textId="77777777" w:rsidR="00502FFB" w:rsidRPr="00502FFB" w:rsidRDefault="00502FFB" w:rsidP="00502FFB">
      <w:pPr>
        <w:widowControl w:val="0"/>
        <w:spacing w:line="360" w:lineRule="auto"/>
        <w:jc w:val="both"/>
        <w:rPr>
          <w:rFonts w:ascii="Times New Roman" w:eastAsia="Calibri" w:hAnsi="Times New Roman" w:cs="Times New Roman"/>
          <w:color w:val="000000" w:themeColor="text1"/>
        </w:rPr>
      </w:pPr>
    </w:p>
    <w:p w14:paraId="68FFBAD6" w14:textId="77777777" w:rsidR="00502FFB" w:rsidRPr="00502FFB" w:rsidRDefault="00502FFB" w:rsidP="00502FFB">
      <w:pPr>
        <w:widowControl w:val="0"/>
        <w:spacing w:line="360" w:lineRule="auto"/>
        <w:jc w:val="both"/>
        <w:rPr>
          <w:rFonts w:ascii="Times New Roman" w:eastAsia="Calibri" w:hAnsi="Times New Roman" w:cs="Times New Roman"/>
          <w:color w:val="000000" w:themeColor="text1"/>
          <w:sz w:val="24"/>
          <w:szCs w:val="24"/>
        </w:rPr>
      </w:pPr>
    </w:p>
    <w:p w14:paraId="35AF9FE6" w14:textId="77777777" w:rsidR="00502FFB" w:rsidRPr="00502FFB" w:rsidRDefault="00502FFB" w:rsidP="00502FFB">
      <w:pPr>
        <w:widowControl w:val="0"/>
        <w:spacing w:after="0"/>
        <w:jc w:val="center"/>
        <w:rPr>
          <w:rFonts w:ascii="Times New Roman" w:eastAsia="Calibri" w:hAnsi="Times New Roman" w:cs="Times New Roman"/>
          <w:color w:val="000000" w:themeColor="text1"/>
          <w:sz w:val="24"/>
          <w:szCs w:val="24"/>
        </w:rPr>
      </w:pPr>
    </w:p>
    <w:p w14:paraId="2D961392" w14:textId="77777777" w:rsidR="00502FFB" w:rsidRPr="00502FFB" w:rsidRDefault="00502FFB" w:rsidP="00502FFB">
      <w:pPr>
        <w:widowControl w:val="0"/>
        <w:spacing w:after="0"/>
        <w:jc w:val="center"/>
        <w:rPr>
          <w:rFonts w:ascii="Times New Roman" w:eastAsia="Calibri" w:hAnsi="Times New Roman" w:cs="Times New Roman"/>
          <w:color w:val="000000" w:themeColor="text1"/>
          <w:sz w:val="24"/>
          <w:szCs w:val="24"/>
        </w:rPr>
      </w:pPr>
      <w:r w:rsidRPr="00502FFB">
        <w:rPr>
          <w:rFonts w:ascii="Times New Roman" w:eastAsia="Calibri" w:hAnsi="Times New Roman" w:cs="Times New Roman"/>
          <w:color w:val="000000" w:themeColor="text1"/>
          <w:sz w:val="24"/>
          <w:szCs w:val="24"/>
        </w:rPr>
        <w:t>_______________________________________</w:t>
      </w:r>
    </w:p>
    <w:p w14:paraId="717999C8" w14:textId="77777777" w:rsidR="00502FFB" w:rsidRPr="00502FFB" w:rsidRDefault="00502FFB" w:rsidP="00502FFB">
      <w:pPr>
        <w:widowControl w:val="0"/>
        <w:spacing w:after="0"/>
        <w:jc w:val="center"/>
        <w:rPr>
          <w:rFonts w:ascii="Times New Roman" w:eastAsia="Calibri" w:hAnsi="Times New Roman" w:cs="Times New Roman"/>
          <w:color w:val="000000" w:themeColor="text1"/>
          <w:sz w:val="24"/>
          <w:szCs w:val="24"/>
        </w:rPr>
      </w:pPr>
      <w:r w:rsidRPr="00502FFB">
        <w:rPr>
          <w:rFonts w:ascii="Times New Roman" w:eastAsia="Calibri" w:hAnsi="Times New Roman" w:cs="Times New Roman"/>
          <w:color w:val="000000" w:themeColor="text1"/>
          <w:sz w:val="24"/>
          <w:szCs w:val="24"/>
        </w:rPr>
        <w:t>Assinatura do representante legal</w:t>
      </w:r>
    </w:p>
    <w:p w14:paraId="610D9460" w14:textId="77777777" w:rsidR="00502FFB" w:rsidRPr="00502FFB" w:rsidRDefault="00502FFB" w:rsidP="00502FFB">
      <w:pPr>
        <w:widowControl w:val="0"/>
        <w:spacing w:line="20" w:lineRule="atLeast"/>
        <w:jc w:val="center"/>
        <w:rPr>
          <w:b/>
          <w:color w:val="000000"/>
          <w:sz w:val="24"/>
          <w:szCs w:val="24"/>
        </w:rPr>
      </w:pPr>
    </w:p>
    <w:p w14:paraId="6102177E" w14:textId="77777777" w:rsidR="00E73C4A" w:rsidRPr="00E61DEA" w:rsidRDefault="00E73C4A" w:rsidP="00E73C4A">
      <w:pPr>
        <w:spacing w:line="240" w:lineRule="auto"/>
        <w:ind w:firstLine="567"/>
        <w:contextualSpacing/>
        <w:jc w:val="center"/>
        <w:rPr>
          <w:rFonts w:ascii="Times New Roman" w:hAnsi="Times New Roman" w:cs="Times New Roman"/>
        </w:rPr>
      </w:pPr>
    </w:p>
    <w:p w14:paraId="284C16D7" w14:textId="77777777" w:rsidR="00E61DEA" w:rsidRDefault="00E61DEA" w:rsidP="000F065F">
      <w:pPr>
        <w:pStyle w:val="SemEspaamento"/>
        <w:jc w:val="both"/>
        <w:rPr>
          <w:rFonts w:ascii="Times New Roman" w:hAnsi="Times New Roman"/>
          <w:color w:val="000000" w:themeColor="text1"/>
        </w:rPr>
      </w:pPr>
    </w:p>
    <w:p w14:paraId="0A14F653" w14:textId="77777777" w:rsidR="00E61DEA" w:rsidRDefault="00E61DEA" w:rsidP="000F065F">
      <w:pPr>
        <w:pStyle w:val="SemEspaamento"/>
        <w:jc w:val="both"/>
        <w:rPr>
          <w:rFonts w:ascii="Times New Roman" w:hAnsi="Times New Roman"/>
          <w:color w:val="000000" w:themeColor="text1"/>
        </w:rPr>
      </w:pPr>
    </w:p>
    <w:p w14:paraId="613A74D0" w14:textId="77777777" w:rsidR="00502FFB" w:rsidRDefault="00502FFB" w:rsidP="000F065F">
      <w:pPr>
        <w:pStyle w:val="SemEspaamento"/>
        <w:jc w:val="both"/>
        <w:rPr>
          <w:rFonts w:ascii="Times New Roman" w:hAnsi="Times New Roman"/>
          <w:color w:val="000000" w:themeColor="text1"/>
        </w:rPr>
      </w:pPr>
    </w:p>
    <w:p w14:paraId="1AA04547" w14:textId="77777777" w:rsidR="00502FFB" w:rsidRDefault="00502FFB" w:rsidP="000F065F">
      <w:pPr>
        <w:pStyle w:val="SemEspaamento"/>
        <w:jc w:val="both"/>
        <w:rPr>
          <w:rFonts w:ascii="Times New Roman" w:hAnsi="Times New Roman"/>
          <w:color w:val="000000" w:themeColor="text1"/>
        </w:rPr>
      </w:pPr>
    </w:p>
    <w:p w14:paraId="118E75FC" w14:textId="77777777" w:rsidR="00502FFB" w:rsidRDefault="00502FFB" w:rsidP="000F065F">
      <w:pPr>
        <w:pStyle w:val="SemEspaamento"/>
        <w:jc w:val="both"/>
        <w:rPr>
          <w:rFonts w:ascii="Times New Roman" w:hAnsi="Times New Roman"/>
          <w:color w:val="000000" w:themeColor="text1"/>
        </w:rPr>
      </w:pPr>
    </w:p>
    <w:p w14:paraId="2150F913" w14:textId="77777777" w:rsidR="00502FFB" w:rsidRDefault="00502FFB" w:rsidP="000F065F">
      <w:pPr>
        <w:pStyle w:val="SemEspaamento"/>
        <w:jc w:val="both"/>
        <w:rPr>
          <w:rFonts w:ascii="Times New Roman" w:hAnsi="Times New Roman"/>
          <w:color w:val="000000" w:themeColor="text1"/>
        </w:rPr>
      </w:pPr>
    </w:p>
    <w:p w14:paraId="3A700E0B" w14:textId="77777777" w:rsidR="00502FFB" w:rsidRDefault="00502FFB" w:rsidP="000F065F">
      <w:pPr>
        <w:pStyle w:val="SemEspaamento"/>
        <w:jc w:val="both"/>
        <w:rPr>
          <w:rFonts w:ascii="Times New Roman" w:hAnsi="Times New Roman"/>
          <w:color w:val="000000" w:themeColor="text1"/>
        </w:rPr>
      </w:pPr>
    </w:p>
    <w:p w14:paraId="77D7820D" w14:textId="77777777" w:rsidR="00502FFB" w:rsidRDefault="00502FFB" w:rsidP="000F065F">
      <w:pPr>
        <w:pStyle w:val="SemEspaamento"/>
        <w:jc w:val="both"/>
        <w:rPr>
          <w:rFonts w:ascii="Times New Roman" w:hAnsi="Times New Roman"/>
          <w:color w:val="000000" w:themeColor="text1"/>
        </w:rPr>
      </w:pPr>
    </w:p>
    <w:p w14:paraId="21A5268F" w14:textId="77777777" w:rsidR="00E61DEA" w:rsidRDefault="00E61DEA" w:rsidP="000F065F">
      <w:pPr>
        <w:pStyle w:val="SemEspaamento"/>
        <w:jc w:val="both"/>
        <w:rPr>
          <w:rFonts w:ascii="Times New Roman" w:hAnsi="Times New Roman"/>
          <w:color w:val="000000" w:themeColor="text1"/>
        </w:rPr>
      </w:pPr>
    </w:p>
    <w:p w14:paraId="57C4FCE9" w14:textId="77777777" w:rsidR="00E61DEA" w:rsidRDefault="00E61DEA" w:rsidP="000F065F">
      <w:pPr>
        <w:pStyle w:val="SemEspaamento"/>
        <w:jc w:val="both"/>
        <w:rPr>
          <w:rFonts w:ascii="Times New Roman" w:hAnsi="Times New Roman"/>
          <w:color w:val="000000" w:themeColor="text1"/>
        </w:rPr>
      </w:pPr>
    </w:p>
    <w:p w14:paraId="3B2762FE" w14:textId="77777777" w:rsidR="00E61DEA" w:rsidRDefault="00E61DEA" w:rsidP="000F065F">
      <w:pPr>
        <w:pStyle w:val="SemEspaamento"/>
        <w:jc w:val="both"/>
        <w:rPr>
          <w:rFonts w:ascii="Times New Roman" w:hAnsi="Times New Roman"/>
          <w:color w:val="000000" w:themeColor="text1"/>
        </w:rPr>
      </w:pPr>
    </w:p>
    <w:p w14:paraId="710D76C6" w14:textId="77777777" w:rsidR="00E61DEA" w:rsidRDefault="00E61DEA" w:rsidP="000F065F">
      <w:pPr>
        <w:pStyle w:val="SemEspaamento"/>
        <w:jc w:val="both"/>
        <w:rPr>
          <w:rFonts w:ascii="Times New Roman" w:hAnsi="Times New Roman"/>
          <w:color w:val="000000" w:themeColor="text1"/>
        </w:rPr>
      </w:pPr>
    </w:p>
    <w:p w14:paraId="2C92753A" w14:textId="77777777" w:rsidR="00E61DEA" w:rsidRDefault="00E61DEA" w:rsidP="000F065F">
      <w:pPr>
        <w:pStyle w:val="SemEspaamento"/>
        <w:jc w:val="both"/>
        <w:rPr>
          <w:rFonts w:ascii="Times New Roman" w:hAnsi="Times New Roman"/>
          <w:color w:val="000000" w:themeColor="text1"/>
        </w:rPr>
      </w:pPr>
    </w:p>
    <w:p w14:paraId="09A8101C" w14:textId="77777777" w:rsidR="001A2261" w:rsidRDefault="001A2261" w:rsidP="000F065F">
      <w:pPr>
        <w:pStyle w:val="SemEspaamento"/>
        <w:jc w:val="both"/>
        <w:rPr>
          <w:rFonts w:ascii="Times New Roman" w:hAnsi="Times New Roman"/>
          <w:color w:val="000000" w:themeColor="text1"/>
        </w:rPr>
      </w:pPr>
    </w:p>
    <w:p w14:paraId="0F7EB414" w14:textId="77777777" w:rsidR="00E73C4A" w:rsidRDefault="00B90F09" w:rsidP="00B90F09">
      <w:pPr>
        <w:pStyle w:val="SemEspaamento"/>
        <w:jc w:val="center"/>
        <w:rPr>
          <w:rFonts w:ascii="Times New Roman" w:hAnsi="Times New Roman"/>
          <w:b/>
          <w:color w:val="000000" w:themeColor="text1"/>
        </w:rPr>
      </w:pPr>
      <w:r w:rsidRPr="00B90F09">
        <w:rPr>
          <w:rFonts w:ascii="Times New Roman" w:hAnsi="Times New Roman"/>
          <w:b/>
          <w:color w:val="000000" w:themeColor="text1"/>
        </w:rPr>
        <w:t xml:space="preserve">ANEXO </w:t>
      </w:r>
      <w:r w:rsidR="00E73C4A" w:rsidRPr="00B90F09">
        <w:rPr>
          <w:rFonts w:ascii="Times New Roman" w:hAnsi="Times New Roman"/>
          <w:b/>
          <w:color w:val="000000" w:themeColor="text1"/>
        </w:rPr>
        <w:t>I</w:t>
      </w:r>
      <w:r w:rsidRPr="00B90F09">
        <w:rPr>
          <w:rFonts w:ascii="Times New Roman" w:hAnsi="Times New Roman"/>
          <w:b/>
          <w:color w:val="000000" w:themeColor="text1"/>
        </w:rPr>
        <w:t>V</w:t>
      </w:r>
    </w:p>
    <w:p w14:paraId="0ACF15B2" w14:textId="77777777" w:rsidR="00787691" w:rsidRPr="00B90F09" w:rsidRDefault="00787691" w:rsidP="00B90F09">
      <w:pPr>
        <w:pStyle w:val="SemEspaamento"/>
        <w:jc w:val="center"/>
        <w:rPr>
          <w:rFonts w:ascii="Times New Roman" w:hAnsi="Times New Roman"/>
          <w:b/>
          <w:color w:val="000000" w:themeColor="text1"/>
        </w:rPr>
      </w:pPr>
    </w:p>
    <w:p w14:paraId="45800A81" w14:textId="77777777" w:rsidR="00E73C4A" w:rsidRDefault="00E73C4A" w:rsidP="00B90F09">
      <w:pPr>
        <w:pStyle w:val="SemEspaamento"/>
        <w:jc w:val="center"/>
        <w:rPr>
          <w:rFonts w:ascii="Times New Roman" w:hAnsi="Times New Roman"/>
          <w:b/>
          <w:color w:val="000000" w:themeColor="text1"/>
        </w:rPr>
      </w:pPr>
      <w:r w:rsidRPr="00B90F09">
        <w:rPr>
          <w:rFonts w:ascii="Times New Roman" w:hAnsi="Times New Roman"/>
          <w:b/>
          <w:color w:val="000000" w:themeColor="text1"/>
        </w:rPr>
        <w:t>DECLARAÇÃO DE EMPREGO DE MENORES DE IDADE</w:t>
      </w:r>
    </w:p>
    <w:p w14:paraId="5C1FE395" w14:textId="77777777" w:rsidR="009A0931" w:rsidRDefault="009A0931" w:rsidP="00B90F09">
      <w:pPr>
        <w:pStyle w:val="SemEspaamento"/>
        <w:jc w:val="center"/>
        <w:rPr>
          <w:rFonts w:ascii="Times New Roman" w:hAnsi="Times New Roman"/>
          <w:b/>
          <w:color w:val="000000" w:themeColor="text1"/>
        </w:rPr>
      </w:pPr>
    </w:p>
    <w:p w14:paraId="4E6ABA79" w14:textId="77777777" w:rsidR="009A0931" w:rsidRDefault="009A0931" w:rsidP="00B90F09">
      <w:pPr>
        <w:pStyle w:val="SemEspaamento"/>
        <w:jc w:val="center"/>
        <w:rPr>
          <w:rFonts w:ascii="Times New Roman" w:hAnsi="Times New Roman"/>
          <w:b/>
          <w:color w:val="000000" w:themeColor="text1"/>
        </w:rPr>
      </w:pPr>
    </w:p>
    <w:p w14:paraId="6F808AA6" w14:textId="77777777" w:rsidR="00502FFB" w:rsidRPr="00502FFB" w:rsidRDefault="00502FFB" w:rsidP="00502FFB">
      <w:pPr>
        <w:widowControl w:val="0"/>
        <w:spacing w:line="360" w:lineRule="auto"/>
        <w:jc w:val="both"/>
        <w:rPr>
          <w:color w:val="000000"/>
        </w:rPr>
      </w:pPr>
      <w:r w:rsidRPr="009A0931">
        <w:rPr>
          <w:rFonts w:ascii="Times New Roman" w:hAnsi="Times New Roman"/>
          <w:b/>
          <w:color w:val="000000" w:themeColor="text1"/>
        </w:rPr>
        <w:t>Ao</w:t>
      </w:r>
    </w:p>
    <w:p w14:paraId="3153E237" w14:textId="77777777" w:rsidR="00502FFB" w:rsidRPr="00AD306B" w:rsidRDefault="00502FFB" w:rsidP="00502FFB">
      <w:pPr>
        <w:autoSpaceDE w:val="0"/>
        <w:autoSpaceDN w:val="0"/>
        <w:adjustRightInd w:val="0"/>
        <w:spacing w:after="0" w:line="240" w:lineRule="auto"/>
        <w:rPr>
          <w:rFonts w:ascii="Times New Roman" w:hAnsi="Times New Roman" w:cs="Times New Roman"/>
          <w:b/>
        </w:rPr>
      </w:pPr>
      <w:r w:rsidRPr="00AD306B">
        <w:rPr>
          <w:rFonts w:ascii="Times New Roman" w:hAnsi="Times New Roman" w:cs="Times New Roman"/>
          <w:b/>
        </w:rPr>
        <w:t>Município de Campo Erê</w:t>
      </w:r>
    </w:p>
    <w:p w14:paraId="7A1A1EA2" w14:textId="77777777" w:rsidR="00502FFB"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PROCESSO LICITATÓRIO Nº </w:t>
      </w:r>
      <w:r w:rsidR="0089626B">
        <w:rPr>
          <w:rFonts w:ascii="Times New Roman" w:hAnsi="Times New Roman"/>
          <w:b/>
          <w:sz w:val="22"/>
          <w:szCs w:val="22"/>
        </w:rPr>
        <w:t>530/2023</w:t>
      </w:r>
    </w:p>
    <w:p w14:paraId="57163811" w14:textId="77777777" w:rsidR="009A0931"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TOMADA DE PREÇOS Nº </w:t>
      </w:r>
      <w:r w:rsidR="0089626B">
        <w:rPr>
          <w:rFonts w:ascii="Times New Roman" w:hAnsi="Times New Roman"/>
          <w:b/>
          <w:sz w:val="22"/>
          <w:szCs w:val="22"/>
        </w:rPr>
        <w:t>09/20232</w:t>
      </w:r>
    </w:p>
    <w:p w14:paraId="0A71D0E6" w14:textId="77777777" w:rsidR="009A0931" w:rsidRPr="00B90F09" w:rsidRDefault="009A0931" w:rsidP="009A0931">
      <w:pPr>
        <w:pStyle w:val="SemEspaamento"/>
        <w:jc w:val="both"/>
        <w:rPr>
          <w:rFonts w:ascii="Times New Roman" w:hAnsi="Times New Roman"/>
          <w:b/>
          <w:color w:val="000000" w:themeColor="text1"/>
        </w:rPr>
      </w:pPr>
    </w:p>
    <w:p w14:paraId="4B67D089" w14:textId="77777777" w:rsidR="00E73C4A" w:rsidRDefault="00E73C4A" w:rsidP="00E73C4A">
      <w:pPr>
        <w:pStyle w:val="SemEspaamento"/>
        <w:jc w:val="both"/>
        <w:rPr>
          <w:rFonts w:ascii="Times New Roman" w:hAnsi="Times New Roman"/>
          <w:color w:val="000000" w:themeColor="text1"/>
        </w:rPr>
      </w:pPr>
    </w:p>
    <w:p w14:paraId="68B7EE76" w14:textId="77777777" w:rsidR="00E73C4A" w:rsidRDefault="00E73C4A" w:rsidP="00E73C4A">
      <w:pPr>
        <w:pStyle w:val="SemEspaamento"/>
        <w:jc w:val="both"/>
        <w:rPr>
          <w:rFonts w:ascii="Times New Roman" w:hAnsi="Times New Roman"/>
          <w:color w:val="000000" w:themeColor="text1"/>
        </w:rPr>
      </w:pPr>
    </w:p>
    <w:p w14:paraId="734404C6" w14:textId="77777777" w:rsidR="00E73C4A" w:rsidRPr="0033047E" w:rsidRDefault="00E73C4A" w:rsidP="00E73C4A">
      <w:pPr>
        <w:pStyle w:val="SemEspaamento"/>
        <w:jc w:val="both"/>
        <w:rPr>
          <w:rFonts w:ascii="Times New Roman" w:hAnsi="Times New Roman"/>
          <w:color w:val="000000" w:themeColor="text1"/>
        </w:rPr>
      </w:pPr>
    </w:p>
    <w:p w14:paraId="13780CF4" w14:textId="77777777" w:rsidR="00E73C4A" w:rsidRPr="0033047E" w:rsidRDefault="00E73C4A" w:rsidP="00E73C4A">
      <w:pPr>
        <w:pStyle w:val="SemEspaamento"/>
        <w:jc w:val="both"/>
        <w:rPr>
          <w:rFonts w:ascii="Times New Roman" w:hAnsi="Times New Roman"/>
          <w:color w:val="000000" w:themeColor="text1"/>
        </w:rPr>
      </w:pPr>
    </w:p>
    <w:p w14:paraId="7F95AB34" w14:textId="77777777" w:rsidR="00E73C4A" w:rsidRPr="0033047E" w:rsidRDefault="00E73C4A" w:rsidP="00EB505B">
      <w:pPr>
        <w:pStyle w:val="SemEspaamento"/>
        <w:spacing w:line="360" w:lineRule="auto"/>
        <w:jc w:val="both"/>
        <w:rPr>
          <w:rFonts w:ascii="Times New Roman" w:hAnsi="Times New Roman"/>
          <w:color w:val="000000" w:themeColor="text1"/>
        </w:rPr>
      </w:pPr>
    </w:p>
    <w:p w14:paraId="2BD5DD6E" w14:textId="77777777" w:rsidR="00E73C4A" w:rsidRPr="0033047E" w:rsidRDefault="00E73C4A" w:rsidP="00EB505B">
      <w:pPr>
        <w:pStyle w:val="SemEspaamento"/>
        <w:spacing w:line="360" w:lineRule="auto"/>
        <w:jc w:val="both"/>
        <w:rPr>
          <w:rFonts w:ascii="Times New Roman" w:hAnsi="Times New Roman"/>
          <w:color w:val="000000" w:themeColor="text1"/>
        </w:rPr>
      </w:pPr>
    </w:p>
    <w:p w14:paraId="469CA265" w14:textId="77777777" w:rsidR="00E73C4A" w:rsidRPr="0033047E" w:rsidRDefault="00E73C4A" w:rsidP="00EB505B">
      <w:pPr>
        <w:pStyle w:val="SemEspaamento"/>
        <w:spacing w:line="360" w:lineRule="auto"/>
        <w:jc w:val="both"/>
        <w:rPr>
          <w:rFonts w:ascii="Times New Roman" w:hAnsi="Times New Roman"/>
          <w:color w:val="000000" w:themeColor="text1"/>
        </w:rPr>
      </w:pPr>
      <w:r w:rsidRPr="0033047E">
        <w:rPr>
          <w:rFonts w:ascii="Times New Roman" w:hAnsi="Times New Roman"/>
          <w:color w:val="000000" w:themeColor="text1"/>
        </w:rPr>
        <w:t>A empresa 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w:t>
      </w:r>
    </w:p>
    <w:p w14:paraId="020EE9F1" w14:textId="77777777" w:rsidR="00E73C4A" w:rsidRPr="0033047E" w:rsidRDefault="00E73C4A" w:rsidP="00EB505B">
      <w:pPr>
        <w:pStyle w:val="SemEspaamento"/>
        <w:spacing w:line="360" w:lineRule="auto"/>
        <w:jc w:val="both"/>
        <w:rPr>
          <w:rFonts w:ascii="Times New Roman" w:hAnsi="Times New Roman"/>
          <w:color w:val="000000" w:themeColor="text1"/>
        </w:rPr>
      </w:pPr>
      <w:r w:rsidRPr="0033047E">
        <w:rPr>
          <w:rFonts w:ascii="Times New Roman" w:hAnsi="Times New Roman"/>
          <w:color w:val="000000" w:themeColor="text1"/>
        </w:rPr>
        <w:t>Atenciosamente,</w:t>
      </w:r>
    </w:p>
    <w:p w14:paraId="11316F96" w14:textId="77777777" w:rsidR="00E73C4A" w:rsidRPr="0033047E" w:rsidRDefault="00E73C4A" w:rsidP="00EB505B">
      <w:pPr>
        <w:pStyle w:val="SemEspaamento"/>
        <w:spacing w:line="360" w:lineRule="auto"/>
        <w:jc w:val="both"/>
        <w:rPr>
          <w:rFonts w:ascii="Times New Roman" w:hAnsi="Times New Roman"/>
          <w:color w:val="000000" w:themeColor="text1"/>
        </w:rPr>
      </w:pPr>
    </w:p>
    <w:p w14:paraId="30928757" w14:textId="77777777" w:rsidR="00E73C4A" w:rsidRPr="0033047E" w:rsidRDefault="00E73C4A" w:rsidP="00EB505B">
      <w:pPr>
        <w:pStyle w:val="SemEspaamento"/>
        <w:spacing w:line="360" w:lineRule="auto"/>
        <w:jc w:val="both"/>
        <w:rPr>
          <w:rFonts w:ascii="Times New Roman" w:hAnsi="Times New Roman"/>
          <w:color w:val="000000" w:themeColor="text1"/>
        </w:rPr>
      </w:pPr>
      <w:r>
        <w:rPr>
          <w:rFonts w:ascii="Times New Roman" w:hAnsi="Times New Roman"/>
          <w:color w:val="000000" w:themeColor="text1"/>
        </w:rPr>
        <w:t>__________________</w:t>
      </w:r>
      <w:proofErr w:type="gramStart"/>
      <w:r>
        <w:rPr>
          <w:rFonts w:ascii="Times New Roman" w:hAnsi="Times New Roman"/>
          <w:color w:val="000000" w:themeColor="text1"/>
        </w:rPr>
        <w:t>_,</w:t>
      </w:r>
      <w:r w:rsidRPr="0033047E">
        <w:rPr>
          <w:rFonts w:ascii="Times New Roman" w:hAnsi="Times New Roman"/>
          <w:color w:val="000000" w:themeColor="text1"/>
        </w:rPr>
        <w:t>_</w:t>
      </w:r>
      <w:proofErr w:type="gramEnd"/>
      <w:r w:rsidRPr="0033047E">
        <w:rPr>
          <w:rFonts w:ascii="Times New Roman" w:hAnsi="Times New Roman"/>
          <w:color w:val="000000" w:themeColor="text1"/>
        </w:rPr>
        <w:t>_____de________________</w:t>
      </w:r>
    </w:p>
    <w:p w14:paraId="005EE7C8" w14:textId="77777777" w:rsidR="00E73C4A" w:rsidRPr="0033047E" w:rsidRDefault="00E73C4A" w:rsidP="00EB505B">
      <w:pPr>
        <w:pStyle w:val="SemEspaamento"/>
        <w:spacing w:line="360" w:lineRule="auto"/>
        <w:jc w:val="both"/>
        <w:rPr>
          <w:rFonts w:ascii="Times New Roman" w:hAnsi="Times New Roman"/>
          <w:color w:val="000000" w:themeColor="text1"/>
        </w:rPr>
      </w:pPr>
    </w:p>
    <w:p w14:paraId="53EE8898" w14:textId="77777777" w:rsidR="00E73C4A" w:rsidRDefault="00E73C4A" w:rsidP="00EB505B">
      <w:pPr>
        <w:pStyle w:val="SemEspaamento"/>
        <w:spacing w:line="360" w:lineRule="auto"/>
        <w:jc w:val="both"/>
        <w:rPr>
          <w:rFonts w:ascii="Times New Roman" w:hAnsi="Times New Roman"/>
          <w:color w:val="000000" w:themeColor="text1"/>
        </w:rPr>
      </w:pPr>
    </w:p>
    <w:p w14:paraId="00FB1E1E" w14:textId="77777777" w:rsidR="00E61DEA" w:rsidRDefault="00E61DEA" w:rsidP="000F065F">
      <w:pPr>
        <w:pStyle w:val="SemEspaamento"/>
        <w:jc w:val="both"/>
        <w:rPr>
          <w:rFonts w:ascii="Times New Roman" w:hAnsi="Times New Roman"/>
          <w:color w:val="000000" w:themeColor="text1"/>
        </w:rPr>
      </w:pPr>
    </w:p>
    <w:p w14:paraId="3CBF202B" w14:textId="77777777" w:rsidR="00E61DEA" w:rsidRDefault="00E61DEA" w:rsidP="000F065F">
      <w:pPr>
        <w:pStyle w:val="SemEspaamento"/>
        <w:jc w:val="both"/>
        <w:rPr>
          <w:rFonts w:ascii="Times New Roman" w:hAnsi="Times New Roman"/>
          <w:color w:val="000000" w:themeColor="text1"/>
        </w:rPr>
      </w:pPr>
    </w:p>
    <w:p w14:paraId="0B41DF1A" w14:textId="77777777" w:rsidR="00E61DEA" w:rsidRDefault="00E61DEA" w:rsidP="000F065F">
      <w:pPr>
        <w:pStyle w:val="SemEspaamento"/>
        <w:jc w:val="both"/>
        <w:rPr>
          <w:rFonts w:ascii="Times New Roman" w:hAnsi="Times New Roman"/>
          <w:color w:val="000000" w:themeColor="text1"/>
        </w:rPr>
      </w:pPr>
    </w:p>
    <w:p w14:paraId="7918A057" w14:textId="77777777" w:rsidR="00E61DEA" w:rsidRDefault="00E61DEA" w:rsidP="000F065F">
      <w:pPr>
        <w:pStyle w:val="SemEspaamento"/>
        <w:jc w:val="both"/>
        <w:rPr>
          <w:rFonts w:ascii="Times New Roman" w:hAnsi="Times New Roman"/>
          <w:color w:val="000000" w:themeColor="text1"/>
        </w:rPr>
      </w:pPr>
    </w:p>
    <w:p w14:paraId="40CC16C7" w14:textId="77777777" w:rsidR="00E61DEA" w:rsidRDefault="00E61DEA" w:rsidP="000F065F">
      <w:pPr>
        <w:pStyle w:val="SemEspaamento"/>
        <w:jc w:val="both"/>
        <w:rPr>
          <w:rFonts w:ascii="Times New Roman" w:hAnsi="Times New Roman"/>
          <w:color w:val="000000" w:themeColor="text1"/>
        </w:rPr>
      </w:pPr>
    </w:p>
    <w:p w14:paraId="70929CCB" w14:textId="77777777" w:rsidR="00E73C4A" w:rsidRPr="00E73C4A" w:rsidRDefault="00E73C4A" w:rsidP="00E73C4A">
      <w:pPr>
        <w:spacing w:line="240" w:lineRule="auto"/>
        <w:ind w:firstLine="567"/>
        <w:contextualSpacing/>
        <w:jc w:val="center"/>
        <w:rPr>
          <w:rFonts w:ascii="Times New Roman" w:hAnsi="Times New Roman" w:cs="Times New Roman"/>
        </w:rPr>
      </w:pPr>
      <w:r w:rsidRPr="00E73C4A">
        <w:rPr>
          <w:rFonts w:ascii="Times New Roman" w:hAnsi="Times New Roman" w:cs="Times New Roman"/>
        </w:rPr>
        <w:t>____________________________________________</w:t>
      </w:r>
    </w:p>
    <w:p w14:paraId="4396030B" w14:textId="77777777" w:rsidR="001E5342" w:rsidRPr="001E5342" w:rsidRDefault="001E5342" w:rsidP="001E5342">
      <w:pPr>
        <w:spacing w:line="240" w:lineRule="auto"/>
        <w:ind w:firstLine="567"/>
        <w:contextualSpacing/>
        <w:jc w:val="center"/>
        <w:rPr>
          <w:rFonts w:ascii="Times New Roman" w:hAnsi="Times New Roman" w:cs="Times New Roman"/>
        </w:rPr>
      </w:pPr>
      <w:r>
        <w:rPr>
          <w:rFonts w:ascii="Times New Roman" w:hAnsi="Times New Roman" w:cs="Times New Roman"/>
        </w:rPr>
        <w:t>Assinatura do responsável legal</w:t>
      </w:r>
    </w:p>
    <w:p w14:paraId="6CFF9B07" w14:textId="77777777" w:rsidR="00E61DEA" w:rsidRDefault="00E61DEA" w:rsidP="000F065F">
      <w:pPr>
        <w:pStyle w:val="SemEspaamento"/>
        <w:jc w:val="both"/>
        <w:rPr>
          <w:rFonts w:ascii="Times New Roman" w:hAnsi="Times New Roman"/>
          <w:color w:val="000000" w:themeColor="text1"/>
        </w:rPr>
      </w:pPr>
    </w:p>
    <w:p w14:paraId="24EB5A2C" w14:textId="77777777" w:rsidR="00E61DEA" w:rsidRDefault="00E61DEA" w:rsidP="000F065F">
      <w:pPr>
        <w:pStyle w:val="SemEspaamento"/>
        <w:jc w:val="both"/>
        <w:rPr>
          <w:rFonts w:ascii="Times New Roman" w:hAnsi="Times New Roman"/>
          <w:color w:val="000000" w:themeColor="text1"/>
        </w:rPr>
      </w:pPr>
    </w:p>
    <w:p w14:paraId="73EF22EC" w14:textId="77777777" w:rsidR="00E61DEA" w:rsidRDefault="00E61DEA" w:rsidP="000F065F">
      <w:pPr>
        <w:pStyle w:val="SemEspaamento"/>
        <w:jc w:val="both"/>
        <w:rPr>
          <w:rFonts w:ascii="Times New Roman" w:hAnsi="Times New Roman"/>
          <w:color w:val="000000" w:themeColor="text1"/>
        </w:rPr>
      </w:pPr>
    </w:p>
    <w:p w14:paraId="381BA8E0" w14:textId="77777777" w:rsidR="00E61DEA" w:rsidRDefault="00E61DEA" w:rsidP="000F065F">
      <w:pPr>
        <w:pStyle w:val="SemEspaamento"/>
        <w:jc w:val="both"/>
        <w:rPr>
          <w:rFonts w:ascii="Times New Roman" w:hAnsi="Times New Roman"/>
          <w:color w:val="000000" w:themeColor="text1"/>
        </w:rPr>
      </w:pPr>
    </w:p>
    <w:p w14:paraId="182A7E02" w14:textId="77777777" w:rsidR="00E61DEA" w:rsidRDefault="00E61DEA" w:rsidP="000F065F">
      <w:pPr>
        <w:pStyle w:val="SemEspaamento"/>
        <w:jc w:val="both"/>
        <w:rPr>
          <w:rFonts w:ascii="Times New Roman" w:hAnsi="Times New Roman"/>
          <w:color w:val="000000" w:themeColor="text1"/>
        </w:rPr>
      </w:pPr>
    </w:p>
    <w:p w14:paraId="3130C408" w14:textId="77777777" w:rsidR="00E61DEA" w:rsidRDefault="00E61DEA" w:rsidP="000F065F">
      <w:pPr>
        <w:pStyle w:val="SemEspaamento"/>
        <w:jc w:val="both"/>
        <w:rPr>
          <w:rFonts w:ascii="Times New Roman" w:hAnsi="Times New Roman"/>
          <w:color w:val="000000" w:themeColor="text1"/>
        </w:rPr>
      </w:pPr>
    </w:p>
    <w:p w14:paraId="36DD2E50" w14:textId="77777777" w:rsidR="002E76D6" w:rsidRDefault="002E76D6" w:rsidP="000F065F">
      <w:pPr>
        <w:pStyle w:val="SemEspaamento"/>
        <w:jc w:val="both"/>
        <w:rPr>
          <w:rFonts w:ascii="Times New Roman" w:hAnsi="Times New Roman"/>
          <w:color w:val="000000" w:themeColor="text1"/>
        </w:rPr>
      </w:pPr>
    </w:p>
    <w:p w14:paraId="5E4690DF" w14:textId="77777777" w:rsidR="002E76D6" w:rsidRDefault="002E76D6" w:rsidP="000F065F">
      <w:pPr>
        <w:pStyle w:val="SemEspaamento"/>
        <w:jc w:val="both"/>
        <w:rPr>
          <w:rFonts w:ascii="Times New Roman" w:hAnsi="Times New Roman"/>
          <w:color w:val="000000" w:themeColor="text1"/>
        </w:rPr>
      </w:pPr>
    </w:p>
    <w:p w14:paraId="5430A4BC" w14:textId="77777777" w:rsidR="00E61DEA" w:rsidRDefault="00E61DEA" w:rsidP="000F065F">
      <w:pPr>
        <w:pStyle w:val="SemEspaamento"/>
        <w:jc w:val="both"/>
        <w:rPr>
          <w:rFonts w:ascii="Times New Roman" w:hAnsi="Times New Roman"/>
          <w:color w:val="000000" w:themeColor="text1"/>
        </w:rPr>
      </w:pPr>
    </w:p>
    <w:p w14:paraId="692CA573" w14:textId="77777777" w:rsidR="00E73C4A" w:rsidRPr="0033047E" w:rsidRDefault="00E73C4A" w:rsidP="000F065F">
      <w:pPr>
        <w:pStyle w:val="SemEspaamento"/>
        <w:jc w:val="both"/>
        <w:rPr>
          <w:rFonts w:ascii="Times New Roman" w:hAnsi="Times New Roman"/>
          <w:color w:val="000000" w:themeColor="text1"/>
        </w:rPr>
      </w:pPr>
    </w:p>
    <w:p w14:paraId="70D40EDB" w14:textId="77777777" w:rsidR="000F065F" w:rsidRDefault="00B90F09" w:rsidP="009A0931">
      <w:pPr>
        <w:pStyle w:val="SemEspaamento"/>
        <w:contextualSpacing/>
        <w:jc w:val="center"/>
        <w:rPr>
          <w:rFonts w:ascii="Times New Roman" w:hAnsi="Times New Roman"/>
          <w:b/>
          <w:color w:val="000000" w:themeColor="text1"/>
        </w:rPr>
      </w:pPr>
      <w:r w:rsidRPr="00B90F09">
        <w:rPr>
          <w:rFonts w:ascii="Times New Roman" w:hAnsi="Times New Roman"/>
          <w:b/>
          <w:color w:val="000000" w:themeColor="text1"/>
        </w:rPr>
        <w:t xml:space="preserve">ANEXO </w:t>
      </w:r>
      <w:r w:rsidR="00E73C4A" w:rsidRPr="00B90F09">
        <w:rPr>
          <w:rFonts w:ascii="Times New Roman" w:hAnsi="Times New Roman"/>
          <w:b/>
          <w:color w:val="000000" w:themeColor="text1"/>
        </w:rPr>
        <w:t>V</w:t>
      </w:r>
    </w:p>
    <w:p w14:paraId="124ADED9" w14:textId="77777777" w:rsidR="00787691" w:rsidRPr="00B90F09" w:rsidRDefault="00787691" w:rsidP="009A0931">
      <w:pPr>
        <w:pStyle w:val="SemEspaamento"/>
        <w:contextualSpacing/>
        <w:jc w:val="center"/>
        <w:rPr>
          <w:rFonts w:ascii="Times New Roman" w:hAnsi="Times New Roman"/>
          <w:b/>
          <w:color w:val="000000" w:themeColor="text1"/>
        </w:rPr>
      </w:pPr>
    </w:p>
    <w:p w14:paraId="5D53E4E6" w14:textId="77777777" w:rsidR="000F065F" w:rsidRDefault="000F065F" w:rsidP="009A0931">
      <w:pPr>
        <w:pStyle w:val="SemEspaamento"/>
        <w:contextualSpacing/>
        <w:jc w:val="center"/>
        <w:rPr>
          <w:rFonts w:ascii="Times New Roman" w:hAnsi="Times New Roman"/>
          <w:b/>
          <w:color w:val="000000" w:themeColor="text1"/>
        </w:rPr>
      </w:pPr>
      <w:r w:rsidRPr="00B90F09">
        <w:rPr>
          <w:rFonts w:ascii="Times New Roman" w:hAnsi="Times New Roman"/>
          <w:b/>
          <w:color w:val="000000" w:themeColor="text1"/>
        </w:rPr>
        <w:t>DECLARAÇÃO DE IDONEIDADE</w:t>
      </w:r>
      <w:r w:rsidR="00C37794">
        <w:rPr>
          <w:rFonts w:ascii="Times New Roman" w:hAnsi="Times New Roman"/>
          <w:b/>
          <w:color w:val="000000" w:themeColor="text1"/>
        </w:rPr>
        <w:t xml:space="preserve"> E </w:t>
      </w:r>
      <w:r w:rsidR="00C37794" w:rsidRPr="00B32337">
        <w:rPr>
          <w:rFonts w:ascii="Times New Roman" w:hAnsi="Times New Roman"/>
          <w:b/>
          <w:szCs w:val="24"/>
        </w:rPr>
        <w:t>INEXISTÊNCIA DE FATO IMPEDITIVO PARA LICITAR</w:t>
      </w:r>
    </w:p>
    <w:p w14:paraId="768142FD" w14:textId="77777777" w:rsidR="009A0931" w:rsidRDefault="009A0931" w:rsidP="009A0931">
      <w:pPr>
        <w:pStyle w:val="SemEspaamento"/>
        <w:contextualSpacing/>
        <w:jc w:val="center"/>
        <w:rPr>
          <w:rFonts w:ascii="Times New Roman" w:hAnsi="Times New Roman"/>
          <w:b/>
          <w:color w:val="000000" w:themeColor="text1"/>
        </w:rPr>
      </w:pPr>
    </w:p>
    <w:p w14:paraId="57F3D247" w14:textId="77777777" w:rsidR="00C37794" w:rsidRDefault="00C37794" w:rsidP="009A0931">
      <w:pPr>
        <w:pStyle w:val="SemEspaamento"/>
        <w:contextualSpacing/>
        <w:jc w:val="center"/>
        <w:rPr>
          <w:rFonts w:ascii="Times New Roman" w:hAnsi="Times New Roman"/>
          <w:b/>
          <w:color w:val="000000" w:themeColor="text1"/>
        </w:rPr>
      </w:pPr>
    </w:p>
    <w:p w14:paraId="3FD6DD10" w14:textId="77777777" w:rsidR="00C37794" w:rsidRDefault="00C37794" w:rsidP="009A0931">
      <w:pPr>
        <w:pStyle w:val="SemEspaamento"/>
        <w:contextualSpacing/>
        <w:jc w:val="center"/>
        <w:rPr>
          <w:rFonts w:ascii="Times New Roman" w:hAnsi="Times New Roman"/>
          <w:b/>
          <w:color w:val="000000" w:themeColor="text1"/>
        </w:rPr>
      </w:pPr>
    </w:p>
    <w:p w14:paraId="30EB7E8A" w14:textId="77777777" w:rsidR="00502FFB" w:rsidRPr="00502FFB" w:rsidRDefault="00502FFB" w:rsidP="00502FFB">
      <w:pPr>
        <w:widowControl w:val="0"/>
        <w:spacing w:line="360" w:lineRule="auto"/>
        <w:jc w:val="both"/>
        <w:rPr>
          <w:color w:val="000000"/>
        </w:rPr>
      </w:pPr>
      <w:r w:rsidRPr="009A0931">
        <w:rPr>
          <w:rFonts w:ascii="Times New Roman" w:hAnsi="Times New Roman"/>
          <w:b/>
          <w:color w:val="000000" w:themeColor="text1"/>
        </w:rPr>
        <w:t>Ao</w:t>
      </w:r>
    </w:p>
    <w:p w14:paraId="556231CC" w14:textId="77777777" w:rsidR="00502FFB" w:rsidRPr="00AD306B" w:rsidRDefault="00502FFB" w:rsidP="00502FFB">
      <w:pPr>
        <w:autoSpaceDE w:val="0"/>
        <w:autoSpaceDN w:val="0"/>
        <w:adjustRightInd w:val="0"/>
        <w:spacing w:after="0" w:line="240" w:lineRule="auto"/>
        <w:rPr>
          <w:rFonts w:ascii="Times New Roman" w:hAnsi="Times New Roman" w:cs="Times New Roman"/>
          <w:b/>
        </w:rPr>
      </w:pPr>
      <w:r w:rsidRPr="00AD306B">
        <w:rPr>
          <w:rFonts w:ascii="Times New Roman" w:hAnsi="Times New Roman" w:cs="Times New Roman"/>
          <w:b/>
        </w:rPr>
        <w:t>Município de Campo Erê</w:t>
      </w:r>
    </w:p>
    <w:p w14:paraId="331D4BC2" w14:textId="77777777" w:rsidR="00502FFB"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PROCESSO LICITATÓRIO Nº </w:t>
      </w:r>
      <w:r w:rsidR="0089626B">
        <w:rPr>
          <w:rFonts w:ascii="Times New Roman" w:hAnsi="Times New Roman"/>
          <w:b/>
          <w:sz w:val="22"/>
          <w:szCs w:val="22"/>
        </w:rPr>
        <w:t>530/2023</w:t>
      </w:r>
    </w:p>
    <w:p w14:paraId="05F0137E" w14:textId="77777777" w:rsidR="009A0931"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TOMADA DE PREÇOS Nº </w:t>
      </w:r>
      <w:r w:rsidR="0089626B">
        <w:rPr>
          <w:rFonts w:ascii="Times New Roman" w:hAnsi="Times New Roman"/>
          <w:b/>
          <w:sz w:val="22"/>
          <w:szCs w:val="22"/>
        </w:rPr>
        <w:t>09/20232</w:t>
      </w:r>
    </w:p>
    <w:p w14:paraId="66287D39" w14:textId="77777777" w:rsidR="009A0931" w:rsidRPr="00B90F09" w:rsidRDefault="009A0931" w:rsidP="009A0931">
      <w:pPr>
        <w:pStyle w:val="SemEspaamento"/>
        <w:contextualSpacing/>
        <w:jc w:val="both"/>
        <w:rPr>
          <w:rFonts w:ascii="Times New Roman" w:hAnsi="Times New Roman"/>
          <w:b/>
          <w:color w:val="000000" w:themeColor="text1"/>
        </w:rPr>
      </w:pPr>
    </w:p>
    <w:p w14:paraId="3A58D33E" w14:textId="77777777" w:rsidR="00017044" w:rsidRPr="0033047E" w:rsidRDefault="00017044" w:rsidP="000F065F">
      <w:pPr>
        <w:pStyle w:val="SemEspaamento"/>
        <w:jc w:val="both"/>
        <w:rPr>
          <w:rFonts w:ascii="Times New Roman" w:hAnsi="Times New Roman"/>
          <w:color w:val="000000" w:themeColor="text1"/>
        </w:rPr>
      </w:pPr>
    </w:p>
    <w:p w14:paraId="7CACBBB3" w14:textId="77777777" w:rsidR="000F065F" w:rsidRPr="0033047E" w:rsidRDefault="000F065F" w:rsidP="000F40FA">
      <w:pPr>
        <w:pStyle w:val="SemEspaamento"/>
        <w:spacing w:line="360" w:lineRule="auto"/>
        <w:jc w:val="both"/>
        <w:rPr>
          <w:rFonts w:ascii="Times New Roman" w:hAnsi="Times New Roman"/>
          <w:color w:val="000000" w:themeColor="text1"/>
        </w:rPr>
      </w:pPr>
    </w:p>
    <w:p w14:paraId="09A9BB7D" w14:textId="77777777" w:rsidR="000F065F" w:rsidRPr="0033047E" w:rsidRDefault="000F065F" w:rsidP="000F40FA">
      <w:pPr>
        <w:pStyle w:val="SemEspaamento"/>
        <w:spacing w:line="360" w:lineRule="auto"/>
        <w:jc w:val="both"/>
        <w:rPr>
          <w:rFonts w:ascii="Times New Roman" w:hAnsi="Times New Roman"/>
          <w:color w:val="000000" w:themeColor="text1"/>
        </w:rPr>
      </w:pPr>
    </w:p>
    <w:p w14:paraId="4F8A6ED2" w14:textId="77777777" w:rsidR="00EB505B" w:rsidRPr="00AC1FCE" w:rsidRDefault="000F065F" w:rsidP="000F40FA">
      <w:pPr>
        <w:pStyle w:val="Corpodetexto2"/>
        <w:spacing w:after="0" w:line="360" w:lineRule="auto"/>
        <w:jc w:val="both"/>
        <w:rPr>
          <w:rFonts w:ascii="Times New Roman" w:hAnsi="Times New Roman"/>
          <w:sz w:val="24"/>
        </w:rPr>
      </w:pPr>
      <w:r w:rsidRPr="0033047E">
        <w:rPr>
          <w:rFonts w:ascii="Times New Roman" w:hAnsi="Times New Roman"/>
          <w:color w:val="000000" w:themeColor="text1"/>
        </w:rPr>
        <w:t>Declaro, sob</w:t>
      </w:r>
      <w:r w:rsidRPr="0033047E">
        <w:rPr>
          <w:rFonts w:ascii="Times New Roman" w:hAnsi="Times New Roman"/>
          <w:color w:val="000000" w:themeColor="text1"/>
        </w:rPr>
        <w:tab/>
        <w:t>as</w:t>
      </w:r>
      <w:r w:rsidRPr="0033047E">
        <w:rPr>
          <w:rFonts w:ascii="Times New Roman" w:hAnsi="Times New Roman"/>
          <w:color w:val="000000" w:themeColor="text1"/>
        </w:rPr>
        <w:tab/>
        <w:t>penas</w:t>
      </w:r>
      <w:r w:rsidRPr="0033047E">
        <w:rPr>
          <w:rFonts w:ascii="Times New Roman" w:hAnsi="Times New Roman"/>
          <w:color w:val="000000" w:themeColor="text1"/>
        </w:rPr>
        <w:tab/>
        <w:t>da</w:t>
      </w:r>
      <w:r w:rsidRPr="0033047E">
        <w:rPr>
          <w:rFonts w:ascii="Times New Roman" w:hAnsi="Times New Roman"/>
          <w:color w:val="000000" w:themeColor="text1"/>
        </w:rPr>
        <w:tab/>
        <w:t>lei,</w:t>
      </w:r>
      <w:r w:rsidRPr="0033047E">
        <w:rPr>
          <w:rFonts w:ascii="Times New Roman" w:hAnsi="Times New Roman"/>
          <w:color w:val="000000" w:themeColor="text1"/>
        </w:rPr>
        <w:tab/>
        <w:t>para</w:t>
      </w:r>
      <w:r w:rsidRPr="0033047E">
        <w:rPr>
          <w:rFonts w:ascii="Times New Roman" w:hAnsi="Times New Roman"/>
          <w:color w:val="000000" w:themeColor="text1"/>
        </w:rPr>
        <w:tab/>
        <w:t>fins</w:t>
      </w:r>
      <w:r w:rsidRPr="0033047E">
        <w:rPr>
          <w:rFonts w:ascii="Times New Roman" w:hAnsi="Times New Roman"/>
          <w:color w:val="000000" w:themeColor="text1"/>
        </w:rPr>
        <w:tab/>
        <w:t>desta</w:t>
      </w:r>
      <w:r w:rsidRPr="0033047E">
        <w:rPr>
          <w:rFonts w:ascii="Times New Roman" w:hAnsi="Times New Roman"/>
          <w:color w:val="000000" w:themeColor="text1"/>
        </w:rPr>
        <w:tab/>
        <w:t>licitação, que</w:t>
      </w:r>
      <w:r w:rsidRPr="0033047E">
        <w:rPr>
          <w:rFonts w:ascii="Times New Roman" w:hAnsi="Times New Roman"/>
          <w:color w:val="000000" w:themeColor="text1"/>
        </w:rPr>
        <w:tab/>
        <w:t xml:space="preserve">a </w:t>
      </w:r>
      <w:proofErr w:type="gramStart"/>
      <w:r w:rsidR="00CE2E25" w:rsidRPr="0033047E">
        <w:rPr>
          <w:rFonts w:ascii="Times New Roman" w:hAnsi="Times New Roman"/>
          <w:color w:val="000000" w:themeColor="text1"/>
        </w:rPr>
        <w:t>e</w:t>
      </w:r>
      <w:r w:rsidR="00D95173" w:rsidRPr="0033047E">
        <w:rPr>
          <w:rFonts w:ascii="Times New Roman" w:hAnsi="Times New Roman"/>
          <w:color w:val="000000" w:themeColor="text1"/>
        </w:rPr>
        <w:t>m</w:t>
      </w:r>
      <w:r w:rsidRPr="0033047E">
        <w:rPr>
          <w:rFonts w:ascii="Times New Roman" w:hAnsi="Times New Roman"/>
          <w:color w:val="000000" w:themeColor="text1"/>
        </w:rPr>
        <w:t xml:space="preserve">presa </w:t>
      </w:r>
      <w:r w:rsidR="00CE2E25" w:rsidRPr="0033047E">
        <w:rPr>
          <w:rFonts w:ascii="Times New Roman" w:hAnsi="Times New Roman"/>
          <w:color w:val="000000" w:themeColor="text1"/>
        </w:rPr>
        <w:t xml:space="preserve"> ................................</w:t>
      </w:r>
      <w:r w:rsidR="000C6F52">
        <w:rPr>
          <w:rFonts w:ascii="Times New Roman" w:hAnsi="Times New Roman"/>
          <w:color w:val="000000" w:themeColor="text1"/>
        </w:rPr>
        <w:t>........................</w:t>
      </w:r>
      <w:proofErr w:type="gramEnd"/>
      <w:r w:rsidR="000C6F52">
        <w:rPr>
          <w:rFonts w:ascii="Times New Roman" w:hAnsi="Times New Roman"/>
          <w:color w:val="000000" w:themeColor="text1"/>
        </w:rPr>
        <w:t xml:space="preserve">é idônea </w:t>
      </w:r>
      <w:r w:rsidRPr="0033047E">
        <w:rPr>
          <w:rFonts w:ascii="Times New Roman" w:hAnsi="Times New Roman"/>
          <w:color w:val="000000" w:themeColor="text1"/>
        </w:rPr>
        <w:t xml:space="preserve">para licitar ou contratar com a Administração Pública, nos termos do inciso IV, do Art. 87 da Lei 8.666/93, </w:t>
      </w:r>
      <w:r w:rsidR="00EB505B">
        <w:rPr>
          <w:rFonts w:ascii="Times New Roman" w:hAnsi="Times New Roman"/>
          <w:color w:val="000000" w:themeColor="text1"/>
        </w:rPr>
        <w:t xml:space="preserve">e que </w:t>
      </w:r>
      <w:r w:rsidR="00EB505B" w:rsidRPr="00AC1FCE">
        <w:rPr>
          <w:rFonts w:ascii="Times New Roman" w:hAnsi="Times New Roman"/>
          <w:sz w:val="24"/>
        </w:rPr>
        <w:t>inexistem fatos supervenientes impeditivos para à sua habilitação na licitação em referência, ciente da obrigatoriedade de declarar ocorrências posteriores.</w:t>
      </w:r>
    </w:p>
    <w:p w14:paraId="0CCA41EA" w14:textId="77777777" w:rsidR="000F065F" w:rsidRPr="0033047E" w:rsidRDefault="000F065F" w:rsidP="000F40FA">
      <w:pPr>
        <w:pStyle w:val="SemEspaamento"/>
        <w:spacing w:line="360" w:lineRule="auto"/>
        <w:ind w:firstLine="567"/>
        <w:jc w:val="both"/>
        <w:rPr>
          <w:rFonts w:ascii="Times New Roman" w:hAnsi="Times New Roman"/>
          <w:color w:val="000000" w:themeColor="text1"/>
        </w:rPr>
      </w:pPr>
    </w:p>
    <w:p w14:paraId="464F5665" w14:textId="77777777" w:rsidR="000F065F" w:rsidRPr="0033047E" w:rsidRDefault="000F065F" w:rsidP="00017044">
      <w:pPr>
        <w:pStyle w:val="SemEspaamento"/>
        <w:spacing w:line="360" w:lineRule="auto"/>
        <w:ind w:firstLine="567"/>
        <w:jc w:val="both"/>
        <w:rPr>
          <w:rFonts w:ascii="Times New Roman" w:hAnsi="Times New Roman"/>
          <w:color w:val="000000" w:themeColor="text1"/>
        </w:rPr>
      </w:pPr>
      <w:r w:rsidRPr="0033047E">
        <w:rPr>
          <w:rFonts w:ascii="Times New Roman" w:hAnsi="Times New Roman"/>
          <w:color w:val="000000" w:themeColor="text1"/>
        </w:rPr>
        <w:t>Atenciosamente,</w:t>
      </w:r>
    </w:p>
    <w:p w14:paraId="6CB236DB" w14:textId="77777777" w:rsidR="000F065F" w:rsidRPr="0033047E" w:rsidRDefault="000F065F" w:rsidP="000F065F">
      <w:pPr>
        <w:pStyle w:val="SemEspaamento"/>
        <w:jc w:val="both"/>
        <w:rPr>
          <w:rFonts w:ascii="Times New Roman" w:hAnsi="Times New Roman"/>
          <w:color w:val="000000" w:themeColor="text1"/>
        </w:rPr>
      </w:pPr>
    </w:p>
    <w:p w14:paraId="0BEF6B6B" w14:textId="77777777" w:rsidR="000F065F" w:rsidRPr="0033047E" w:rsidRDefault="000F065F" w:rsidP="000F065F">
      <w:pPr>
        <w:pStyle w:val="SemEspaamento"/>
        <w:jc w:val="both"/>
        <w:rPr>
          <w:rFonts w:ascii="Times New Roman" w:hAnsi="Times New Roman"/>
          <w:color w:val="000000" w:themeColor="text1"/>
        </w:rPr>
      </w:pPr>
      <w:r w:rsidRPr="0033047E">
        <w:rPr>
          <w:rFonts w:ascii="Times New Roman" w:hAnsi="Times New Roman"/>
          <w:color w:val="000000" w:themeColor="text1"/>
        </w:rPr>
        <w:t>__________________</w:t>
      </w:r>
      <w:proofErr w:type="gramStart"/>
      <w:r w:rsidRPr="0033047E">
        <w:rPr>
          <w:rFonts w:ascii="Times New Roman" w:hAnsi="Times New Roman"/>
          <w:color w:val="000000" w:themeColor="text1"/>
        </w:rPr>
        <w:t>_,_</w:t>
      </w:r>
      <w:proofErr w:type="gramEnd"/>
      <w:r w:rsidRPr="0033047E">
        <w:rPr>
          <w:rFonts w:ascii="Times New Roman" w:hAnsi="Times New Roman"/>
          <w:color w:val="000000" w:themeColor="text1"/>
        </w:rPr>
        <w:t>______</w:t>
      </w:r>
      <w:proofErr w:type="spellStart"/>
      <w:r w:rsidRPr="0033047E">
        <w:rPr>
          <w:rFonts w:ascii="Times New Roman" w:hAnsi="Times New Roman"/>
          <w:color w:val="000000" w:themeColor="text1"/>
        </w:rPr>
        <w:t>de_________________de</w:t>
      </w:r>
      <w:proofErr w:type="spellEnd"/>
      <w:r w:rsidRPr="0033047E">
        <w:rPr>
          <w:rFonts w:ascii="Times New Roman" w:hAnsi="Times New Roman"/>
          <w:color w:val="000000" w:themeColor="text1"/>
        </w:rPr>
        <w:t>______</w:t>
      </w:r>
    </w:p>
    <w:p w14:paraId="7AF8A516" w14:textId="77777777" w:rsidR="000F065F" w:rsidRPr="0033047E" w:rsidRDefault="000F065F" w:rsidP="000F065F">
      <w:pPr>
        <w:pStyle w:val="SemEspaamento"/>
        <w:jc w:val="both"/>
        <w:rPr>
          <w:rFonts w:ascii="Times New Roman" w:hAnsi="Times New Roman"/>
          <w:color w:val="000000" w:themeColor="text1"/>
        </w:rPr>
      </w:pPr>
    </w:p>
    <w:p w14:paraId="2FE22631" w14:textId="77777777" w:rsidR="000F065F" w:rsidRPr="0033047E" w:rsidRDefault="000F065F" w:rsidP="000F065F">
      <w:pPr>
        <w:pStyle w:val="SemEspaamento"/>
        <w:jc w:val="both"/>
        <w:rPr>
          <w:rFonts w:ascii="Times New Roman" w:hAnsi="Times New Roman"/>
          <w:color w:val="000000" w:themeColor="text1"/>
        </w:rPr>
      </w:pPr>
    </w:p>
    <w:p w14:paraId="11E0008B" w14:textId="77777777" w:rsidR="000F065F" w:rsidRPr="0033047E" w:rsidRDefault="000F065F" w:rsidP="000F065F">
      <w:pPr>
        <w:pStyle w:val="SemEspaamento"/>
        <w:jc w:val="both"/>
        <w:rPr>
          <w:rFonts w:ascii="Times New Roman" w:hAnsi="Times New Roman"/>
          <w:color w:val="000000" w:themeColor="text1"/>
        </w:rPr>
      </w:pPr>
    </w:p>
    <w:p w14:paraId="598186B2" w14:textId="77777777" w:rsidR="000F065F" w:rsidRDefault="000F065F" w:rsidP="000F065F">
      <w:pPr>
        <w:pStyle w:val="SemEspaamento"/>
        <w:jc w:val="both"/>
        <w:rPr>
          <w:rFonts w:ascii="Times New Roman" w:hAnsi="Times New Roman"/>
          <w:color w:val="000000" w:themeColor="text1"/>
        </w:rPr>
      </w:pPr>
    </w:p>
    <w:p w14:paraId="59194F54" w14:textId="77777777" w:rsidR="00C37794" w:rsidRDefault="00C37794" w:rsidP="000F065F">
      <w:pPr>
        <w:pStyle w:val="SemEspaamento"/>
        <w:jc w:val="both"/>
        <w:rPr>
          <w:rFonts w:ascii="Times New Roman" w:hAnsi="Times New Roman"/>
          <w:color w:val="000000" w:themeColor="text1"/>
        </w:rPr>
      </w:pPr>
    </w:p>
    <w:p w14:paraId="3B051C3D" w14:textId="77777777" w:rsidR="000F065F" w:rsidRDefault="00E73C4A" w:rsidP="001E5342">
      <w:pPr>
        <w:spacing w:line="240" w:lineRule="auto"/>
        <w:ind w:firstLine="567"/>
        <w:contextualSpacing/>
        <w:jc w:val="center"/>
        <w:rPr>
          <w:rFonts w:ascii="Times New Roman" w:hAnsi="Times New Roman" w:cs="Times New Roman"/>
        </w:rPr>
      </w:pPr>
      <w:r w:rsidRPr="00E73C4A">
        <w:rPr>
          <w:rFonts w:ascii="Times New Roman" w:hAnsi="Times New Roman" w:cs="Times New Roman"/>
        </w:rPr>
        <w:t>____________</w:t>
      </w:r>
      <w:r w:rsidR="001E5342">
        <w:rPr>
          <w:rFonts w:ascii="Times New Roman" w:hAnsi="Times New Roman" w:cs="Times New Roman"/>
        </w:rPr>
        <w:t>_______________________________</w:t>
      </w:r>
    </w:p>
    <w:p w14:paraId="4E191804" w14:textId="77777777" w:rsidR="001E5342" w:rsidRPr="001E5342" w:rsidRDefault="001E5342" w:rsidP="001E5342">
      <w:pPr>
        <w:spacing w:line="240" w:lineRule="auto"/>
        <w:ind w:firstLine="567"/>
        <w:contextualSpacing/>
        <w:jc w:val="center"/>
        <w:rPr>
          <w:rFonts w:ascii="Times New Roman" w:hAnsi="Times New Roman" w:cs="Times New Roman"/>
        </w:rPr>
      </w:pPr>
      <w:r>
        <w:rPr>
          <w:rFonts w:ascii="Times New Roman" w:hAnsi="Times New Roman" w:cs="Times New Roman"/>
        </w:rPr>
        <w:t>Assinatura do responsável legal</w:t>
      </w:r>
    </w:p>
    <w:p w14:paraId="33BB32B6" w14:textId="77777777" w:rsidR="000F065F" w:rsidRPr="0033047E" w:rsidRDefault="000F065F" w:rsidP="000F065F">
      <w:pPr>
        <w:pStyle w:val="SemEspaamento"/>
        <w:jc w:val="both"/>
        <w:rPr>
          <w:rFonts w:ascii="Times New Roman" w:hAnsi="Times New Roman"/>
          <w:color w:val="000000" w:themeColor="text1"/>
        </w:rPr>
      </w:pPr>
    </w:p>
    <w:p w14:paraId="2F95411E" w14:textId="77777777" w:rsidR="000F065F" w:rsidRPr="0033047E" w:rsidRDefault="000F065F" w:rsidP="000F065F">
      <w:pPr>
        <w:pStyle w:val="SemEspaamento"/>
        <w:jc w:val="both"/>
        <w:rPr>
          <w:rFonts w:ascii="Times New Roman" w:hAnsi="Times New Roman"/>
          <w:color w:val="000000" w:themeColor="text1"/>
        </w:rPr>
      </w:pPr>
    </w:p>
    <w:p w14:paraId="0BEFDCF1" w14:textId="77777777" w:rsidR="000F065F" w:rsidRPr="0033047E" w:rsidRDefault="000F065F" w:rsidP="000F065F">
      <w:pPr>
        <w:pStyle w:val="SemEspaamento"/>
        <w:jc w:val="both"/>
        <w:rPr>
          <w:rFonts w:ascii="Times New Roman" w:hAnsi="Times New Roman"/>
          <w:color w:val="000000" w:themeColor="text1"/>
        </w:rPr>
      </w:pPr>
      <w:r w:rsidRPr="0033047E">
        <w:rPr>
          <w:rFonts w:ascii="Times New Roman" w:hAnsi="Times New Roman"/>
          <w:color w:val="000000" w:themeColor="text1"/>
        </w:rPr>
        <w:br w:type="page"/>
      </w:r>
    </w:p>
    <w:p w14:paraId="0BFBB024" w14:textId="77777777" w:rsidR="00192F1F" w:rsidRPr="00B90F09" w:rsidRDefault="00192F1F" w:rsidP="00B90F09">
      <w:pPr>
        <w:autoSpaceDE w:val="0"/>
        <w:autoSpaceDN w:val="0"/>
        <w:adjustRightInd w:val="0"/>
        <w:jc w:val="center"/>
        <w:rPr>
          <w:rFonts w:ascii="Times New Roman" w:hAnsi="Times New Roman" w:cs="Times New Roman"/>
          <w:b/>
          <w:color w:val="0000FF"/>
        </w:rPr>
      </w:pPr>
      <w:r w:rsidRPr="00B90F09">
        <w:rPr>
          <w:rFonts w:ascii="Times New Roman" w:hAnsi="Times New Roman" w:cs="Times New Roman"/>
          <w:b/>
        </w:rPr>
        <w:lastRenderedPageBreak/>
        <w:t>ANEXO V</w:t>
      </w:r>
      <w:r w:rsidR="00B90F09" w:rsidRPr="00B90F09">
        <w:rPr>
          <w:rFonts w:ascii="Times New Roman" w:hAnsi="Times New Roman" w:cs="Times New Roman"/>
          <w:b/>
        </w:rPr>
        <w:t>I</w:t>
      </w:r>
    </w:p>
    <w:p w14:paraId="51A11D75" w14:textId="77777777" w:rsidR="00A27DAE" w:rsidRPr="002C3303" w:rsidRDefault="00A27DAE" w:rsidP="00B90F09">
      <w:pPr>
        <w:autoSpaceDE w:val="0"/>
        <w:autoSpaceDN w:val="0"/>
        <w:adjustRightInd w:val="0"/>
        <w:jc w:val="center"/>
        <w:rPr>
          <w:rFonts w:ascii="Times New Roman" w:hAnsi="Times New Roman" w:cs="Times New Roman"/>
          <w:b/>
        </w:rPr>
      </w:pPr>
      <w:r w:rsidRPr="002C3303">
        <w:rPr>
          <w:rFonts w:ascii="Times New Roman" w:hAnsi="Times New Roman" w:cs="Times New Roman"/>
          <w:b/>
        </w:rPr>
        <w:t>MODELO DE PROPOSTA DE PREÇOS</w:t>
      </w:r>
    </w:p>
    <w:p w14:paraId="2CF3FD2D" w14:textId="77777777" w:rsidR="00475FF1" w:rsidRDefault="00502FFB" w:rsidP="00475FF1">
      <w:pPr>
        <w:widowControl w:val="0"/>
        <w:spacing w:line="240" w:lineRule="auto"/>
        <w:contextualSpacing/>
        <w:jc w:val="both"/>
        <w:rPr>
          <w:color w:val="000000"/>
        </w:rPr>
      </w:pPr>
      <w:r w:rsidRPr="009A0931">
        <w:rPr>
          <w:rFonts w:ascii="Times New Roman" w:hAnsi="Times New Roman"/>
          <w:b/>
          <w:color w:val="000000" w:themeColor="text1"/>
        </w:rPr>
        <w:t>Ao</w:t>
      </w:r>
    </w:p>
    <w:p w14:paraId="274481DD" w14:textId="77777777" w:rsidR="00475FF1" w:rsidRDefault="00502FFB" w:rsidP="00475FF1">
      <w:pPr>
        <w:widowControl w:val="0"/>
        <w:spacing w:line="240" w:lineRule="auto"/>
        <w:contextualSpacing/>
        <w:jc w:val="both"/>
        <w:rPr>
          <w:rFonts w:ascii="Times New Roman" w:hAnsi="Times New Roman" w:cs="Times New Roman"/>
          <w:b/>
        </w:rPr>
      </w:pPr>
      <w:r w:rsidRPr="00AD306B">
        <w:rPr>
          <w:rFonts w:ascii="Times New Roman" w:hAnsi="Times New Roman" w:cs="Times New Roman"/>
          <w:b/>
        </w:rPr>
        <w:t>Município de Campo Erê</w:t>
      </w:r>
    </w:p>
    <w:p w14:paraId="0A36BEF3" w14:textId="77777777" w:rsidR="00502FFB" w:rsidRPr="00475FF1" w:rsidRDefault="00502FFB" w:rsidP="00475FF1">
      <w:pPr>
        <w:widowControl w:val="0"/>
        <w:spacing w:line="240" w:lineRule="auto"/>
        <w:contextualSpacing/>
        <w:jc w:val="both"/>
        <w:rPr>
          <w:color w:val="000000"/>
        </w:rPr>
      </w:pPr>
      <w:r>
        <w:rPr>
          <w:rFonts w:ascii="Times New Roman" w:hAnsi="Times New Roman"/>
          <w:b/>
        </w:rPr>
        <w:t xml:space="preserve">PROCESSO LICITATÓRIO Nº </w:t>
      </w:r>
      <w:r w:rsidR="0089626B">
        <w:rPr>
          <w:rFonts w:ascii="Times New Roman" w:hAnsi="Times New Roman"/>
          <w:b/>
        </w:rPr>
        <w:t>530/2023</w:t>
      </w:r>
    </w:p>
    <w:p w14:paraId="71482493" w14:textId="77777777" w:rsidR="00A27DAE" w:rsidRDefault="00502FFB" w:rsidP="00475FF1">
      <w:pPr>
        <w:autoSpaceDE w:val="0"/>
        <w:autoSpaceDN w:val="0"/>
        <w:adjustRightInd w:val="0"/>
        <w:spacing w:line="240" w:lineRule="auto"/>
        <w:contextualSpacing/>
        <w:rPr>
          <w:rFonts w:ascii="Times New Roman" w:hAnsi="Times New Roman"/>
          <w:b/>
        </w:rPr>
      </w:pPr>
      <w:r>
        <w:rPr>
          <w:rFonts w:ascii="Times New Roman" w:hAnsi="Times New Roman"/>
          <w:b/>
        </w:rPr>
        <w:t xml:space="preserve">TOMADA DE PREÇOS Nº </w:t>
      </w:r>
      <w:r w:rsidR="0089626B">
        <w:rPr>
          <w:rFonts w:ascii="Times New Roman" w:hAnsi="Times New Roman"/>
          <w:b/>
        </w:rPr>
        <w:t>09/20232</w:t>
      </w:r>
    </w:p>
    <w:p w14:paraId="77B0135C" w14:textId="77777777" w:rsidR="00475FF1" w:rsidRPr="00017044" w:rsidRDefault="00475FF1" w:rsidP="00475FF1">
      <w:pPr>
        <w:autoSpaceDE w:val="0"/>
        <w:autoSpaceDN w:val="0"/>
        <w:adjustRightInd w:val="0"/>
        <w:spacing w:line="240" w:lineRule="auto"/>
        <w:contextualSpacing/>
        <w:rPr>
          <w:rFonts w:ascii="Times New Roman" w:hAnsi="Times New Roman" w:cs="Times New Roman"/>
          <w:b/>
          <w:bCs/>
        </w:rPr>
      </w:pPr>
    </w:p>
    <w:p w14:paraId="38E3A948" w14:textId="77777777" w:rsidR="007B23A7" w:rsidRPr="00017044" w:rsidRDefault="00A27DAE" w:rsidP="00B50DEC">
      <w:pPr>
        <w:autoSpaceDE w:val="0"/>
        <w:autoSpaceDN w:val="0"/>
        <w:adjustRightInd w:val="0"/>
        <w:jc w:val="center"/>
        <w:rPr>
          <w:rFonts w:ascii="Times New Roman" w:hAnsi="Times New Roman" w:cs="Times New Roman"/>
          <w:bCs/>
        </w:rPr>
      </w:pPr>
      <w:r w:rsidRPr="00017044">
        <w:rPr>
          <w:rFonts w:ascii="Times New Roman" w:hAnsi="Times New Roman" w:cs="Times New Roman"/>
          <w:bCs/>
        </w:rPr>
        <w:t>PROPOSTA DE PREÇOS</w:t>
      </w:r>
    </w:p>
    <w:tbl>
      <w:tblPr>
        <w:tblpPr w:leftFromText="141" w:rightFromText="141" w:vertAnchor="text" w:horzAnchor="margin" w:tblpXSpec="center" w:tblpY="17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704"/>
        <w:gridCol w:w="1000"/>
        <w:gridCol w:w="1217"/>
        <w:gridCol w:w="1217"/>
        <w:gridCol w:w="1217"/>
      </w:tblGrid>
      <w:tr w:rsidR="00475FF1" w:rsidRPr="00C64088" w14:paraId="77339838" w14:textId="77777777" w:rsidTr="00475FF1">
        <w:trPr>
          <w:trHeight w:val="260"/>
        </w:trPr>
        <w:tc>
          <w:tcPr>
            <w:tcW w:w="850" w:type="dxa"/>
            <w:shd w:val="clear" w:color="auto" w:fill="auto"/>
            <w:vAlign w:val="center"/>
          </w:tcPr>
          <w:p w14:paraId="10E2088D" w14:textId="77777777" w:rsidR="00475FF1" w:rsidRPr="00C64088" w:rsidRDefault="00475FF1" w:rsidP="009304C2">
            <w:pPr>
              <w:pStyle w:val="Normal1"/>
              <w:tabs>
                <w:tab w:val="clear" w:pos="536"/>
                <w:tab w:val="clear" w:pos="2270"/>
                <w:tab w:val="left" w:pos="3978"/>
              </w:tabs>
              <w:ind w:right="48"/>
              <w:jc w:val="center"/>
              <w:rPr>
                <w:b/>
                <w:color w:val="auto"/>
                <w:szCs w:val="24"/>
              </w:rPr>
            </w:pPr>
            <w:r w:rsidRPr="00C64088">
              <w:rPr>
                <w:b/>
                <w:color w:val="auto"/>
                <w:szCs w:val="24"/>
              </w:rPr>
              <w:t xml:space="preserve">Item </w:t>
            </w:r>
          </w:p>
        </w:tc>
        <w:tc>
          <w:tcPr>
            <w:tcW w:w="4704" w:type="dxa"/>
            <w:shd w:val="clear" w:color="auto" w:fill="auto"/>
            <w:vAlign w:val="center"/>
          </w:tcPr>
          <w:p w14:paraId="4A6EB116" w14:textId="77777777" w:rsidR="00475FF1" w:rsidRPr="00C64088" w:rsidRDefault="00475FF1" w:rsidP="009304C2">
            <w:pPr>
              <w:pStyle w:val="Normal1"/>
              <w:tabs>
                <w:tab w:val="clear" w:pos="536"/>
                <w:tab w:val="clear" w:pos="2270"/>
                <w:tab w:val="left" w:pos="3978"/>
              </w:tabs>
              <w:ind w:right="48"/>
              <w:jc w:val="center"/>
              <w:rPr>
                <w:b/>
                <w:color w:val="auto"/>
                <w:szCs w:val="24"/>
              </w:rPr>
            </w:pPr>
            <w:r w:rsidRPr="00C64088">
              <w:rPr>
                <w:b/>
                <w:color w:val="auto"/>
                <w:szCs w:val="24"/>
              </w:rPr>
              <w:t>Descrição do Objeto</w:t>
            </w:r>
          </w:p>
        </w:tc>
        <w:tc>
          <w:tcPr>
            <w:tcW w:w="1000" w:type="dxa"/>
            <w:shd w:val="clear" w:color="auto" w:fill="auto"/>
          </w:tcPr>
          <w:p w14:paraId="138C64BF" w14:textId="77777777" w:rsidR="00475FF1" w:rsidRPr="00C64088" w:rsidRDefault="00475FF1" w:rsidP="009304C2">
            <w:pPr>
              <w:jc w:val="center"/>
              <w:rPr>
                <w:rFonts w:ascii="Times New Roman" w:hAnsi="Times New Roman" w:cs="Times New Roman"/>
                <w:b/>
                <w:color w:val="000000"/>
              </w:rPr>
            </w:pPr>
            <w:proofErr w:type="spellStart"/>
            <w:r>
              <w:rPr>
                <w:rFonts w:ascii="Times New Roman" w:hAnsi="Times New Roman" w:cs="Times New Roman"/>
                <w:b/>
                <w:color w:val="000000"/>
              </w:rPr>
              <w:t>Qtde</w:t>
            </w:r>
            <w:proofErr w:type="spellEnd"/>
            <w:r w:rsidR="00CB58A3">
              <w:rPr>
                <w:rFonts w:ascii="Times New Roman" w:hAnsi="Times New Roman" w:cs="Times New Roman"/>
                <w:b/>
                <w:color w:val="000000"/>
              </w:rPr>
              <w:t>.</w:t>
            </w:r>
            <w:r w:rsidRPr="00C64088">
              <w:rPr>
                <w:rFonts w:ascii="Times New Roman" w:hAnsi="Times New Roman" w:cs="Times New Roman"/>
                <w:b/>
                <w:color w:val="000000"/>
              </w:rPr>
              <w:t xml:space="preserve"> </w:t>
            </w:r>
          </w:p>
        </w:tc>
        <w:tc>
          <w:tcPr>
            <w:tcW w:w="1217" w:type="dxa"/>
          </w:tcPr>
          <w:p w14:paraId="0C01BF5E" w14:textId="77777777" w:rsidR="00475FF1" w:rsidRPr="00C64088" w:rsidRDefault="00475FF1" w:rsidP="009304C2">
            <w:pPr>
              <w:jc w:val="center"/>
              <w:rPr>
                <w:rFonts w:ascii="Times New Roman" w:hAnsi="Times New Roman" w:cs="Times New Roman"/>
                <w:b/>
                <w:color w:val="000000"/>
              </w:rPr>
            </w:pPr>
            <w:r>
              <w:rPr>
                <w:rFonts w:ascii="Times New Roman" w:hAnsi="Times New Roman" w:cs="Times New Roman"/>
                <w:b/>
                <w:color w:val="000000"/>
              </w:rPr>
              <w:t>unidade</w:t>
            </w:r>
          </w:p>
        </w:tc>
        <w:tc>
          <w:tcPr>
            <w:tcW w:w="1217" w:type="dxa"/>
            <w:shd w:val="clear" w:color="auto" w:fill="auto"/>
          </w:tcPr>
          <w:p w14:paraId="3A1733AB" w14:textId="77777777" w:rsidR="00475FF1" w:rsidRPr="00C64088" w:rsidRDefault="00475FF1" w:rsidP="009304C2">
            <w:pPr>
              <w:jc w:val="center"/>
              <w:rPr>
                <w:rFonts w:ascii="Times New Roman" w:hAnsi="Times New Roman" w:cs="Times New Roman"/>
                <w:b/>
                <w:color w:val="000000"/>
              </w:rPr>
            </w:pPr>
            <w:r w:rsidRPr="00C64088">
              <w:rPr>
                <w:rFonts w:ascii="Times New Roman" w:hAnsi="Times New Roman" w:cs="Times New Roman"/>
                <w:b/>
                <w:color w:val="000000"/>
              </w:rPr>
              <w:t xml:space="preserve">Valor R$ Unitário mês </w:t>
            </w:r>
          </w:p>
        </w:tc>
        <w:tc>
          <w:tcPr>
            <w:tcW w:w="1217" w:type="dxa"/>
          </w:tcPr>
          <w:p w14:paraId="2725FBA4" w14:textId="77777777" w:rsidR="00475FF1" w:rsidRPr="00C64088" w:rsidRDefault="00475FF1" w:rsidP="009304C2">
            <w:pPr>
              <w:jc w:val="center"/>
              <w:rPr>
                <w:rFonts w:ascii="Times New Roman" w:hAnsi="Times New Roman" w:cs="Times New Roman"/>
                <w:b/>
                <w:color w:val="000000"/>
              </w:rPr>
            </w:pPr>
            <w:r w:rsidRPr="00C64088">
              <w:rPr>
                <w:rFonts w:ascii="Times New Roman" w:hAnsi="Times New Roman" w:cs="Times New Roman"/>
                <w:b/>
                <w:color w:val="000000"/>
              </w:rPr>
              <w:t>Valor R$ Total 10 meses</w:t>
            </w:r>
          </w:p>
        </w:tc>
      </w:tr>
      <w:tr w:rsidR="00FE4916" w:rsidRPr="00C64088" w14:paraId="1FB89286" w14:textId="77777777" w:rsidTr="00CB58A3">
        <w:trPr>
          <w:trHeight w:val="260"/>
        </w:trPr>
        <w:tc>
          <w:tcPr>
            <w:tcW w:w="850" w:type="dxa"/>
            <w:shd w:val="clear" w:color="auto" w:fill="auto"/>
          </w:tcPr>
          <w:p w14:paraId="11638DCA" w14:textId="77777777" w:rsidR="00FE4916" w:rsidRPr="00C64088" w:rsidRDefault="00FE4916" w:rsidP="00CB58A3">
            <w:pPr>
              <w:pStyle w:val="Normal1"/>
              <w:tabs>
                <w:tab w:val="clear" w:pos="536"/>
                <w:tab w:val="clear" w:pos="2270"/>
                <w:tab w:val="left" w:pos="3978"/>
              </w:tabs>
              <w:ind w:right="48"/>
              <w:jc w:val="center"/>
              <w:rPr>
                <w:bCs/>
                <w:color w:val="auto"/>
                <w:szCs w:val="24"/>
              </w:rPr>
            </w:pPr>
          </w:p>
          <w:p w14:paraId="33433229" w14:textId="77777777" w:rsidR="00FE4916" w:rsidRPr="00C64088" w:rsidRDefault="00FE4916" w:rsidP="00CB58A3">
            <w:pPr>
              <w:pStyle w:val="Normal1"/>
              <w:tabs>
                <w:tab w:val="clear" w:pos="536"/>
                <w:tab w:val="clear" w:pos="2270"/>
                <w:tab w:val="left" w:pos="3978"/>
              </w:tabs>
              <w:ind w:right="48"/>
              <w:jc w:val="center"/>
              <w:rPr>
                <w:bCs/>
                <w:color w:val="auto"/>
                <w:szCs w:val="24"/>
              </w:rPr>
            </w:pPr>
            <w:r w:rsidRPr="00C64088">
              <w:rPr>
                <w:bCs/>
                <w:color w:val="auto"/>
                <w:szCs w:val="24"/>
              </w:rPr>
              <w:t>01</w:t>
            </w:r>
          </w:p>
          <w:p w14:paraId="33E81614" w14:textId="77777777" w:rsidR="00FE4916" w:rsidRPr="00C64088" w:rsidRDefault="00FE4916" w:rsidP="00CB58A3">
            <w:pPr>
              <w:pStyle w:val="Normal1"/>
              <w:tabs>
                <w:tab w:val="clear" w:pos="536"/>
                <w:tab w:val="clear" w:pos="2270"/>
                <w:tab w:val="left" w:pos="3978"/>
              </w:tabs>
              <w:ind w:right="48"/>
              <w:jc w:val="center"/>
              <w:rPr>
                <w:bCs/>
                <w:color w:val="auto"/>
                <w:szCs w:val="24"/>
              </w:rPr>
            </w:pPr>
          </w:p>
          <w:p w14:paraId="69A3C62B" w14:textId="77777777" w:rsidR="00FE4916" w:rsidRPr="00C64088" w:rsidRDefault="00FE4916" w:rsidP="00CB58A3">
            <w:pPr>
              <w:pStyle w:val="Normal1"/>
              <w:tabs>
                <w:tab w:val="clear" w:pos="536"/>
                <w:tab w:val="clear" w:pos="2270"/>
                <w:tab w:val="left" w:pos="3978"/>
              </w:tabs>
              <w:ind w:right="48"/>
              <w:jc w:val="center"/>
              <w:rPr>
                <w:b/>
                <w:color w:val="auto"/>
                <w:szCs w:val="24"/>
              </w:rPr>
            </w:pPr>
          </w:p>
          <w:p w14:paraId="4AF655B5" w14:textId="77777777" w:rsidR="00FE4916" w:rsidRPr="00C64088" w:rsidRDefault="00FE4916" w:rsidP="00CB58A3">
            <w:pPr>
              <w:pStyle w:val="Normal1"/>
              <w:tabs>
                <w:tab w:val="clear" w:pos="536"/>
                <w:tab w:val="clear" w:pos="2270"/>
                <w:tab w:val="left" w:pos="3978"/>
              </w:tabs>
              <w:ind w:right="48"/>
              <w:jc w:val="center"/>
              <w:rPr>
                <w:b/>
                <w:color w:val="auto"/>
                <w:szCs w:val="24"/>
              </w:rPr>
            </w:pPr>
          </w:p>
          <w:p w14:paraId="6742E4C8" w14:textId="77777777" w:rsidR="00FE4916" w:rsidRPr="00C64088" w:rsidRDefault="00FE4916" w:rsidP="00CB58A3">
            <w:pPr>
              <w:pStyle w:val="Normal1"/>
              <w:tabs>
                <w:tab w:val="clear" w:pos="536"/>
                <w:tab w:val="clear" w:pos="2270"/>
                <w:tab w:val="left" w:pos="3978"/>
              </w:tabs>
              <w:ind w:right="48"/>
              <w:jc w:val="center"/>
              <w:rPr>
                <w:b/>
                <w:color w:val="auto"/>
                <w:szCs w:val="24"/>
              </w:rPr>
            </w:pPr>
          </w:p>
          <w:p w14:paraId="0C4FB94E" w14:textId="77777777" w:rsidR="00FE4916" w:rsidRPr="00C64088" w:rsidRDefault="00FE4916" w:rsidP="00CB58A3">
            <w:pPr>
              <w:pStyle w:val="Normal1"/>
              <w:tabs>
                <w:tab w:val="clear" w:pos="536"/>
                <w:tab w:val="clear" w:pos="2270"/>
                <w:tab w:val="left" w:pos="3978"/>
              </w:tabs>
              <w:ind w:right="48"/>
              <w:jc w:val="center"/>
              <w:rPr>
                <w:b/>
                <w:color w:val="auto"/>
                <w:szCs w:val="24"/>
              </w:rPr>
            </w:pPr>
          </w:p>
        </w:tc>
        <w:tc>
          <w:tcPr>
            <w:tcW w:w="4704" w:type="dxa"/>
            <w:shd w:val="clear" w:color="auto" w:fill="auto"/>
            <w:vAlign w:val="center"/>
          </w:tcPr>
          <w:p w14:paraId="6984A758" w14:textId="77777777" w:rsidR="00FE4916" w:rsidRDefault="00FE4916" w:rsidP="00FE4916">
            <w:pPr>
              <w:pStyle w:val="Normal1"/>
              <w:tabs>
                <w:tab w:val="clear" w:pos="536"/>
                <w:tab w:val="clear" w:pos="2270"/>
                <w:tab w:val="left" w:pos="3978"/>
              </w:tabs>
              <w:ind w:right="48"/>
              <w:rPr>
                <w:bCs/>
                <w:color w:val="auto"/>
                <w:szCs w:val="24"/>
              </w:rPr>
            </w:pPr>
            <w:r w:rsidRPr="00C64088">
              <w:rPr>
                <w:bCs/>
                <w:color w:val="auto"/>
                <w:szCs w:val="24"/>
              </w:rPr>
              <w:t>Contração de empresa especializada na prestação de serviços de produção de texto, imagem, vídeos, fotos, comunicação e criação de campanhas, com o objetivo de divulgar ações, projetos, eventos, inaugurações e atividades desenvolvidas pela Secretaria Municipal de Educação de Campo Erê. Este material deverá ser veiculado em jornal impresso/digital e portal de notícias do contratado, assim como ficar à disposição do contratante. As campanhas da Secretaria Municipal de Educação deverão ser veiculadas em ao menos uma ½ página mensal do referido periódico contratado. Disponibilizar mensalmente 50 exemplares do jornal. Entre o material a ser captado, é necessário a utilização de drone.</w:t>
            </w:r>
          </w:p>
          <w:p w14:paraId="2114DC26" w14:textId="77777777" w:rsidR="00FE4916" w:rsidRPr="00C64088" w:rsidRDefault="00FE4916" w:rsidP="00FE4916">
            <w:pPr>
              <w:pStyle w:val="Normal1"/>
              <w:tabs>
                <w:tab w:val="clear" w:pos="536"/>
                <w:tab w:val="clear" w:pos="2270"/>
                <w:tab w:val="left" w:pos="3978"/>
              </w:tabs>
              <w:ind w:right="48"/>
              <w:rPr>
                <w:bCs/>
                <w:color w:val="auto"/>
                <w:szCs w:val="24"/>
              </w:rPr>
            </w:pPr>
            <w:r w:rsidRPr="00C64088">
              <w:t>A empresa contratada deverá executar</w:t>
            </w:r>
            <w:r>
              <w:t xml:space="preserve"> ainda,</w:t>
            </w:r>
            <w:r w:rsidRPr="00C64088">
              <w:t xml:space="preserve"> os serviços </w:t>
            </w:r>
            <w:r>
              <w:t>em</w:t>
            </w:r>
            <w:r w:rsidRPr="00C64088">
              <w:t xml:space="preserve"> conformidade com a descrição exposta </w:t>
            </w:r>
            <w:r>
              <w:t>nas referências do Item 3.1, do anexo I deste edital.</w:t>
            </w:r>
          </w:p>
        </w:tc>
        <w:tc>
          <w:tcPr>
            <w:tcW w:w="1000" w:type="dxa"/>
            <w:shd w:val="clear" w:color="auto" w:fill="auto"/>
          </w:tcPr>
          <w:p w14:paraId="384E56FA" w14:textId="77777777" w:rsidR="00FE4916" w:rsidRPr="00C64088" w:rsidRDefault="00FE4916" w:rsidP="00FE4916">
            <w:pPr>
              <w:rPr>
                <w:rFonts w:ascii="Times New Roman" w:hAnsi="Times New Roman" w:cs="Times New Roman"/>
                <w:bCs/>
                <w:color w:val="000000"/>
              </w:rPr>
            </w:pPr>
            <w:r w:rsidRPr="00C64088">
              <w:rPr>
                <w:rFonts w:ascii="Times New Roman" w:hAnsi="Times New Roman" w:cs="Times New Roman"/>
                <w:bCs/>
                <w:color w:val="000000"/>
              </w:rPr>
              <w:t xml:space="preserve"> 10</w:t>
            </w:r>
          </w:p>
        </w:tc>
        <w:tc>
          <w:tcPr>
            <w:tcW w:w="1217" w:type="dxa"/>
          </w:tcPr>
          <w:p w14:paraId="306B7F00" w14:textId="77777777" w:rsidR="00FE4916" w:rsidRPr="00C64088" w:rsidRDefault="00FE4916" w:rsidP="00CB58A3">
            <w:pPr>
              <w:jc w:val="center"/>
              <w:rPr>
                <w:rFonts w:ascii="Times New Roman" w:hAnsi="Times New Roman" w:cs="Times New Roman"/>
                <w:bCs/>
                <w:color w:val="000000"/>
              </w:rPr>
            </w:pPr>
            <w:r>
              <w:rPr>
                <w:rFonts w:ascii="Times New Roman" w:hAnsi="Times New Roman" w:cs="Times New Roman"/>
                <w:bCs/>
                <w:color w:val="000000"/>
              </w:rPr>
              <w:t>Mês</w:t>
            </w:r>
          </w:p>
        </w:tc>
        <w:tc>
          <w:tcPr>
            <w:tcW w:w="1217" w:type="dxa"/>
            <w:shd w:val="clear" w:color="auto" w:fill="auto"/>
          </w:tcPr>
          <w:p w14:paraId="26F3F619" w14:textId="77777777" w:rsidR="00FE4916" w:rsidRPr="00C64088" w:rsidRDefault="00FE4916" w:rsidP="00CB58A3">
            <w:pPr>
              <w:jc w:val="right"/>
              <w:rPr>
                <w:rFonts w:ascii="Times New Roman" w:hAnsi="Times New Roman" w:cs="Times New Roman"/>
                <w:bCs/>
                <w:color w:val="000000"/>
              </w:rPr>
            </w:pPr>
            <w:r w:rsidRPr="00C64088">
              <w:rPr>
                <w:rFonts w:ascii="Times New Roman" w:hAnsi="Times New Roman" w:cs="Times New Roman"/>
                <w:bCs/>
                <w:color w:val="000000"/>
              </w:rPr>
              <w:t>5.666,00</w:t>
            </w:r>
          </w:p>
        </w:tc>
        <w:tc>
          <w:tcPr>
            <w:tcW w:w="1217" w:type="dxa"/>
          </w:tcPr>
          <w:p w14:paraId="7834E16A" w14:textId="77777777" w:rsidR="00FE4916" w:rsidRPr="00C64088" w:rsidRDefault="00FE4916" w:rsidP="00CB58A3">
            <w:pPr>
              <w:jc w:val="right"/>
              <w:rPr>
                <w:rFonts w:ascii="Times New Roman" w:hAnsi="Times New Roman" w:cs="Times New Roman"/>
                <w:bCs/>
                <w:color w:val="000000"/>
              </w:rPr>
            </w:pPr>
            <w:r>
              <w:rPr>
                <w:rFonts w:ascii="Times New Roman" w:hAnsi="Times New Roman" w:cs="Times New Roman"/>
                <w:bCs/>
                <w:color w:val="000000"/>
              </w:rPr>
              <w:t>56.660,00</w:t>
            </w:r>
          </w:p>
        </w:tc>
      </w:tr>
      <w:tr w:rsidR="00FE4916" w:rsidRPr="00C64088" w14:paraId="2E34D528" w14:textId="77777777" w:rsidTr="00CB58A3">
        <w:trPr>
          <w:trHeight w:val="260"/>
        </w:trPr>
        <w:tc>
          <w:tcPr>
            <w:tcW w:w="850" w:type="dxa"/>
            <w:shd w:val="clear" w:color="auto" w:fill="auto"/>
          </w:tcPr>
          <w:p w14:paraId="06D9F1A1" w14:textId="77777777" w:rsidR="00FE4916" w:rsidRPr="00CB58A3" w:rsidRDefault="00FE4916" w:rsidP="00CB58A3">
            <w:pPr>
              <w:pStyle w:val="Normal1"/>
              <w:tabs>
                <w:tab w:val="clear" w:pos="536"/>
                <w:tab w:val="clear" w:pos="2270"/>
                <w:tab w:val="left" w:pos="3978"/>
              </w:tabs>
              <w:ind w:right="48"/>
              <w:jc w:val="center"/>
              <w:rPr>
                <w:bCs/>
                <w:color w:val="auto"/>
                <w:szCs w:val="24"/>
              </w:rPr>
            </w:pPr>
            <w:r w:rsidRPr="00CB58A3">
              <w:rPr>
                <w:bCs/>
                <w:color w:val="auto"/>
                <w:szCs w:val="24"/>
              </w:rPr>
              <w:t>02</w:t>
            </w:r>
          </w:p>
          <w:p w14:paraId="721763E2"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065FD05D"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24C92B9F"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549B3034"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609512A1"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51F89F3A"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4A014DC2"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rPr>
            </w:pPr>
          </w:p>
          <w:p w14:paraId="2F10F594" w14:textId="77777777" w:rsidR="00FE4916" w:rsidRPr="00C64088" w:rsidRDefault="00FE4916" w:rsidP="00CB58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ascii="Times New Roman" w:hAnsi="Times New Roman" w:cs="Times New Roman"/>
                <w:color w:val="FF0000"/>
              </w:rPr>
            </w:pPr>
          </w:p>
        </w:tc>
        <w:tc>
          <w:tcPr>
            <w:tcW w:w="4704" w:type="dxa"/>
            <w:shd w:val="clear" w:color="auto" w:fill="auto"/>
          </w:tcPr>
          <w:p w14:paraId="38A9EA09" w14:textId="77777777" w:rsidR="00FE4916" w:rsidRDefault="00FE4916" w:rsidP="00FE4916">
            <w:pPr>
              <w:spacing w:after="0"/>
              <w:jc w:val="both"/>
              <w:rPr>
                <w:rFonts w:ascii="Times New Roman" w:hAnsi="Times New Roman" w:cs="Times New Roman"/>
              </w:rPr>
            </w:pPr>
            <w:r w:rsidRPr="00C64088">
              <w:rPr>
                <w:rFonts w:ascii="Times New Roman" w:hAnsi="Times New Roman" w:cs="Times New Roman"/>
              </w:rPr>
              <w:lastRenderedPageBreak/>
              <w:t>Contratação de empresa especializada em comunicação institucional, compreendendo o conjunto de atividades realizadas integradamente que tenham por objetivo o planejamento, a conceituação, a concepção, a criação, a execução interna e a supervisão de serviços externos e assessoria de imprensa, com o intuito de atender ao princípio da publicidade e ao direito à informação, de difundir ideias, princípios, iniciativas e de informar o público em geral sobre as ações, programas e campanhas realizadas poder público municipal.</w:t>
            </w:r>
          </w:p>
          <w:p w14:paraId="698428BE" w14:textId="77777777" w:rsidR="00FE4916" w:rsidRPr="00C64088" w:rsidRDefault="00FE4916" w:rsidP="00FE4916">
            <w:pPr>
              <w:spacing w:after="0"/>
              <w:jc w:val="both"/>
              <w:rPr>
                <w:rFonts w:ascii="Times New Roman" w:hAnsi="Times New Roman" w:cs="Times New Roman"/>
              </w:rPr>
            </w:pPr>
            <w:r w:rsidRPr="00C64088">
              <w:rPr>
                <w:rFonts w:ascii="Times New Roman" w:hAnsi="Times New Roman" w:cs="Times New Roman"/>
              </w:rPr>
              <w:lastRenderedPageBreak/>
              <w:t>Integram</w:t>
            </w:r>
            <w:r>
              <w:rPr>
                <w:rFonts w:ascii="Times New Roman" w:hAnsi="Times New Roman" w:cs="Times New Roman"/>
              </w:rPr>
              <w:t xml:space="preserve"> este </w:t>
            </w:r>
            <w:r w:rsidRPr="00C64088">
              <w:rPr>
                <w:rFonts w:ascii="Times New Roman" w:hAnsi="Times New Roman" w:cs="Times New Roman"/>
              </w:rPr>
              <w:t>objeto, como atividades complementares, os serviços especializados pertinentes:</w:t>
            </w:r>
          </w:p>
          <w:p w14:paraId="0E1BFA30" w14:textId="77777777" w:rsidR="00FE4916" w:rsidRPr="00C64088" w:rsidRDefault="00FE4916" w:rsidP="00FE4916">
            <w:pPr>
              <w:spacing w:after="0"/>
              <w:jc w:val="both"/>
              <w:rPr>
                <w:rFonts w:ascii="Times New Roman" w:hAnsi="Times New Roman" w:cs="Times New Roman"/>
              </w:rPr>
            </w:pPr>
            <w:r w:rsidRPr="00C64088">
              <w:rPr>
                <w:rFonts w:ascii="Times New Roman" w:hAnsi="Times New Roman" w:cs="Times New Roman"/>
              </w:rPr>
              <w:t xml:space="preserve"> I. ao planejamento e à execução de pesquisas e de outros instrumentos de avaliação e de geração de conhecimento relativos à execução do Contrato;</w:t>
            </w:r>
          </w:p>
          <w:p w14:paraId="6259ABE6" w14:textId="77777777" w:rsidR="00FE4916" w:rsidRPr="00C64088" w:rsidRDefault="00FE4916" w:rsidP="00FE4916">
            <w:pPr>
              <w:spacing w:after="0"/>
              <w:jc w:val="both"/>
              <w:rPr>
                <w:rFonts w:ascii="Times New Roman" w:hAnsi="Times New Roman" w:cs="Times New Roman"/>
              </w:rPr>
            </w:pPr>
            <w:r w:rsidRPr="00C64088">
              <w:rPr>
                <w:rFonts w:ascii="Times New Roman" w:hAnsi="Times New Roman" w:cs="Times New Roman"/>
              </w:rPr>
              <w:t xml:space="preserve"> II. à criação e ao desenvolvimento de formas inovadoras de comunicação publicitária destinadas a expandir os efeitos das mensagens, em consonância com novas tecnologias;</w:t>
            </w:r>
          </w:p>
          <w:p w14:paraId="252473B1" w14:textId="77777777" w:rsidR="00FE4916" w:rsidRPr="00C64088" w:rsidRDefault="00FE4916" w:rsidP="00FE4916">
            <w:pPr>
              <w:spacing w:after="0"/>
              <w:jc w:val="both"/>
              <w:rPr>
                <w:rFonts w:ascii="Times New Roman" w:hAnsi="Times New Roman" w:cs="Times New Roman"/>
              </w:rPr>
            </w:pPr>
            <w:r w:rsidRPr="00C64088">
              <w:rPr>
                <w:rFonts w:ascii="Times New Roman" w:hAnsi="Times New Roman" w:cs="Times New Roman"/>
              </w:rPr>
              <w:t xml:space="preserve"> III. à produção e à execução técnica das peças e ou material criados pela CONTRATADA.</w:t>
            </w:r>
          </w:p>
          <w:p w14:paraId="02771EAD" w14:textId="77777777" w:rsidR="00FE4916" w:rsidRPr="00C64088" w:rsidRDefault="00FE4916" w:rsidP="00FE4916">
            <w:pPr>
              <w:spacing w:after="0"/>
              <w:jc w:val="both"/>
              <w:rPr>
                <w:rFonts w:ascii="Times New Roman" w:hAnsi="Times New Roman" w:cs="Times New Roman"/>
              </w:rPr>
            </w:pPr>
            <w:r w:rsidRPr="00C64088">
              <w:rPr>
                <w:rFonts w:ascii="Times New Roman" w:hAnsi="Times New Roman" w:cs="Times New Roman"/>
              </w:rPr>
              <w:t>A empresa contratada deverá executar</w:t>
            </w:r>
            <w:r>
              <w:rPr>
                <w:rFonts w:ascii="Times New Roman" w:hAnsi="Times New Roman" w:cs="Times New Roman"/>
              </w:rPr>
              <w:t xml:space="preserve"> ainda,</w:t>
            </w:r>
            <w:r w:rsidRPr="00C64088">
              <w:rPr>
                <w:rFonts w:ascii="Times New Roman" w:hAnsi="Times New Roman" w:cs="Times New Roman"/>
              </w:rPr>
              <w:t xml:space="preserve"> os serviços </w:t>
            </w:r>
            <w:r>
              <w:rPr>
                <w:rFonts w:ascii="Times New Roman" w:hAnsi="Times New Roman" w:cs="Times New Roman"/>
              </w:rPr>
              <w:t>em</w:t>
            </w:r>
            <w:r w:rsidRPr="00C64088">
              <w:rPr>
                <w:rFonts w:ascii="Times New Roman" w:hAnsi="Times New Roman" w:cs="Times New Roman"/>
              </w:rPr>
              <w:t xml:space="preserve"> conformidade com a descrição exposta </w:t>
            </w:r>
            <w:r>
              <w:rPr>
                <w:rFonts w:ascii="Times New Roman" w:hAnsi="Times New Roman" w:cs="Times New Roman"/>
              </w:rPr>
              <w:t>nas referências do Item 3.2</w:t>
            </w:r>
            <w:r w:rsidRPr="00FE4916">
              <w:rPr>
                <w:rFonts w:ascii="Times New Roman" w:hAnsi="Times New Roman" w:cs="Times New Roman"/>
              </w:rPr>
              <w:t>, do anexo I deste edital.</w:t>
            </w:r>
          </w:p>
        </w:tc>
        <w:tc>
          <w:tcPr>
            <w:tcW w:w="1000" w:type="dxa"/>
            <w:shd w:val="clear" w:color="auto" w:fill="auto"/>
          </w:tcPr>
          <w:p w14:paraId="2EE0905D" w14:textId="77777777" w:rsidR="00FE4916" w:rsidRPr="00C64088" w:rsidRDefault="00FE4916" w:rsidP="00FE4916">
            <w:pPr>
              <w:rPr>
                <w:rFonts w:ascii="Times New Roman" w:hAnsi="Times New Roman" w:cs="Times New Roman"/>
              </w:rPr>
            </w:pPr>
            <w:r w:rsidRPr="00C64088">
              <w:rPr>
                <w:rFonts w:ascii="Times New Roman" w:hAnsi="Times New Roman" w:cs="Times New Roman"/>
              </w:rPr>
              <w:lastRenderedPageBreak/>
              <w:t>10</w:t>
            </w:r>
          </w:p>
        </w:tc>
        <w:tc>
          <w:tcPr>
            <w:tcW w:w="1217" w:type="dxa"/>
          </w:tcPr>
          <w:p w14:paraId="780F1E7E" w14:textId="77777777" w:rsidR="00FE4916" w:rsidRPr="00C64088" w:rsidRDefault="00FE4916" w:rsidP="00CB58A3">
            <w:pPr>
              <w:widowControl w:val="0"/>
              <w:jc w:val="center"/>
              <w:rPr>
                <w:rFonts w:ascii="Times New Roman" w:hAnsi="Times New Roman" w:cs="Times New Roman"/>
              </w:rPr>
            </w:pPr>
            <w:r>
              <w:rPr>
                <w:rFonts w:ascii="Times New Roman" w:hAnsi="Times New Roman" w:cs="Times New Roman"/>
                <w:bCs/>
                <w:color w:val="000000"/>
              </w:rPr>
              <w:t>Mês</w:t>
            </w:r>
          </w:p>
        </w:tc>
        <w:tc>
          <w:tcPr>
            <w:tcW w:w="1217" w:type="dxa"/>
            <w:shd w:val="clear" w:color="auto" w:fill="auto"/>
          </w:tcPr>
          <w:p w14:paraId="7711CF64" w14:textId="77777777" w:rsidR="00FE4916" w:rsidRPr="00C64088" w:rsidRDefault="00FE4916" w:rsidP="00CB58A3">
            <w:pPr>
              <w:widowControl w:val="0"/>
              <w:jc w:val="right"/>
              <w:rPr>
                <w:rFonts w:ascii="Times New Roman" w:hAnsi="Times New Roman" w:cs="Times New Roman"/>
              </w:rPr>
            </w:pPr>
            <w:r w:rsidRPr="00C64088">
              <w:rPr>
                <w:rFonts w:ascii="Times New Roman" w:hAnsi="Times New Roman" w:cs="Times New Roman"/>
              </w:rPr>
              <w:t>8.310,00</w:t>
            </w:r>
          </w:p>
        </w:tc>
        <w:tc>
          <w:tcPr>
            <w:tcW w:w="1217" w:type="dxa"/>
          </w:tcPr>
          <w:p w14:paraId="014E26D8" w14:textId="77777777" w:rsidR="00FE4916" w:rsidRPr="00C64088" w:rsidRDefault="00FE4916" w:rsidP="00CB58A3">
            <w:pPr>
              <w:widowControl w:val="0"/>
              <w:jc w:val="right"/>
              <w:rPr>
                <w:rFonts w:ascii="Times New Roman" w:hAnsi="Times New Roman" w:cs="Times New Roman"/>
              </w:rPr>
            </w:pPr>
            <w:r>
              <w:rPr>
                <w:rFonts w:ascii="Times New Roman" w:hAnsi="Times New Roman" w:cs="Times New Roman"/>
              </w:rPr>
              <w:t>83.100,00</w:t>
            </w:r>
          </w:p>
        </w:tc>
      </w:tr>
    </w:tbl>
    <w:p w14:paraId="3BE22B36" w14:textId="77777777" w:rsidR="00A27DAE" w:rsidRDefault="00A27DAE" w:rsidP="00A27DAE">
      <w:pPr>
        <w:autoSpaceDE w:val="0"/>
        <w:autoSpaceDN w:val="0"/>
        <w:adjustRightInd w:val="0"/>
        <w:jc w:val="center"/>
        <w:rPr>
          <w:rFonts w:ascii="Times New Roman" w:hAnsi="Times New Roman" w:cs="Times New Roman"/>
          <w:b/>
          <w:bCs/>
        </w:rPr>
      </w:pPr>
    </w:p>
    <w:p w14:paraId="6EA08720" w14:textId="77777777" w:rsidR="00A27DAE" w:rsidRPr="00017044" w:rsidRDefault="003F79C5" w:rsidP="003F79C5">
      <w:pPr>
        <w:autoSpaceDE w:val="0"/>
        <w:autoSpaceDN w:val="0"/>
        <w:adjustRightInd w:val="0"/>
        <w:rPr>
          <w:rFonts w:ascii="Times New Roman" w:hAnsi="Times New Roman" w:cs="Times New Roman"/>
          <w:b/>
          <w:bCs/>
        </w:rPr>
      </w:pPr>
      <w:r>
        <w:rPr>
          <w:rFonts w:ascii="Times New Roman" w:hAnsi="Times New Roman" w:cs="Times New Roman"/>
          <w:b/>
          <w:bCs/>
        </w:rPr>
        <w:t xml:space="preserve">Valor total de R$............................... </w:t>
      </w:r>
    </w:p>
    <w:p w14:paraId="1F6CCA51" w14:textId="77777777" w:rsidR="00A27DAE" w:rsidRPr="00017044" w:rsidRDefault="00192F1F" w:rsidP="00192F1F">
      <w:pPr>
        <w:autoSpaceDE w:val="0"/>
        <w:autoSpaceDN w:val="0"/>
        <w:adjustRightInd w:val="0"/>
        <w:rPr>
          <w:rFonts w:ascii="Times New Roman" w:hAnsi="Times New Roman" w:cs="Times New Roman"/>
          <w:bCs/>
        </w:rPr>
      </w:pPr>
      <w:r w:rsidRPr="00017044">
        <w:rPr>
          <w:rFonts w:ascii="Times New Roman" w:hAnsi="Times New Roman" w:cs="Times New Roman"/>
          <w:bCs/>
        </w:rPr>
        <w:t>Dados bancários da empresa: Banco......, nº agência....... e nº conta corrente ..............</w:t>
      </w:r>
    </w:p>
    <w:p w14:paraId="2B9A4A49" w14:textId="77777777" w:rsidR="00192F1F" w:rsidRPr="00017044" w:rsidRDefault="00192F1F" w:rsidP="00192F1F">
      <w:pPr>
        <w:autoSpaceDE w:val="0"/>
        <w:autoSpaceDN w:val="0"/>
        <w:adjustRightInd w:val="0"/>
        <w:rPr>
          <w:rFonts w:ascii="Times New Roman" w:hAnsi="Times New Roman" w:cs="Times New Roman"/>
          <w:bCs/>
        </w:rPr>
      </w:pPr>
      <w:r w:rsidRPr="00017044">
        <w:rPr>
          <w:rFonts w:ascii="Times New Roman" w:hAnsi="Times New Roman" w:cs="Times New Roman"/>
          <w:bCs/>
        </w:rPr>
        <w:t>Telefone: ..........</w:t>
      </w:r>
    </w:p>
    <w:p w14:paraId="5920A996" w14:textId="77777777" w:rsidR="00A27DAE" w:rsidRPr="00017044" w:rsidRDefault="00192F1F" w:rsidP="00A27DAE">
      <w:pPr>
        <w:autoSpaceDE w:val="0"/>
        <w:autoSpaceDN w:val="0"/>
        <w:adjustRightInd w:val="0"/>
        <w:rPr>
          <w:rFonts w:ascii="Times New Roman" w:hAnsi="Times New Roman" w:cs="Times New Roman"/>
          <w:bCs/>
        </w:rPr>
      </w:pPr>
      <w:r w:rsidRPr="00017044">
        <w:rPr>
          <w:rFonts w:ascii="Times New Roman" w:hAnsi="Times New Roman" w:cs="Times New Roman"/>
          <w:bCs/>
        </w:rPr>
        <w:t>E-mail: ...............</w:t>
      </w:r>
    </w:p>
    <w:p w14:paraId="5516BBE1" w14:textId="77777777" w:rsidR="00A27DAE" w:rsidRPr="00017044" w:rsidRDefault="00A27DAE" w:rsidP="00A27DAE">
      <w:pPr>
        <w:autoSpaceDE w:val="0"/>
        <w:autoSpaceDN w:val="0"/>
        <w:adjustRightInd w:val="0"/>
        <w:rPr>
          <w:rFonts w:ascii="Times New Roman" w:hAnsi="Times New Roman" w:cs="Times New Roman"/>
          <w:b/>
          <w:bCs/>
        </w:rPr>
      </w:pPr>
      <w:r w:rsidRPr="00017044">
        <w:rPr>
          <w:rFonts w:ascii="Times New Roman" w:hAnsi="Times New Roman" w:cs="Times New Roman"/>
          <w:b/>
          <w:bCs/>
        </w:rPr>
        <w:t>(Local), .........</w:t>
      </w:r>
      <w:r w:rsidR="00192F1F" w:rsidRPr="00017044">
        <w:rPr>
          <w:rFonts w:ascii="Times New Roman" w:hAnsi="Times New Roman" w:cs="Times New Roman"/>
          <w:b/>
          <w:bCs/>
        </w:rPr>
        <w:t xml:space="preserve">.. de ................... de </w:t>
      </w:r>
      <w:r w:rsidR="00A04998">
        <w:rPr>
          <w:rFonts w:ascii="Times New Roman" w:hAnsi="Times New Roman" w:cs="Times New Roman"/>
          <w:b/>
          <w:bCs/>
        </w:rPr>
        <w:t>2023</w:t>
      </w:r>
      <w:r w:rsidRPr="00017044">
        <w:rPr>
          <w:rFonts w:ascii="Times New Roman" w:hAnsi="Times New Roman" w:cs="Times New Roman"/>
          <w:b/>
          <w:bCs/>
        </w:rPr>
        <w:t>.</w:t>
      </w:r>
    </w:p>
    <w:p w14:paraId="64327F27" w14:textId="77777777" w:rsidR="00192F1F" w:rsidRDefault="00192F1F" w:rsidP="00A27DAE">
      <w:pPr>
        <w:autoSpaceDE w:val="0"/>
        <w:autoSpaceDN w:val="0"/>
        <w:adjustRightInd w:val="0"/>
        <w:rPr>
          <w:rFonts w:ascii="Times New Roman" w:hAnsi="Times New Roman" w:cs="Times New Roman"/>
          <w:b/>
          <w:bCs/>
        </w:rPr>
      </w:pPr>
    </w:p>
    <w:p w14:paraId="0044E1E6" w14:textId="77777777" w:rsidR="007B23A7" w:rsidRDefault="007B23A7" w:rsidP="00A27DAE">
      <w:pPr>
        <w:autoSpaceDE w:val="0"/>
        <w:autoSpaceDN w:val="0"/>
        <w:adjustRightInd w:val="0"/>
        <w:rPr>
          <w:rFonts w:ascii="Times New Roman" w:hAnsi="Times New Roman" w:cs="Times New Roman"/>
          <w:b/>
          <w:bCs/>
        </w:rPr>
      </w:pPr>
    </w:p>
    <w:p w14:paraId="6D9AE927" w14:textId="77777777" w:rsidR="007B23A7" w:rsidRPr="00017044" w:rsidRDefault="007B23A7" w:rsidP="00A27DAE">
      <w:pPr>
        <w:autoSpaceDE w:val="0"/>
        <w:autoSpaceDN w:val="0"/>
        <w:adjustRightInd w:val="0"/>
        <w:rPr>
          <w:rFonts w:ascii="Times New Roman" w:hAnsi="Times New Roman" w:cs="Times New Roman"/>
          <w:b/>
          <w:bCs/>
        </w:rPr>
      </w:pPr>
    </w:p>
    <w:p w14:paraId="6AEF6AA3" w14:textId="77777777" w:rsidR="00A27DAE" w:rsidRPr="00017044" w:rsidRDefault="00A27DAE" w:rsidP="007B23A7">
      <w:pPr>
        <w:autoSpaceDE w:val="0"/>
        <w:autoSpaceDN w:val="0"/>
        <w:adjustRightInd w:val="0"/>
        <w:spacing w:after="0" w:line="240" w:lineRule="auto"/>
        <w:jc w:val="center"/>
        <w:rPr>
          <w:rFonts w:ascii="Times New Roman" w:hAnsi="Times New Roman" w:cs="Times New Roman"/>
          <w:b/>
          <w:bCs/>
        </w:rPr>
      </w:pPr>
      <w:r w:rsidRPr="00017044">
        <w:rPr>
          <w:rFonts w:ascii="Times New Roman" w:hAnsi="Times New Roman" w:cs="Times New Roman"/>
          <w:b/>
          <w:bCs/>
        </w:rPr>
        <w:t>Assinatura do responsável legal</w:t>
      </w:r>
    </w:p>
    <w:p w14:paraId="7DDAE5F9" w14:textId="77777777" w:rsidR="00192F1F" w:rsidRPr="00017044" w:rsidRDefault="00192F1F" w:rsidP="007B23A7">
      <w:pPr>
        <w:autoSpaceDE w:val="0"/>
        <w:autoSpaceDN w:val="0"/>
        <w:adjustRightInd w:val="0"/>
        <w:spacing w:after="0" w:line="240" w:lineRule="auto"/>
        <w:jc w:val="center"/>
        <w:rPr>
          <w:rFonts w:ascii="Times New Roman" w:hAnsi="Times New Roman" w:cs="Times New Roman"/>
          <w:b/>
          <w:bCs/>
        </w:rPr>
      </w:pPr>
      <w:r w:rsidRPr="00017044">
        <w:rPr>
          <w:rFonts w:ascii="Times New Roman" w:hAnsi="Times New Roman" w:cs="Times New Roman"/>
          <w:b/>
          <w:bCs/>
        </w:rPr>
        <w:t>I</w:t>
      </w:r>
      <w:r w:rsidR="00A27DAE" w:rsidRPr="00017044">
        <w:rPr>
          <w:rFonts w:ascii="Times New Roman" w:hAnsi="Times New Roman" w:cs="Times New Roman"/>
          <w:b/>
          <w:bCs/>
        </w:rPr>
        <w:t>dentificação</w:t>
      </w:r>
    </w:p>
    <w:p w14:paraId="51B57DEA" w14:textId="77777777" w:rsidR="00A27DAE" w:rsidRPr="00017044" w:rsidRDefault="00192F1F" w:rsidP="007B23A7">
      <w:pPr>
        <w:autoSpaceDE w:val="0"/>
        <w:autoSpaceDN w:val="0"/>
        <w:adjustRightInd w:val="0"/>
        <w:spacing w:after="0" w:line="240" w:lineRule="auto"/>
        <w:jc w:val="center"/>
        <w:rPr>
          <w:rFonts w:ascii="Times New Roman" w:hAnsi="Times New Roman" w:cs="Times New Roman"/>
          <w:b/>
          <w:bCs/>
        </w:rPr>
      </w:pPr>
      <w:r w:rsidRPr="00017044">
        <w:rPr>
          <w:rFonts w:ascii="Times New Roman" w:hAnsi="Times New Roman" w:cs="Times New Roman"/>
          <w:b/>
          <w:bCs/>
        </w:rPr>
        <w:t>Q</w:t>
      </w:r>
      <w:r w:rsidR="00A27DAE" w:rsidRPr="00017044">
        <w:rPr>
          <w:rFonts w:ascii="Times New Roman" w:hAnsi="Times New Roman" w:cs="Times New Roman"/>
          <w:b/>
          <w:bCs/>
        </w:rPr>
        <w:t>ualificação</w:t>
      </w:r>
    </w:p>
    <w:p w14:paraId="3AAC489C" w14:textId="77777777" w:rsidR="007467F5" w:rsidRDefault="007467F5" w:rsidP="000F065F">
      <w:pPr>
        <w:pStyle w:val="SemEspaamento"/>
        <w:jc w:val="both"/>
        <w:rPr>
          <w:rFonts w:ascii="Times New Roman" w:hAnsi="Times New Roman"/>
          <w:color w:val="000000" w:themeColor="text1"/>
        </w:rPr>
      </w:pPr>
    </w:p>
    <w:p w14:paraId="7E6A50E6" w14:textId="77777777" w:rsidR="00565A55" w:rsidRDefault="00565A55" w:rsidP="00B90F09">
      <w:pPr>
        <w:pStyle w:val="SemEspaamento"/>
        <w:jc w:val="center"/>
        <w:rPr>
          <w:rFonts w:ascii="Times New Roman" w:hAnsi="Times New Roman"/>
          <w:b/>
          <w:color w:val="000000" w:themeColor="text1"/>
        </w:rPr>
      </w:pPr>
    </w:p>
    <w:p w14:paraId="4FAE8BA7" w14:textId="77777777" w:rsidR="007B23A7" w:rsidRDefault="007B23A7" w:rsidP="00B90F09">
      <w:pPr>
        <w:pStyle w:val="SemEspaamento"/>
        <w:jc w:val="center"/>
        <w:rPr>
          <w:rFonts w:ascii="Times New Roman" w:hAnsi="Times New Roman"/>
          <w:b/>
          <w:color w:val="000000" w:themeColor="text1"/>
        </w:rPr>
      </w:pPr>
    </w:p>
    <w:p w14:paraId="7630687F" w14:textId="77777777" w:rsidR="007B23A7" w:rsidRDefault="007B23A7" w:rsidP="00B90F09">
      <w:pPr>
        <w:pStyle w:val="SemEspaamento"/>
        <w:jc w:val="center"/>
        <w:rPr>
          <w:rFonts w:ascii="Times New Roman" w:hAnsi="Times New Roman"/>
          <w:b/>
          <w:color w:val="000000" w:themeColor="text1"/>
        </w:rPr>
      </w:pPr>
    </w:p>
    <w:p w14:paraId="3A25C061" w14:textId="77777777" w:rsidR="007B23A7" w:rsidRDefault="007B23A7" w:rsidP="00B90F09">
      <w:pPr>
        <w:pStyle w:val="SemEspaamento"/>
        <w:jc w:val="center"/>
        <w:rPr>
          <w:rFonts w:ascii="Times New Roman" w:hAnsi="Times New Roman"/>
          <w:b/>
          <w:color w:val="000000" w:themeColor="text1"/>
        </w:rPr>
      </w:pPr>
    </w:p>
    <w:p w14:paraId="555226F9" w14:textId="77777777" w:rsidR="007B23A7" w:rsidRDefault="00001A11" w:rsidP="00B90F09">
      <w:pPr>
        <w:pStyle w:val="SemEspaamento"/>
        <w:jc w:val="center"/>
        <w:rPr>
          <w:rFonts w:ascii="Times New Roman" w:hAnsi="Times New Roman"/>
          <w:b/>
          <w:color w:val="000000" w:themeColor="text1"/>
        </w:rPr>
      </w:pPr>
      <w:r>
        <w:rPr>
          <w:rFonts w:ascii="Times New Roman" w:hAnsi="Times New Roman"/>
          <w:b/>
          <w:color w:val="000000" w:themeColor="text1"/>
        </w:rPr>
        <w:t xml:space="preserve">    </w:t>
      </w:r>
    </w:p>
    <w:p w14:paraId="4BAE0136" w14:textId="77777777" w:rsidR="007B23A7" w:rsidRDefault="007B23A7" w:rsidP="00B90F09">
      <w:pPr>
        <w:pStyle w:val="SemEspaamento"/>
        <w:jc w:val="center"/>
        <w:rPr>
          <w:rFonts w:ascii="Times New Roman" w:hAnsi="Times New Roman"/>
          <w:b/>
          <w:color w:val="000000" w:themeColor="text1"/>
        </w:rPr>
      </w:pPr>
    </w:p>
    <w:p w14:paraId="6D715DE4" w14:textId="77777777" w:rsidR="007B23A7" w:rsidRDefault="007B23A7" w:rsidP="00B90F09">
      <w:pPr>
        <w:pStyle w:val="SemEspaamento"/>
        <w:jc w:val="center"/>
        <w:rPr>
          <w:rFonts w:ascii="Times New Roman" w:hAnsi="Times New Roman"/>
          <w:b/>
          <w:color w:val="000000" w:themeColor="text1"/>
        </w:rPr>
      </w:pPr>
    </w:p>
    <w:p w14:paraId="312BD589" w14:textId="77777777" w:rsidR="007B23A7" w:rsidRDefault="007B23A7" w:rsidP="00B90F09">
      <w:pPr>
        <w:pStyle w:val="SemEspaamento"/>
        <w:jc w:val="center"/>
        <w:rPr>
          <w:rFonts w:ascii="Times New Roman" w:hAnsi="Times New Roman"/>
          <w:b/>
          <w:color w:val="000000" w:themeColor="text1"/>
        </w:rPr>
      </w:pPr>
    </w:p>
    <w:p w14:paraId="79ABBD36" w14:textId="77777777" w:rsidR="007B23A7" w:rsidRDefault="007B23A7" w:rsidP="00C963A0">
      <w:pPr>
        <w:pStyle w:val="SemEspaamento"/>
        <w:rPr>
          <w:rFonts w:ascii="Times New Roman" w:hAnsi="Times New Roman"/>
          <w:b/>
          <w:color w:val="0000FF"/>
        </w:rPr>
      </w:pPr>
    </w:p>
    <w:p w14:paraId="4C86B5A8" w14:textId="77777777" w:rsidR="00C963A0" w:rsidRDefault="00C963A0" w:rsidP="00C963A0">
      <w:pPr>
        <w:pStyle w:val="SemEspaamento"/>
        <w:rPr>
          <w:rFonts w:ascii="Times New Roman" w:hAnsi="Times New Roman"/>
          <w:b/>
          <w:color w:val="0000FF"/>
        </w:rPr>
      </w:pPr>
    </w:p>
    <w:p w14:paraId="66F3BD61" w14:textId="77777777" w:rsidR="00C963A0" w:rsidRDefault="00C963A0" w:rsidP="00C963A0">
      <w:pPr>
        <w:pStyle w:val="SemEspaamento"/>
        <w:rPr>
          <w:rFonts w:ascii="Times New Roman" w:hAnsi="Times New Roman"/>
          <w:b/>
          <w:color w:val="000000" w:themeColor="text1"/>
        </w:rPr>
      </w:pPr>
    </w:p>
    <w:p w14:paraId="2FB519CA" w14:textId="77777777" w:rsidR="007B23A7" w:rsidRDefault="007B23A7" w:rsidP="00B90F09">
      <w:pPr>
        <w:pStyle w:val="SemEspaamento"/>
        <w:jc w:val="center"/>
        <w:rPr>
          <w:rFonts w:ascii="Times New Roman" w:hAnsi="Times New Roman"/>
          <w:b/>
          <w:color w:val="000000" w:themeColor="text1"/>
        </w:rPr>
      </w:pPr>
    </w:p>
    <w:p w14:paraId="51AB3545" w14:textId="77777777" w:rsidR="007B23A7" w:rsidRDefault="007B23A7" w:rsidP="00B90F09">
      <w:pPr>
        <w:pStyle w:val="SemEspaamento"/>
        <w:jc w:val="center"/>
        <w:rPr>
          <w:rFonts w:ascii="Times New Roman" w:hAnsi="Times New Roman"/>
          <w:b/>
          <w:color w:val="000000" w:themeColor="text1"/>
        </w:rPr>
      </w:pPr>
    </w:p>
    <w:p w14:paraId="30277E92" w14:textId="77777777" w:rsidR="007B23A7" w:rsidRDefault="007B23A7" w:rsidP="00B90F09">
      <w:pPr>
        <w:pStyle w:val="SemEspaamento"/>
        <w:jc w:val="center"/>
        <w:rPr>
          <w:rFonts w:ascii="Times New Roman" w:hAnsi="Times New Roman"/>
          <w:b/>
          <w:color w:val="000000" w:themeColor="text1"/>
        </w:rPr>
      </w:pPr>
    </w:p>
    <w:p w14:paraId="762F6D18" w14:textId="77777777" w:rsidR="007B23A7" w:rsidRDefault="007B23A7" w:rsidP="00B90F09">
      <w:pPr>
        <w:pStyle w:val="SemEspaamento"/>
        <w:jc w:val="center"/>
        <w:rPr>
          <w:rFonts w:ascii="Times New Roman" w:hAnsi="Times New Roman"/>
          <w:b/>
          <w:color w:val="000000" w:themeColor="text1"/>
        </w:rPr>
      </w:pPr>
    </w:p>
    <w:p w14:paraId="14792B8E" w14:textId="77777777" w:rsidR="007B23A7" w:rsidRDefault="007B23A7" w:rsidP="00B90F09">
      <w:pPr>
        <w:pStyle w:val="SemEspaamento"/>
        <w:jc w:val="center"/>
        <w:rPr>
          <w:rFonts w:ascii="Times New Roman" w:hAnsi="Times New Roman"/>
          <w:b/>
          <w:color w:val="000000" w:themeColor="text1"/>
        </w:rPr>
      </w:pPr>
    </w:p>
    <w:p w14:paraId="0788A78D" w14:textId="77777777" w:rsidR="007B23A7" w:rsidRDefault="007B23A7" w:rsidP="000C025E">
      <w:pPr>
        <w:pStyle w:val="SemEspaamento"/>
        <w:rPr>
          <w:rFonts w:ascii="Times New Roman" w:hAnsi="Times New Roman"/>
          <w:b/>
          <w:color w:val="000000" w:themeColor="text1"/>
        </w:rPr>
      </w:pPr>
    </w:p>
    <w:p w14:paraId="20909235" w14:textId="77777777" w:rsidR="00E73C4A" w:rsidRDefault="00E73C4A" w:rsidP="00B90F09">
      <w:pPr>
        <w:pStyle w:val="SemEspaamento"/>
        <w:jc w:val="center"/>
        <w:rPr>
          <w:rFonts w:ascii="Times New Roman" w:hAnsi="Times New Roman"/>
          <w:b/>
          <w:color w:val="000000" w:themeColor="text1"/>
        </w:rPr>
      </w:pPr>
      <w:r w:rsidRPr="00B90F09">
        <w:rPr>
          <w:rFonts w:ascii="Times New Roman" w:hAnsi="Times New Roman"/>
          <w:b/>
          <w:color w:val="000000" w:themeColor="text1"/>
        </w:rPr>
        <w:t xml:space="preserve">ANEXO </w:t>
      </w:r>
      <w:r w:rsidR="001E5342" w:rsidRPr="00B90F09">
        <w:rPr>
          <w:rFonts w:ascii="Times New Roman" w:hAnsi="Times New Roman"/>
          <w:b/>
          <w:color w:val="000000" w:themeColor="text1"/>
        </w:rPr>
        <w:t>VI</w:t>
      </w:r>
      <w:r w:rsidR="00B90F09" w:rsidRPr="00B90F09">
        <w:rPr>
          <w:rFonts w:ascii="Times New Roman" w:hAnsi="Times New Roman"/>
          <w:b/>
          <w:color w:val="000000" w:themeColor="text1"/>
        </w:rPr>
        <w:t>I</w:t>
      </w:r>
    </w:p>
    <w:p w14:paraId="6545C7C1" w14:textId="77777777" w:rsidR="00565A55" w:rsidRPr="00B90F09" w:rsidRDefault="00565A55" w:rsidP="00B90F09">
      <w:pPr>
        <w:pStyle w:val="SemEspaamento"/>
        <w:jc w:val="center"/>
        <w:rPr>
          <w:rFonts w:ascii="Times New Roman" w:hAnsi="Times New Roman"/>
          <w:b/>
          <w:color w:val="000000" w:themeColor="text1"/>
        </w:rPr>
      </w:pPr>
    </w:p>
    <w:p w14:paraId="410D2269" w14:textId="77777777" w:rsidR="000F065F" w:rsidRPr="00B90F09" w:rsidRDefault="000F065F" w:rsidP="00B90F09">
      <w:pPr>
        <w:pStyle w:val="SemEspaamento"/>
        <w:jc w:val="center"/>
        <w:rPr>
          <w:rFonts w:ascii="Times New Roman" w:hAnsi="Times New Roman"/>
          <w:b/>
          <w:color w:val="000000" w:themeColor="text1"/>
        </w:rPr>
      </w:pPr>
      <w:r w:rsidRPr="00B90F09">
        <w:rPr>
          <w:rFonts w:ascii="Times New Roman" w:hAnsi="Times New Roman"/>
          <w:b/>
          <w:color w:val="000000" w:themeColor="text1"/>
        </w:rPr>
        <w:t>DECLARAÇÃO DE RECUSA</w:t>
      </w:r>
      <w:r w:rsidR="00B90F09">
        <w:rPr>
          <w:rFonts w:ascii="Times New Roman" w:hAnsi="Times New Roman"/>
          <w:b/>
          <w:color w:val="000000" w:themeColor="text1"/>
        </w:rPr>
        <w:t xml:space="preserve"> AO DIREITO DE INTERPOR RECURSO</w:t>
      </w:r>
    </w:p>
    <w:p w14:paraId="2FEDF42E" w14:textId="77777777" w:rsidR="009A0931" w:rsidRDefault="000F065F" w:rsidP="00B90F09">
      <w:pPr>
        <w:pStyle w:val="SemEspaamento"/>
        <w:jc w:val="center"/>
        <w:rPr>
          <w:rFonts w:ascii="Times New Roman" w:hAnsi="Times New Roman"/>
          <w:b/>
          <w:color w:val="000000" w:themeColor="text1"/>
        </w:rPr>
      </w:pPr>
      <w:r w:rsidRPr="00B90F09">
        <w:rPr>
          <w:rFonts w:ascii="Times New Roman" w:hAnsi="Times New Roman"/>
          <w:b/>
          <w:color w:val="000000" w:themeColor="text1"/>
        </w:rPr>
        <w:t>NA FASE DE HABILITAÇÃO</w:t>
      </w:r>
    </w:p>
    <w:p w14:paraId="56BD60FA" w14:textId="77777777" w:rsidR="009A0931" w:rsidRDefault="009A0931" w:rsidP="00B90F09">
      <w:pPr>
        <w:pStyle w:val="SemEspaamento"/>
        <w:jc w:val="center"/>
        <w:rPr>
          <w:rFonts w:ascii="Times New Roman" w:hAnsi="Times New Roman"/>
          <w:b/>
          <w:color w:val="000000" w:themeColor="text1"/>
        </w:rPr>
      </w:pPr>
    </w:p>
    <w:p w14:paraId="3A3E2F9C" w14:textId="77777777" w:rsidR="009A0931" w:rsidRDefault="009A0931" w:rsidP="00B90F09">
      <w:pPr>
        <w:pStyle w:val="SemEspaamento"/>
        <w:jc w:val="center"/>
        <w:rPr>
          <w:rFonts w:ascii="Times New Roman" w:hAnsi="Times New Roman"/>
          <w:b/>
          <w:color w:val="000000" w:themeColor="text1"/>
        </w:rPr>
      </w:pPr>
    </w:p>
    <w:p w14:paraId="7EB556E0" w14:textId="77777777" w:rsidR="002260C9" w:rsidRDefault="002260C9" w:rsidP="00B90F09">
      <w:pPr>
        <w:pStyle w:val="SemEspaamento"/>
        <w:jc w:val="center"/>
        <w:rPr>
          <w:rFonts w:ascii="Times New Roman" w:hAnsi="Times New Roman"/>
          <w:b/>
          <w:color w:val="000000" w:themeColor="text1"/>
        </w:rPr>
      </w:pPr>
    </w:p>
    <w:p w14:paraId="0DD2BC19" w14:textId="77777777" w:rsidR="00502FFB" w:rsidRPr="00502FFB" w:rsidRDefault="00502FFB" w:rsidP="00502FFB">
      <w:pPr>
        <w:widowControl w:val="0"/>
        <w:spacing w:line="360" w:lineRule="auto"/>
        <w:jc w:val="both"/>
        <w:rPr>
          <w:color w:val="000000"/>
        </w:rPr>
      </w:pPr>
      <w:r w:rsidRPr="009A0931">
        <w:rPr>
          <w:rFonts w:ascii="Times New Roman" w:hAnsi="Times New Roman"/>
          <w:b/>
          <w:color w:val="000000" w:themeColor="text1"/>
        </w:rPr>
        <w:t>Ao</w:t>
      </w:r>
    </w:p>
    <w:p w14:paraId="6886D423" w14:textId="77777777" w:rsidR="00502FFB" w:rsidRPr="00AD306B" w:rsidRDefault="00502FFB" w:rsidP="00502FFB">
      <w:pPr>
        <w:autoSpaceDE w:val="0"/>
        <w:autoSpaceDN w:val="0"/>
        <w:adjustRightInd w:val="0"/>
        <w:spacing w:after="0" w:line="240" w:lineRule="auto"/>
        <w:rPr>
          <w:rFonts w:ascii="Times New Roman" w:hAnsi="Times New Roman" w:cs="Times New Roman"/>
          <w:b/>
        </w:rPr>
      </w:pPr>
      <w:r w:rsidRPr="00AD306B">
        <w:rPr>
          <w:rFonts w:ascii="Times New Roman" w:hAnsi="Times New Roman" w:cs="Times New Roman"/>
          <w:b/>
        </w:rPr>
        <w:t>Município de Campo Erê</w:t>
      </w:r>
    </w:p>
    <w:p w14:paraId="17852061" w14:textId="77777777" w:rsidR="00502FFB"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PROCESSO LICITATÓRIO Nº </w:t>
      </w:r>
      <w:r w:rsidR="0089626B">
        <w:rPr>
          <w:rFonts w:ascii="Times New Roman" w:hAnsi="Times New Roman"/>
          <w:b/>
          <w:sz w:val="22"/>
          <w:szCs w:val="22"/>
        </w:rPr>
        <w:t>530/2023</w:t>
      </w:r>
    </w:p>
    <w:p w14:paraId="6937DEA9" w14:textId="77777777" w:rsidR="009A0931"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TOMADA DE PREÇOS Nº </w:t>
      </w:r>
      <w:r w:rsidR="0089626B">
        <w:rPr>
          <w:rFonts w:ascii="Times New Roman" w:hAnsi="Times New Roman"/>
          <w:b/>
          <w:sz w:val="22"/>
          <w:szCs w:val="22"/>
        </w:rPr>
        <w:t>09/20232</w:t>
      </w:r>
    </w:p>
    <w:p w14:paraId="1F65E6CB" w14:textId="77777777" w:rsidR="009A0931" w:rsidRDefault="009A0931" w:rsidP="009A0931">
      <w:pPr>
        <w:pStyle w:val="SemEspaamento"/>
        <w:jc w:val="both"/>
        <w:rPr>
          <w:rFonts w:ascii="Times New Roman" w:hAnsi="Times New Roman"/>
          <w:b/>
          <w:color w:val="000000" w:themeColor="text1"/>
        </w:rPr>
      </w:pPr>
    </w:p>
    <w:p w14:paraId="2353B4B7" w14:textId="77777777" w:rsidR="009A0931" w:rsidRDefault="009A0931" w:rsidP="00B90F09">
      <w:pPr>
        <w:pStyle w:val="SemEspaamento"/>
        <w:jc w:val="center"/>
        <w:rPr>
          <w:rFonts w:ascii="Times New Roman" w:hAnsi="Times New Roman"/>
          <w:b/>
          <w:color w:val="000000" w:themeColor="text1"/>
        </w:rPr>
      </w:pPr>
    </w:p>
    <w:p w14:paraId="5D48A872" w14:textId="77777777" w:rsidR="009A0931" w:rsidRPr="00B90F09" w:rsidRDefault="009A0931" w:rsidP="00B90F09">
      <w:pPr>
        <w:pStyle w:val="SemEspaamento"/>
        <w:jc w:val="center"/>
        <w:rPr>
          <w:rFonts w:ascii="Times New Roman" w:hAnsi="Times New Roman"/>
          <w:b/>
          <w:color w:val="000000" w:themeColor="text1"/>
        </w:rPr>
      </w:pPr>
    </w:p>
    <w:p w14:paraId="477300B2" w14:textId="77777777" w:rsidR="000F065F" w:rsidRPr="0033047E" w:rsidRDefault="000F065F" w:rsidP="002260C9">
      <w:pPr>
        <w:pStyle w:val="SemEspaamento"/>
        <w:spacing w:line="360" w:lineRule="auto"/>
        <w:jc w:val="both"/>
        <w:rPr>
          <w:rFonts w:ascii="Times New Roman" w:hAnsi="Times New Roman"/>
          <w:color w:val="000000" w:themeColor="text1"/>
        </w:rPr>
      </w:pPr>
    </w:p>
    <w:p w14:paraId="21EE79FE" w14:textId="77777777" w:rsidR="000F065F" w:rsidRPr="0033047E" w:rsidRDefault="000F065F" w:rsidP="002260C9">
      <w:pPr>
        <w:pStyle w:val="SemEspaamento"/>
        <w:spacing w:line="360" w:lineRule="auto"/>
        <w:jc w:val="both"/>
        <w:rPr>
          <w:rFonts w:ascii="Times New Roman" w:hAnsi="Times New Roman"/>
          <w:color w:val="000000" w:themeColor="text1"/>
        </w:rPr>
      </w:pPr>
    </w:p>
    <w:p w14:paraId="54CACA22" w14:textId="77777777" w:rsidR="000F065F" w:rsidRPr="0033047E" w:rsidRDefault="000F065F" w:rsidP="002260C9">
      <w:pPr>
        <w:pStyle w:val="SemEspaamento"/>
        <w:spacing w:line="360" w:lineRule="auto"/>
        <w:jc w:val="both"/>
        <w:rPr>
          <w:rFonts w:ascii="Times New Roman" w:hAnsi="Times New Roman"/>
          <w:color w:val="000000" w:themeColor="text1"/>
        </w:rPr>
      </w:pPr>
    </w:p>
    <w:p w14:paraId="02B9516C" w14:textId="77777777" w:rsidR="000F065F" w:rsidRPr="0033047E" w:rsidRDefault="000F065F" w:rsidP="002260C9">
      <w:pPr>
        <w:pStyle w:val="SemEspaamento"/>
        <w:spacing w:line="360" w:lineRule="auto"/>
        <w:jc w:val="both"/>
        <w:rPr>
          <w:rFonts w:ascii="Times New Roman" w:hAnsi="Times New Roman"/>
          <w:color w:val="000000" w:themeColor="text1"/>
        </w:rPr>
      </w:pPr>
      <w:r w:rsidRPr="0033047E">
        <w:rPr>
          <w:rFonts w:ascii="Times New Roman" w:hAnsi="Times New Roman"/>
          <w:color w:val="000000" w:themeColor="text1"/>
        </w:rPr>
        <w:t xml:space="preserve">A empresa ................................., por seu representante legal, abaixo assinado, ciente das prerrogativas referentes ao direito de recurso previsto na Lei 8.666/93 e suas alterações, DECLARA NÃO TER INTERESSE DE FAZER USO DO REFERIDO DIREITO, desta forma, renunciando e autorizando a Comissão Permanente de Licitações a prosseguir a segunda fase </w:t>
      </w:r>
      <w:r w:rsidR="00CB58A3">
        <w:rPr>
          <w:rFonts w:ascii="Times New Roman" w:hAnsi="Times New Roman"/>
          <w:color w:val="000000" w:themeColor="text1"/>
        </w:rPr>
        <w:t xml:space="preserve">(abertura das Propostas) </w:t>
      </w:r>
      <w:r w:rsidRPr="0033047E">
        <w:rPr>
          <w:rFonts w:ascii="Times New Roman" w:hAnsi="Times New Roman"/>
          <w:color w:val="000000" w:themeColor="text1"/>
        </w:rPr>
        <w:t>deste processo licitatório, com a abertura dos respectivos envelopes.</w:t>
      </w:r>
    </w:p>
    <w:p w14:paraId="1A755243" w14:textId="77777777" w:rsidR="000F065F" w:rsidRPr="0033047E" w:rsidRDefault="000F065F" w:rsidP="002260C9">
      <w:pPr>
        <w:pStyle w:val="SemEspaamento"/>
        <w:spacing w:line="360" w:lineRule="auto"/>
        <w:jc w:val="both"/>
        <w:rPr>
          <w:rFonts w:ascii="Times New Roman" w:hAnsi="Times New Roman"/>
          <w:color w:val="000000" w:themeColor="text1"/>
        </w:rPr>
      </w:pPr>
    </w:p>
    <w:p w14:paraId="21E18665" w14:textId="77777777" w:rsidR="000F065F" w:rsidRPr="0033047E" w:rsidRDefault="000F065F" w:rsidP="000F065F">
      <w:pPr>
        <w:pStyle w:val="SemEspaamento"/>
        <w:jc w:val="both"/>
        <w:rPr>
          <w:rFonts w:ascii="Times New Roman" w:hAnsi="Times New Roman"/>
          <w:color w:val="000000" w:themeColor="text1"/>
        </w:rPr>
      </w:pPr>
    </w:p>
    <w:p w14:paraId="63EDA80E" w14:textId="77777777" w:rsidR="000F065F" w:rsidRPr="0033047E" w:rsidRDefault="000F065F" w:rsidP="000F065F">
      <w:pPr>
        <w:pStyle w:val="SemEspaamento"/>
        <w:jc w:val="both"/>
        <w:rPr>
          <w:rFonts w:ascii="Times New Roman" w:hAnsi="Times New Roman"/>
          <w:color w:val="000000" w:themeColor="text1"/>
        </w:rPr>
      </w:pPr>
    </w:p>
    <w:p w14:paraId="2F551959" w14:textId="77777777" w:rsidR="000F065F" w:rsidRPr="0033047E" w:rsidRDefault="000F065F" w:rsidP="000F065F">
      <w:pPr>
        <w:pStyle w:val="SemEspaamento"/>
        <w:jc w:val="both"/>
        <w:rPr>
          <w:rFonts w:ascii="Times New Roman" w:hAnsi="Times New Roman"/>
          <w:color w:val="000000" w:themeColor="text1"/>
        </w:rPr>
      </w:pPr>
    </w:p>
    <w:p w14:paraId="6EBA3343" w14:textId="77777777" w:rsidR="000F065F" w:rsidRPr="0033047E" w:rsidRDefault="000F065F" w:rsidP="000F065F">
      <w:pPr>
        <w:pStyle w:val="SemEspaamento"/>
        <w:jc w:val="both"/>
        <w:rPr>
          <w:rFonts w:ascii="Times New Roman" w:hAnsi="Times New Roman"/>
          <w:color w:val="000000" w:themeColor="text1"/>
        </w:rPr>
      </w:pPr>
    </w:p>
    <w:p w14:paraId="784D7990" w14:textId="77777777" w:rsidR="000F065F" w:rsidRPr="0033047E" w:rsidRDefault="000F065F" w:rsidP="000F065F">
      <w:pPr>
        <w:pStyle w:val="SemEspaamento"/>
        <w:jc w:val="both"/>
        <w:rPr>
          <w:rFonts w:ascii="Times New Roman" w:hAnsi="Times New Roman"/>
          <w:color w:val="000000" w:themeColor="text1"/>
        </w:rPr>
      </w:pPr>
      <w:r w:rsidRPr="0033047E">
        <w:rPr>
          <w:rFonts w:ascii="Times New Roman" w:hAnsi="Times New Roman"/>
          <w:color w:val="000000" w:themeColor="text1"/>
        </w:rPr>
        <w:t>Data e local.............................</w:t>
      </w:r>
    </w:p>
    <w:p w14:paraId="4F3D7CA0" w14:textId="77777777" w:rsidR="000F065F" w:rsidRPr="0033047E" w:rsidRDefault="000F065F" w:rsidP="000F065F">
      <w:pPr>
        <w:pStyle w:val="SemEspaamento"/>
        <w:jc w:val="both"/>
        <w:rPr>
          <w:rFonts w:ascii="Times New Roman" w:hAnsi="Times New Roman"/>
          <w:color w:val="000000" w:themeColor="text1"/>
        </w:rPr>
      </w:pPr>
    </w:p>
    <w:p w14:paraId="04E2F4F3" w14:textId="77777777" w:rsidR="000F065F" w:rsidRPr="0033047E" w:rsidRDefault="000F065F" w:rsidP="000F065F">
      <w:pPr>
        <w:pStyle w:val="SemEspaamento"/>
        <w:jc w:val="both"/>
        <w:rPr>
          <w:rFonts w:ascii="Times New Roman" w:hAnsi="Times New Roman"/>
          <w:color w:val="000000" w:themeColor="text1"/>
        </w:rPr>
      </w:pPr>
    </w:p>
    <w:p w14:paraId="11DBB432" w14:textId="77777777" w:rsidR="000F065F" w:rsidRPr="0033047E" w:rsidRDefault="000F065F" w:rsidP="000F065F">
      <w:pPr>
        <w:pStyle w:val="SemEspaamento"/>
        <w:jc w:val="both"/>
        <w:rPr>
          <w:rFonts w:ascii="Times New Roman" w:hAnsi="Times New Roman"/>
          <w:color w:val="000000" w:themeColor="text1"/>
        </w:rPr>
      </w:pPr>
    </w:p>
    <w:p w14:paraId="349C9232" w14:textId="77777777" w:rsidR="000F065F" w:rsidRPr="0033047E" w:rsidRDefault="000F065F" w:rsidP="000F065F">
      <w:pPr>
        <w:pStyle w:val="SemEspaamento"/>
        <w:jc w:val="both"/>
        <w:rPr>
          <w:rFonts w:ascii="Times New Roman" w:hAnsi="Times New Roman"/>
          <w:color w:val="000000" w:themeColor="text1"/>
        </w:rPr>
      </w:pPr>
    </w:p>
    <w:p w14:paraId="75A14C32" w14:textId="77777777" w:rsidR="000F065F" w:rsidRPr="0033047E" w:rsidRDefault="000F065F" w:rsidP="000F065F">
      <w:pPr>
        <w:pStyle w:val="SemEspaamento"/>
        <w:jc w:val="both"/>
        <w:rPr>
          <w:rFonts w:ascii="Times New Roman" w:hAnsi="Times New Roman"/>
          <w:color w:val="000000" w:themeColor="text1"/>
        </w:rPr>
      </w:pPr>
    </w:p>
    <w:p w14:paraId="47F517AB" w14:textId="77777777" w:rsidR="001E5342" w:rsidRDefault="001E5342" w:rsidP="001E5342">
      <w:pPr>
        <w:spacing w:line="240" w:lineRule="auto"/>
        <w:ind w:firstLine="567"/>
        <w:contextualSpacing/>
        <w:jc w:val="center"/>
        <w:rPr>
          <w:rFonts w:ascii="Times New Roman" w:hAnsi="Times New Roman" w:cs="Times New Roman"/>
        </w:rPr>
      </w:pPr>
      <w:r w:rsidRPr="00E73C4A">
        <w:rPr>
          <w:rFonts w:ascii="Times New Roman" w:hAnsi="Times New Roman" w:cs="Times New Roman"/>
        </w:rPr>
        <w:t>_____________</w:t>
      </w:r>
      <w:r>
        <w:rPr>
          <w:rFonts w:ascii="Times New Roman" w:hAnsi="Times New Roman" w:cs="Times New Roman"/>
        </w:rPr>
        <w:t>_______________________________</w:t>
      </w:r>
    </w:p>
    <w:p w14:paraId="2099DE8E" w14:textId="77777777" w:rsidR="001E5342" w:rsidRPr="001E5342" w:rsidRDefault="001E5342" w:rsidP="001E5342">
      <w:pPr>
        <w:spacing w:line="240" w:lineRule="auto"/>
        <w:ind w:firstLine="567"/>
        <w:contextualSpacing/>
        <w:jc w:val="center"/>
        <w:rPr>
          <w:rFonts w:ascii="Times New Roman" w:hAnsi="Times New Roman" w:cs="Times New Roman"/>
        </w:rPr>
      </w:pPr>
      <w:r>
        <w:rPr>
          <w:rFonts w:ascii="Times New Roman" w:hAnsi="Times New Roman" w:cs="Times New Roman"/>
        </w:rPr>
        <w:t>Assinatura do responsável legal</w:t>
      </w:r>
    </w:p>
    <w:p w14:paraId="49FBA27C" w14:textId="77777777" w:rsidR="001E5342" w:rsidRPr="00192F1F" w:rsidRDefault="001E5342" w:rsidP="001E5342">
      <w:pPr>
        <w:autoSpaceDE w:val="0"/>
        <w:autoSpaceDN w:val="0"/>
        <w:adjustRightInd w:val="0"/>
        <w:rPr>
          <w:rFonts w:ascii="Times New Roman" w:hAnsi="Times New Roman" w:cs="Times New Roman"/>
          <w:sz w:val="24"/>
          <w:szCs w:val="24"/>
        </w:rPr>
      </w:pPr>
    </w:p>
    <w:p w14:paraId="55955207" w14:textId="77777777" w:rsidR="000F065F" w:rsidRPr="0033047E" w:rsidRDefault="000F065F" w:rsidP="000F065F">
      <w:pPr>
        <w:pStyle w:val="SemEspaamento"/>
        <w:jc w:val="both"/>
        <w:rPr>
          <w:rFonts w:ascii="Times New Roman" w:hAnsi="Times New Roman"/>
          <w:color w:val="000000" w:themeColor="text1"/>
        </w:rPr>
      </w:pPr>
    </w:p>
    <w:p w14:paraId="5C78AE5C" w14:textId="77777777" w:rsidR="000F065F" w:rsidRPr="0033047E" w:rsidRDefault="000F065F" w:rsidP="000F065F">
      <w:pPr>
        <w:pStyle w:val="SemEspaamento"/>
        <w:jc w:val="both"/>
        <w:rPr>
          <w:rFonts w:ascii="Times New Roman" w:hAnsi="Times New Roman"/>
          <w:color w:val="000000" w:themeColor="text1"/>
        </w:rPr>
      </w:pPr>
    </w:p>
    <w:p w14:paraId="1CC5D4C5" w14:textId="77777777" w:rsidR="000F065F" w:rsidRPr="0033047E" w:rsidRDefault="000F065F" w:rsidP="000F065F">
      <w:pPr>
        <w:pStyle w:val="SemEspaamento"/>
        <w:jc w:val="both"/>
        <w:rPr>
          <w:rFonts w:ascii="Times New Roman" w:hAnsi="Times New Roman"/>
          <w:color w:val="000000" w:themeColor="text1"/>
        </w:rPr>
      </w:pPr>
    </w:p>
    <w:p w14:paraId="6C8038C5" w14:textId="77777777" w:rsidR="000F065F" w:rsidRPr="00CB58A3" w:rsidRDefault="00CB58A3" w:rsidP="000F065F">
      <w:pPr>
        <w:pStyle w:val="SemEspaamento"/>
        <w:jc w:val="both"/>
        <w:rPr>
          <w:rFonts w:ascii="Times New Roman" w:hAnsi="Times New Roman"/>
          <w:b/>
          <w:color w:val="0000FF"/>
        </w:rPr>
      </w:pPr>
      <w:r w:rsidRPr="00CB58A3">
        <w:rPr>
          <w:rFonts w:ascii="Times New Roman" w:hAnsi="Times New Roman"/>
          <w:b/>
          <w:color w:val="0000FF"/>
        </w:rPr>
        <w:t xml:space="preserve">Observação: (encaminhar dentro do envelope de </w:t>
      </w:r>
      <w:r>
        <w:rPr>
          <w:rFonts w:ascii="Times New Roman" w:hAnsi="Times New Roman"/>
          <w:b/>
          <w:color w:val="0000FF"/>
        </w:rPr>
        <w:t>Habilitação</w:t>
      </w:r>
      <w:r w:rsidRPr="00CB58A3">
        <w:rPr>
          <w:rFonts w:ascii="Times New Roman" w:hAnsi="Times New Roman"/>
          <w:b/>
          <w:color w:val="0000FF"/>
        </w:rPr>
        <w:t>) atenção: (este documento é facultativo).</w:t>
      </w:r>
    </w:p>
    <w:p w14:paraId="0E0EC80B" w14:textId="77777777" w:rsidR="00CB58A3" w:rsidRPr="00CB58A3" w:rsidRDefault="00CB58A3" w:rsidP="000F065F">
      <w:pPr>
        <w:pStyle w:val="SemEspaamento"/>
        <w:jc w:val="both"/>
        <w:rPr>
          <w:rFonts w:ascii="Times New Roman" w:hAnsi="Times New Roman"/>
          <w:b/>
          <w:color w:val="000000" w:themeColor="text1"/>
        </w:rPr>
      </w:pPr>
    </w:p>
    <w:p w14:paraId="681D05D1" w14:textId="77777777" w:rsidR="001407CE" w:rsidRDefault="000F065F" w:rsidP="001A2261">
      <w:pPr>
        <w:pStyle w:val="SemEspaamento"/>
        <w:jc w:val="center"/>
        <w:rPr>
          <w:rFonts w:ascii="Times New Roman" w:hAnsi="Times New Roman"/>
          <w:color w:val="000000" w:themeColor="text1"/>
        </w:rPr>
      </w:pPr>
      <w:r w:rsidRPr="0033047E">
        <w:rPr>
          <w:rFonts w:ascii="Times New Roman" w:hAnsi="Times New Roman"/>
          <w:color w:val="000000" w:themeColor="text1"/>
        </w:rPr>
        <w:br w:type="page"/>
      </w:r>
    </w:p>
    <w:p w14:paraId="3C750921" w14:textId="77777777" w:rsidR="001407CE" w:rsidRDefault="001407CE" w:rsidP="001407CE">
      <w:pPr>
        <w:pStyle w:val="SemEspaamento"/>
        <w:jc w:val="center"/>
        <w:rPr>
          <w:rFonts w:ascii="Times New Roman" w:hAnsi="Times New Roman"/>
          <w:b/>
          <w:color w:val="000000" w:themeColor="text1"/>
        </w:rPr>
      </w:pPr>
      <w:r w:rsidRPr="001407CE">
        <w:rPr>
          <w:rFonts w:ascii="Times New Roman" w:hAnsi="Times New Roman"/>
          <w:b/>
          <w:color w:val="000000" w:themeColor="text1"/>
        </w:rPr>
        <w:lastRenderedPageBreak/>
        <w:t>ANEXO VIII</w:t>
      </w:r>
    </w:p>
    <w:p w14:paraId="70EC0789" w14:textId="77777777" w:rsidR="001407CE" w:rsidRPr="001407CE" w:rsidRDefault="001407CE" w:rsidP="001407CE">
      <w:pPr>
        <w:pStyle w:val="SemEspaamento"/>
        <w:jc w:val="center"/>
        <w:rPr>
          <w:rFonts w:ascii="Times New Roman" w:hAnsi="Times New Roman"/>
          <w:b/>
          <w:color w:val="000000" w:themeColor="text1"/>
        </w:rPr>
      </w:pPr>
    </w:p>
    <w:p w14:paraId="29E9F6BA" w14:textId="77777777" w:rsidR="001407CE" w:rsidRPr="00565A55" w:rsidRDefault="001407CE" w:rsidP="00565A55">
      <w:pPr>
        <w:pStyle w:val="SemEspaamento"/>
        <w:jc w:val="center"/>
        <w:rPr>
          <w:rFonts w:ascii="Times New Roman" w:hAnsi="Times New Roman"/>
          <w:b/>
          <w:color w:val="000000" w:themeColor="text1"/>
        </w:rPr>
      </w:pPr>
      <w:r w:rsidRPr="001407CE">
        <w:rPr>
          <w:rFonts w:ascii="Times New Roman" w:hAnsi="Times New Roman"/>
          <w:b/>
          <w:color w:val="000000" w:themeColor="text1"/>
        </w:rPr>
        <w:t>MODELO DE DECLARAÇÃO DE EN</w:t>
      </w:r>
      <w:r w:rsidR="00565A55">
        <w:rPr>
          <w:rFonts w:ascii="Times New Roman" w:hAnsi="Times New Roman"/>
          <w:b/>
          <w:color w:val="000000" w:themeColor="text1"/>
        </w:rPr>
        <w:t>QUADRAMENTO DE MICROEMPRESA/EPP</w:t>
      </w:r>
    </w:p>
    <w:p w14:paraId="0FAAFD0A" w14:textId="77777777" w:rsidR="001407CE" w:rsidRPr="00D274EA" w:rsidRDefault="001407CE" w:rsidP="001407CE">
      <w:pPr>
        <w:autoSpaceDE w:val="0"/>
        <w:autoSpaceDN w:val="0"/>
        <w:adjustRightInd w:val="0"/>
        <w:spacing w:after="0" w:line="240" w:lineRule="auto"/>
      </w:pPr>
    </w:p>
    <w:p w14:paraId="2DBA1657"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p>
    <w:p w14:paraId="56F7D9CD" w14:textId="77777777" w:rsidR="00502FFB" w:rsidRPr="00502FFB" w:rsidRDefault="00502FFB" w:rsidP="00502FFB">
      <w:pPr>
        <w:widowControl w:val="0"/>
        <w:spacing w:line="360" w:lineRule="auto"/>
        <w:jc w:val="both"/>
        <w:rPr>
          <w:color w:val="000000"/>
        </w:rPr>
      </w:pPr>
      <w:r w:rsidRPr="009A0931">
        <w:rPr>
          <w:rFonts w:ascii="Times New Roman" w:hAnsi="Times New Roman"/>
          <w:b/>
          <w:color w:val="000000" w:themeColor="text1"/>
        </w:rPr>
        <w:t>Ao</w:t>
      </w:r>
    </w:p>
    <w:p w14:paraId="7D6B7146" w14:textId="77777777" w:rsidR="00502FFB" w:rsidRPr="00AD306B" w:rsidRDefault="00502FFB" w:rsidP="00502FFB">
      <w:pPr>
        <w:autoSpaceDE w:val="0"/>
        <w:autoSpaceDN w:val="0"/>
        <w:adjustRightInd w:val="0"/>
        <w:spacing w:after="0" w:line="240" w:lineRule="auto"/>
        <w:rPr>
          <w:rFonts w:ascii="Times New Roman" w:hAnsi="Times New Roman" w:cs="Times New Roman"/>
          <w:b/>
        </w:rPr>
      </w:pPr>
      <w:r w:rsidRPr="00AD306B">
        <w:rPr>
          <w:rFonts w:ascii="Times New Roman" w:hAnsi="Times New Roman" w:cs="Times New Roman"/>
          <w:b/>
        </w:rPr>
        <w:t>Município de Campo Erê</w:t>
      </w:r>
    </w:p>
    <w:p w14:paraId="1DE58889" w14:textId="77777777" w:rsidR="00502FFB" w:rsidRPr="00AD306B" w:rsidRDefault="00502FFB" w:rsidP="00502FFB">
      <w:pPr>
        <w:pStyle w:val="Ttulo7"/>
        <w:numPr>
          <w:ilvl w:val="0"/>
          <w:numId w:val="0"/>
        </w:numPr>
        <w:spacing w:before="0" w:after="0" w:line="240" w:lineRule="auto"/>
        <w:rPr>
          <w:rFonts w:ascii="Times New Roman" w:hAnsi="Times New Roman"/>
          <w:b/>
          <w:sz w:val="22"/>
          <w:szCs w:val="22"/>
        </w:rPr>
      </w:pPr>
      <w:r>
        <w:rPr>
          <w:rFonts w:ascii="Times New Roman" w:hAnsi="Times New Roman"/>
          <w:b/>
          <w:sz w:val="22"/>
          <w:szCs w:val="22"/>
        </w:rPr>
        <w:t xml:space="preserve">PROCESSO LICITATÓRIO Nº </w:t>
      </w:r>
      <w:r w:rsidR="0089626B">
        <w:rPr>
          <w:rFonts w:ascii="Times New Roman" w:hAnsi="Times New Roman"/>
          <w:b/>
          <w:sz w:val="22"/>
          <w:szCs w:val="22"/>
        </w:rPr>
        <w:t>530/2023</w:t>
      </w:r>
    </w:p>
    <w:p w14:paraId="09B3BE39" w14:textId="77777777" w:rsidR="001407CE" w:rsidRPr="001407CE" w:rsidRDefault="00502FFB" w:rsidP="00502FF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b/>
        </w:rPr>
        <w:t xml:space="preserve">TOMADA DE PREÇOS Nº </w:t>
      </w:r>
      <w:r w:rsidR="0089626B">
        <w:rPr>
          <w:rFonts w:ascii="Times New Roman" w:hAnsi="Times New Roman"/>
          <w:b/>
        </w:rPr>
        <w:t>09/20232</w:t>
      </w:r>
    </w:p>
    <w:p w14:paraId="4F954B00" w14:textId="77777777" w:rsidR="001407CE" w:rsidRPr="001407CE" w:rsidRDefault="001407CE" w:rsidP="001407CE">
      <w:pPr>
        <w:autoSpaceDE w:val="0"/>
        <w:autoSpaceDN w:val="0"/>
        <w:adjustRightInd w:val="0"/>
        <w:spacing w:after="0" w:line="240" w:lineRule="auto"/>
        <w:rPr>
          <w:rFonts w:ascii="Times New Roman" w:hAnsi="Times New Roman" w:cs="Times New Roman"/>
          <w:color w:val="0000FF"/>
          <w:sz w:val="24"/>
          <w:szCs w:val="24"/>
        </w:rPr>
      </w:pPr>
    </w:p>
    <w:p w14:paraId="2D6B24FB" w14:textId="77777777" w:rsidR="001407CE" w:rsidRPr="001407CE" w:rsidRDefault="001407CE" w:rsidP="001407CE">
      <w:pPr>
        <w:autoSpaceDE w:val="0"/>
        <w:autoSpaceDN w:val="0"/>
        <w:adjustRightInd w:val="0"/>
        <w:spacing w:after="0" w:line="240" w:lineRule="auto"/>
        <w:rPr>
          <w:rFonts w:ascii="Times New Roman" w:hAnsi="Times New Roman" w:cs="Times New Roman"/>
          <w:color w:val="0000FF"/>
          <w:sz w:val="24"/>
          <w:szCs w:val="24"/>
        </w:rPr>
      </w:pPr>
    </w:p>
    <w:p w14:paraId="02766CD5" w14:textId="77777777" w:rsidR="001407CE" w:rsidRPr="001407CE" w:rsidRDefault="001407CE" w:rsidP="001407CE">
      <w:pPr>
        <w:spacing w:after="0" w:line="240" w:lineRule="auto"/>
        <w:ind w:right="72"/>
        <w:rPr>
          <w:rFonts w:ascii="Times New Roman" w:hAnsi="Times New Roman" w:cs="Times New Roman"/>
          <w:sz w:val="24"/>
          <w:szCs w:val="24"/>
        </w:rPr>
      </w:pPr>
      <w:r w:rsidRPr="001407CE">
        <w:rPr>
          <w:rFonts w:ascii="Times New Roman" w:hAnsi="Times New Roman" w:cs="Times New Roman"/>
          <w:sz w:val="24"/>
          <w:szCs w:val="24"/>
        </w:rPr>
        <w:t xml:space="preserve">(NOME DA </w:t>
      </w:r>
      <w:proofErr w:type="gramStart"/>
      <w:r w:rsidRPr="001407CE">
        <w:rPr>
          <w:rFonts w:ascii="Times New Roman" w:hAnsi="Times New Roman" w:cs="Times New Roman"/>
          <w:sz w:val="24"/>
          <w:szCs w:val="24"/>
        </w:rPr>
        <w:t>EMPRESA)_</w:t>
      </w:r>
      <w:proofErr w:type="gramEnd"/>
      <w:r w:rsidRPr="001407CE">
        <w:rPr>
          <w:rFonts w:ascii="Times New Roman" w:hAnsi="Times New Roman" w:cs="Times New Roman"/>
          <w:sz w:val="24"/>
          <w:szCs w:val="24"/>
        </w:rPr>
        <w:t>_______________, CNPJ nº ________/____ - __, com sede na __________, (endereço completo) por intermédio de seu representante legal, para os fins da licitação do processo acima identificado</w:t>
      </w:r>
      <w:r w:rsidRPr="001407CE">
        <w:rPr>
          <w:rFonts w:ascii="Times New Roman" w:hAnsi="Times New Roman" w:cs="Times New Roman"/>
          <w:b/>
          <w:caps/>
          <w:sz w:val="24"/>
          <w:szCs w:val="24"/>
        </w:rPr>
        <w:t xml:space="preserve">, </w:t>
      </w:r>
      <w:r w:rsidRPr="001407CE">
        <w:rPr>
          <w:rFonts w:ascii="Times New Roman" w:hAnsi="Times New Roman" w:cs="Times New Roman"/>
          <w:sz w:val="24"/>
          <w:szCs w:val="24"/>
        </w:rPr>
        <w:t>DECLARA expressamente, sob as penalidades cabíveis, que:</w:t>
      </w:r>
    </w:p>
    <w:p w14:paraId="1439CAF9" w14:textId="77777777" w:rsidR="0084197F" w:rsidRDefault="0084197F" w:rsidP="0084197F">
      <w:pPr>
        <w:pStyle w:val="Recuodecorpodetexto"/>
        <w:ind w:right="72" w:firstLine="0"/>
        <w:rPr>
          <w:rFonts w:eastAsiaTheme="minorHAnsi"/>
          <w:lang w:eastAsia="en-US"/>
        </w:rPr>
      </w:pPr>
    </w:p>
    <w:p w14:paraId="082C70A7" w14:textId="77777777" w:rsidR="001407CE" w:rsidRPr="001407CE" w:rsidRDefault="001407CE" w:rsidP="0084197F">
      <w:pPr>
        <w:pStyle w:val="Recuodecorpodetexto"/>
        <w:ind w:right="72" w:firstLine="0"/>
      </w:pPr>
      <w:r w:rsidRPr="001407CE">
        <w:t>A) Encontra-se enquadrada como empresa de Micro e Pequeno Porte, em atendimento a LEI Complementar 123/2006.</w:t>
      </w:r>
    </w:p>
    <w:p w14:paraId="2BEA7802" w14:textId="77777777" w:rsidR="001407CE" w:rsidRPr="001407CE" w:rsidRDefault="001407CE" w:rsidP="001407CE">
      <w:pPr>
        <w:spacing w:after="0" w:line="240" w:lineRule="auto"/>
        <w:ind w:right="72"/>
        <w:rPr>
          <w:rFonts w:ascii="Times New Roman" w:hAnsi="Times New Roman" w:cs="Times New Roman"/>
          <w:sz w:val="24"/>
          <w:szCs w:val="24"/>
        </w:rPr>
      </w:pPr>
    </w:p>
    <w:p w14:paraId="5D0AA730" w14:textId="77777777" w:rsidR="001407CE" w:rsidRPr="001407CE" w:rsidRDefault="001407CE" w:rsidP="001407CE">
      <w:pPr>
        <w:spacing w:after="0" w:line="240" w:lineRule="auto"/>
        <w:ind w:right="72"/>
        <w:rPr>
          <w:rFonts w:ascii="Times New Roman" w:hAnsi="Times New Roman" w:cs="Times New Roman"/>
          <w:sz w:val="24"/>
          <w:szCs w:val="24"/>
        </w:rPr>
      </w:pPr>
      <w:r w:rsidRPr="001407CE">
        <w:rPr>
          <w:rFonts w:ascii="Times New Roman" w:hAnsi="Times New Roman" w:cs="Times New Roman"/>
          <w:sz w:val="24"/>
          <w:szCs w:val="24"/>
        </w:rPr>
        <w:t xml:space="preserve">B) Tem conhecimento dos Artigos </w:t>
      </w:r>
      <w:smartTag w:uri="urn:schemas-microsoft-com:office:smarttags" w:element="metricconverter">
        <w:smartTagPr>
          <w:attr w:name="ProductID" w:val="42 a"/>
        </w:smartTagPr>
        <w:r w:rsidRPr="001407CE">
          <w:rPr>
            <w:rFonts w:ascii="Times New Roman" w:hAnsi="Times New Roman" w:cs="Times New Roman"/>
            <w:sz w:val="24"/>
            <w:szCs w:val="24"/>
          </w:rPr>
          <w:t>42 a</w:t>
        </w:r>
      </w:smartTag>
      <w:r w:rsidRPr="001407CE">
        <w:rPr>
          <w:rFonts w:ascii="Times New Roman" w:hAnsi="Times New Roman" w:cs="Times New Roman"/>
          <w:sz w:val="24"/>
          <w:szCs w:val="24"/>
        </w:rPr>
        <w:t xml:space="preserve"> 49 da Lei Complementar 123/2006, estando ciente da obrigatoriedade de declarar ocorrências posteriores impeditivas de tal habilitação, em cumprimento ao art. 12, §2º, da Lei nº 8.666/93;</w:t>
      </w:r>
    </w:p>
    <w:p w14:paraId="7CBCBAB2" w14:textId="77777777" w:rsidR="001407CE" w:rsidRPr="001407CE" w:rsidRDefault="001407CE" w:rsidP="001407CE">
      <w:pPr>
        <w:spacing w:after="0" w:line="240" w:lineRule="auto"/>
        <w:ind w:right="72"/>
        <w:rPr>
          <w:rFonts w:ascii="Times New Roman" w:hAnsi="Times New Roman" w:cs="Times New Roman"/>
          <w:sz w:val="24"/>
          <w:szCs w:val="24"/>
        </w:rPr>
      </w:pPr>
    </w:p>
    <w:p w14:paraId="6F532BD5" w14:textId="77777777" w:rsidR="001407CE" w:rsidRDefault="001407CE" w:rsidP="001407CE">
      <w:pPr>
        <w:autoSpaceDE w:val="0"/>
        <w:autoSpaceDN w:val="0"/>
        <w:adjustRightInd w:val="0"/>
        <w:spacing w:after="0" w:line="240" w:lineRule="auto"/>
        <w:rPr>
          <w:rFonts w:ascii="Times New Roman" w:hAnsi="Times New Roman" w:cs="Times New Roman"/>
          <w:sz w:val="24"/>
          <w:szCs w:val="24"/>
        </w:rPr>
      </w:pPr>
    </w:p>
    <w:p w14:paraId="64C57D3E" w14:textId="77777777" w:rsidR="001407CE" w:rsidRPr="001407CE" w:rsidRDefault="001407CE" w:rsidP="001407CE">
      <w:pPr>
        <w:autoSpaceDE w:val="0"/>
        <w:autoSpaceDN w:val="0"/>
        <w:adjustRightInd w:val="0"/>
        <w:spacing w:after="0" w:line="240" w:lineRule="auto"/>
        <w:jc w:val="right"/>
        <w:rPr>
          <w:rFonts w:ascii="Times New Roman" w:hAnsi="Times New Roman" w:cs="Times New Roman"/>
          <w:sz w:val="24"/>
          <w:szCs w:val="24"/>
        </w:rPr>
      </w:pPr>
      <w:r w:rsidRPr="001407CE">
        <w:rPr>
          <w:rFonts w:ascii="Times New Roman" w:hAnsi="Times New Roman" w:cs="Times New Roman"/>
          <w:sz w:val="24"/>
          <w:szCs w:val="24"/>
        </w:rPr>
        <w:t>______________</w:t>
      </w:r>
      <w:proofErr w:type="gramStart"/>
      <w:r w:rsidRPr="001407CE">
        <w:rPr>
          <w:rFonts w:ascii="Times New Roman" w:hAnsi="Times New Roman" w:cs="Times New Roman"/>
          <w:sz w:val="24"/>
          <w:szCs w:val="24"/>
        </w:rPr>
        <w:t>_ ,</w:t>
      </w:r>
      <w:proofErr w:type="gramEnd"/>
      <w:r w:rsidRPr="001407CE">
        <w:rPr>
          <w:rFonts w:ascii="Times New Roman" w:hAnsi="Times New Roman" w:cs="Times New Roman"/>
          <w:sz w:val="24"/>
          <w:szCs w:val="24"/>
        </w:rPr>
        <w:t xml:space="preserve"> _____ de _______ </w:t>
      </w:r>
      <w:proofErr w:type="spellStart"/>
      <w:r w:rsidRPr="001407CE">
        <w:rPr>
          <w:rFonts w:ascii="Times New Roman" w:hAnsi="Times New Roman" w:cs="Times New Roman"/>
          <w:sz w:val="24"/>
          <w:szCs w:val="24"/>
        </w:rPr>
        <w:t>de</w:t>
      </w:r>
      <w:proofErr w:type="spellEnd"/>
      <w:r w:rsidRPr="001407CE">
        <w:rPr>
          <w:rFonts w:ascii="Times New Roman" w:hAnsi="Times New Roman" w:cs="Times New Roman"/>
          <w:sz w:val="24"/>
          <w:szCs w:val="24"/>
        </w:rPr>
        <w:t xml:space="preserve"> </w:t>
      </w:r>
      <w:r w:rsidR="00A04998">
        <w:rPr>
          <w:rFonts w:ascii="Times New Roman" w:hAnsi="Times New Roman" w:cs="Times New Roman"/>
          <w:sz w:val="24"/>
          <w:szCs w:val="24"/>
        </w:rPr>
        <w:t>2023</w:t>
      </w:r>
      <w:r w:rsidRPr="001407CE">
        <w:rPr>
          <w:rFonts w:ascii="Times New Roman" w:hAnsi="Times New Roman" w:cs="Times New Roman"/>
          <w:sz w:val="24"/>
          <w:szCs w:val="24"/>
        </w:rPr>
        <w:t>.</w:t>
      </w:r>
    </w:p>
    <w:p w14:paraId="07629EE6"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p>
    <w:p w14:paraId="6D769C31" w14:textId="77777777" w:rsidR="001407CE" w:rsidRDefault="001407CE" w:rsidP="001407CE">
      <w:pPr>
        <w:autoSpaceDE w:val="0"/>
        <w:autoSpaceDN w:val="0"/>
        <w:adjustRightInd w:val="0"/>
        <w:spacing w:after="0" w:line="240" w:lineRule="auto"/>
        <w:rPr>
          <w:rFonts w:ascii="Times New Roman" w:hAnsi="Times New Roman" w:cs="Times New Roman"/>
          <w:sz w:val="24"/>
          <w:szCs w:val="24"/>
        </w:rPr>
      </w:pPr>
    </w:p>
    <w:p w14:paraId="7A52FE4E"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p>
    <w:p w14:paraId="5CF2F5F0"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p>
    <w:p w14:paraId="6FD1DEE9"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r w:rsidRPr="001407CE">
        <w:rPr>
          <w:rFonts w:ascii="Times New Roman" w:hAnsi="Times New Roman" w:cs="Times New Roman"/>
          <w:sz w:val="24"/>
          <w:szCs w:val="24"/>
        </w:rPr>
        <w:t>Assinatura Identificável do representante da empresa</w:t>
      </w:r>
    </w:p>
    <w:p w14:paraId="616191F8"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r w:rsidRPr="001407CE">
        <w:rPr>
          <w:rFonts w:ascii="Times New Roman" w:hAnsi="Times New Roman" w:cs="Times New Roman"/>
          <w:sz w:val="24"/>
          <w:szCs w:val="24"/>
        </w:rPr>
        <w:t>(nome do representante da empresa)</w:t>
      </w:r>
    </w:p>
    <w:p w14:paraId="7729C4B6" w14:textId="77777777" w:rsidR="001407CE" w:rsidRDefault="001407CE" w:rsidP="001407CE">
      <w:pPr>
        <w:spacing w:after="0" w:line="240" w:lineRule="auto"/>
        <w:rPr>
          <w:rFonts w:ascii="Times New Roman" w:hAnsi="Times New Roman" w:cs="Times New Roman"/>
          <w:sz w:val="24"/>
          <w:szCs w:val="24"/>
        </w:rPr>
      </w:pPr>
    </w:p>
    <w:p w14:paraId="186C705B" w14:textId="77777777" w:rsidR="001407CE" w:rsidRPr="001407CE" w:rsidRDefault="001407CE" w:rsidP="001407CE">
      <w:pPr>
        <w:spacing w:after="0" w:line="240" w:lineRule="auto"/>
        <w:rPr>
          <w:rFonts w:ascii="Times New Roman" w:hAnsi="Times New Roman" w:cs="Times New Roman"/>
          <w:sz w:val="24"/>
          <w:szCs w:val="24"/>
        </w:rPr>
      </w:pPr>
    </w:p>
    <w:p w14:paraId="131F1ED0"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r w:rsidRPr="001407CE">
        <w:rPr>
          <w:rFonts w:ascii="Times New Roman" w:hAnsi="Times New Roman" w:cs="Times New Roman"/>
          <w:sz w:val="24"/>
          <w:szCs w:val="24"/>
        </w:rPr>
        <w:t>Assinatura Identificável do Contador da empresa</w:t>
      </w:r>
    </w:p>
    <w:p w14:paraId="2BEDDD8B" w14:textId="77777777" w:rsidR="001407CE" w:rsidRPr="001407CE" w:rsidRDefault="001407CE" w:rsidP="001407CE">
      <w:pPr>
        <w:autoSpaceDE w:val="0"/>
        <w:autoSpaceDN w:val="0"/>
        <w:adjustRightInd w:val="0"/>
        <w:spacing w:after="0" w:line="240" w:lineRule="auto"/>
        <w:rPr>
          <w:rFonts w:ascii="Times New Roman" w:hAnsi="Times New Roman" w:cs="Times New Roman"/>
          <w:sz w:val="24"/>
          <w:szCs w:val="24"/>
        </w:rPr>
      </w:pPr>
      <w:r w:rsidRPr="001407CE">
        <w:rPr>
          <w:rFonts w:ascii="Times New Roman" w:hAnsi="Times New Roman" w:cs="Times New Roman"/>
          <w:sz w:val="24"/>
          <w:szCs w:val="24"/>
        </w:rPr>
        <w:t>(nome do contador da empresa)</w:t>
      </w:r>
    </w:p>
    <w:p w14:paraId="5F58D803" w14:textId="77777777" w:rsidR="001407CE" w:rsidRPr="001407CE" w:rsidRDefault="001407CE" w:rsidP="001407CE">
      <w:pPr>
        <w:ind w:firstLine="708"/>
        <w:rPr>
          <w:rFonts w:ascii="Times New Roman" w:hAnsi="Times New Roman" w:cs="Times New Roman"/>
          <w:sz w:val="24"/>
          <w:szCs w:val="24"/>
        </w:rPr>
      </w:pPr>
    </w:p>
    <w:p w14:paraId="6E63E5F8" w14:textId="77777777" w:rsidR="007467F5" w:rsidRPr="001407CE" w:rsidRDefault="007467F5" w:rsidP="000F065F">
      <w:pPr>
        <w:pStyle w:val="SemEspaamento"/>
        <w:jc w:val="both"/>
        <w:rPr>
          <w:rFonts w:ascii="Times New Roman" w:hAnsi="Times New Roman"/>
          <w:color w:val="000000" w:themeColor="text1"/>
          <w:sz w:val="24"/>
          <w:szCs w:val="24"/>
        </w:rPr>
      </w:pPr>
    </w:p>
    <w:p w14:paraId="097A571B" w14:textId="77777777" w:rsidR="009D54F8" w:rsidRPr="001407CE" w:rsidRDefault="009D54F8" w:rsidP="009D54F8">
      <w:pPr>
        <w:pStyle w:val="SemEspaamento"/>
        <w:jc w:val="both"/>
        <w:rPr>
          <w:rFonts w:ascii="Times New Roman" w:hAnsi="Times New Roman"/>
          <w:color w:val="000000" w:themeColor="text1"/>
          <w:sz w:val="24"/>
          <w:szCs w:val="24"/>
        </w:rPr>
      </w:pPr>
    </w:p>
    <w:p w14:paraId="356C4B99" w14:textId="77777777" w:rsidR="001407CE" w:rsidRPr="001407CE" w:rsidRDefault="001407CE" w:rsidP="009D54F8">
      <w:pPr>
        <w:pStyle w:val="SemEspaamento"/>
        <w:jc w:val="both"/>
        <w:rPr>
          <w:rFonts w:ascii="Times New Roman" w:hAnsi="Times New Roman"/>
          <w:color w:val="000000" w:themeColor="text1"/>
          <w:sz w:val="24"/>
          <w:szCs w:val="24"/>
        </w:rPr>
      </w:pPr>
    </w:p>
    <w:p w14:paraId="169D0D8B" w14:textId="77777777" w:rsidR="001407CE" w:rsidRDefault="001407CE" w:rsidP="009D54F8">
      <w:pPr>
        <w:pStyle w:val="SemEspaamento"/>
        <w:jc w:val="both"/>
        <w:rPr>
          <w:rFonts w:ascii="Times New Roman" w:hAnsi="Times New Roman"/>
          <w:color w:val="000000" w:themeColor="text1"/>
          <w:sz w:val="24"/>
          <w:szCs w:val="24"/>
        </w:rPr>
      </w:pPr>
    </w:p>
    <w:p w14:paraId="221D429F" w14:textId="77777777" w:rsidR="00565A55" w:rsidRDefault="00565A55" w:rsidP="009D54F8">
      <w:pPr>
        <w:pStyle w:val="SemEspaamento"/>
        <w:jc w:val="both"/>
        <w:rPr>
          <w:rFonts w:ascii="Times New Roman" w:hAnsi="Times New Roman"/>
          <w:color w:val="000000" w:themeColor="text1"/>
          <w:sz w:val="24"/>
          <w:szCs w:val="24"/>
        </w:rPr>
      </w:pPr>
    </w:p>
    <w:p w14:paraId="57919F48" w14:textId="77777777" w:rsidR="000C6F52" w:rsidRDefault="000C6F52" w:rsidP="009D54F8">
      <w:pPr>
        <w:pStyle w:val="SemEspaamento"/>
        <w:jc w:val="both"/>
        <w:rPr>
          <w:rFonts w:ascii="Times New Roman" w:hAnsi="Times New Roman"/>
          <w:color w:val="000000" w:themeColor="text1"/>
          <w:sz w:val="24"/>
          <w:szCs w:val="24"/>
        </w:rPr>
      </w:pPr>
    </w:p>
    <w:p w14:paraId="08987EFA" w14:textId="77777777" w:rsidR="000C6F52" w:rsidRDefault="000C6F52" w:rsidP="009D54F8">
      <w:pPr>
        <w:pStyle w:val="SemEspaamento"/>
        <w:jc w:val="both"/>
        <w:rPr>
          <w:rFonts w:ascii="Times New Roman" w:hAnsi="Times New Roman"/>
          <w:color w:val="000000" w:themeColor="text1"/>
          <w:sz w:val="24"/>
          <w:szCs w:val="24"/>
        </w:rPr>
      </w:pPr>
    </w:p>
    <w:p w14:paraId="5D4BECEC" w14:textId="77777777" w:rsidR="00565A55" w:rsidRDefault="00565A55" w:rsidP="009D54F8">
      <w:pPr>
        <w:pStyle w:val="SemEspaamento"/>
        <w:jc w:val="both"/>
        <w:rPr>
          <w:rFonts w:ascii="Times New Roman" w:hAnsi="Times New Roman"/>
          <w:color w:val="000000" w:themeColor="text1"/>
          <w:sz w:val="24"/>
          <w:szCs w:val="24"/>
        </w:rPr>
      </w:pPr>
    </w:p>
    <w:p w14:paraId="44CD0B1A" w14:textId="77777777" w:rsidR="00565A55" w:rsidRDefault="00565A55" w:rsidP="009D54F8">
      <w:pPr>
        <w:pStyle w:val="SemEspaamento"/>
        <w:jc w:val="both"/>
        <w:rPr>
          <w:rFonts w:ascii="Times New Roman" w:hAnsi="Times New Roman"/>
          <w:color w:val="000000" w:themeColor="text1"/>
          <w:sz w:val="24"/>
          <w:szCs w:val="24"/>
        </w:rPr>
      </w:pPr>
    </w:p>
    <w:p w14:paraId="092FB778" w14:textId="77777777" w:rsidR="00565A55" w:rsidRDefault="00565A55" w:rsidP="009D54F8">
      <w:pPr>
        <w:pStyle w:val="SemEspaamento"/>
        <w:jc w:val="both"/>
        <w:rPr>
          <w:rFonts w:ascii="Times New Roman" w:hAnsi="Times New Roman"/>
          <w:color w:val="000000" w:themeColor="text1"/>
          <w:sz w:val="24"/>
          <w:szCs w:val="24"/>
        </w:rPr>
      </w:pPr>
    </w:p>
    <w:p w14:paraId="069E33F7" w14:textId="77777777" w:rsidR="001A2261" w:rsidRDefault="001A2261" w:rsidP="009D54F8">
      <w:pPr>
        <w:pStyle w:val="SemEspaamento"/>
        <w:jc w:val="both"/>
        <w:rPr>
          <w:rFonts w:ascii="Times New Roman" w:hAnsi="Times New Roman"/>
          <w:color w:val="000000" w:themeColor="text1"/>
          <w:sz w:val="24"/>
          <w:szCs w:val="24"/>
        </w:rPr>
      </w:pPr>
    </w:p>
    <w:p w14:paraId="7E3C3523" w14:textId="77777777" w:rsidR="00502FFB" w:rsidRDefault="00502FFB" w:rsidP="009D54F8">
      <w:pPr>
        <w:pStyle w:val="SemEspaamento"/>
        <w:jc w:val="both"/>
        <w:rPr>
          <w:rFonts w:ascii="Times New Roman" w:hAnsi="Times New Roman"/>
          <w:color w:val="000000" w:themeColor="text1"/>
          <w:sz w:val="24"/>
          <w:szCs w:val="24"/>
        </w:rPr>
      </w:pPr>
    </w:p>
    <w:p w14:paraId="66CF7892" w14:textId="77777777" w:rsidR="004A57CA" w:rsidRDefault="00ED6402" w:rsidP="0013527E">
      <w:pPr>
        <w:pStyle w:val="SemEspaamento"/>
        <w:jc w:val="center"/>
        <w:rPr>
          <w:rFonts w:ascii="Times New Roman" w:hAnsi="Times New Roman"/>
          <w:b/>
          <w:color w:val="000000" w:themeColor="text1"/>
        </w:rPr>
      </w:pPr>
      <w:r>
        <w:rPr>
          <w:rFonts w:ascii="Times New Roman" w:hAnsi="Times New Roman"/>
          <w:b/>
          <w:color w:val="000000" w:themeColor="text1"/>
        </w:rPr>
        <w:lastRenderedPageBreak/>
        <w:t xml:space="preserve">ANEXO </w:t>
      </w:r>
      <w:r w:rsidR="001407CE">
        <w:rPr>
          <w:rFonts w:ascii="Times New Roman" w:hAnsi="Times New Roman"/>
          <w:b/>
          <w:color w:val="000000" w:themeColor="text1"/>
        </w:rPr>
        <w:t>IX</w:t>
      </w:r>
    </w:p>
    <w:p w14:paraId="405178CB" w14:textId="77777777" w:rsidR="00565A55" w:rsidRPr="00565A55" w:rsidRDefault="00565A55" w:rsidP="0013527E">
      <w:pPr>
        <w:pStyle w:val="SemEspaamento"/>
        <w:jc w:val="center"/>
        <w:rPr>
          <w:rFonts w:ascii="Times New Roman" w:hAnsi="Times New Roman"/>
          <w:b/>
          <w:color w:val="000000" w:themeColor="text1"/>
        </w:rPr>
      </w:pPr>
    </w:p>
    <w:p w14:paraId="1093D1F9" w14:textId="77777777" w:rsidR="007467F5" w:rsidRPr="004F0ED5" w:rsidRDefault="007467F5" w:rsidP="0013527E">
      <w:pPr>
        <w:keepNext/>
        <w:spacing w:after="0"/>
        <w:ind w:right="155"/>
        <w:jc w:val="center"/>
        <w:rPr>
          <w:rFonts w:ascii="Times New Roman" w:hAnsi="Times New Roman"/>
          <w:b/>
          <w:sz w:val="24"/>
          <w:szCs w:val="24"/>
          <w:highlight w:val="yellow"/>
        </w:rPr>
      </w:pPr>
      <w:r w:rsidRPr="004F0ED5">
        <w:rPr>
          <w:rFonts w:ascii="Times New Roman" w:hAnsi="Times New Roman"/>
          <w:b/>
          <w:sz w:val="24"/>
          <w:szCs w:val="24"/>
          <w:highlight w:val="yellow"/>
        </w:rPr>
        <w:t xml:space="preserve">PROCESSO LICITATÓRIO Nº </w:t>
      </w:r>
      <w:r w:rsidR="0089626B">
        <w:rPr>
          <w:rFonts w:ascii="Times New Roman" w:hAnsi="Times New Roman"/>
          <w:b/>
          <w:sz w:val="24"/>
          <w:szCs w:val="24"/>
          <w:highlight w:val="yellow"/>
        </w:rPr>
        <w:t>530/2023</w:t>
      </w:r>
    </w:p>
    <w:p w14:paraId="11EB0936" w14:textId="77777777" w:rsidR="007643F2" w:rsidRPr="00ED6402" w:rsidRDefault="007467F5" w:rsidP="0013527E">
      <w:pPr>
        <w:keepNext/>
        <w:spacing w:after="0"/>
        <w:ind w:right="155"/>
        <w:jc w:val="center"/>
        <w:rPr>
          <w:rFonts w:ascii="Times New Roman" w:hAnsi="Times New Roman" w:cs="Times New Roman"/>
          <w:b/>
          <w:bCs/>
        </w:rPr>
      </w:pPr>
      <w:r w:rsidRPr="004F0ED5">
        <w:rPr>
          <w:rFonts w:ascii="Times New Roman" w:hAnsi="Times New Roman" w:cs="Times New Roman"/>
          <w:b/>
          <w:highlight w:val="yellow"/>
        </w:rPr>
        <w:t xml:space="preserve">MODALIDADE </w:t>
      </w:r>
      <w:r w:rsidR="00647F71" w:rsidRPr="004F0ED5">
        <w:rPr>
          <w:rFonts w:ascii="Times New Roman" w:hAnsi="Times New Roman" w:cs="Times New Roman"/>
          <w:b/>
          <w:highlight w:val="yellow"/>
        </w:rPr>
        <w:t xml:space="preserve">TOMADA </w:t>
      </w:r>
      <w:r w:rsidR="00A27DAE" w:rsidRPr="004F0ED5">
        <w:rPr>
          <w:rFonts w:ascii="Times New Roman" w:hAnsi="Times New Roman" w:cs="Times New Roman"/>
          <w:b/>
          <w:highlight w:val="yellow"/>
        </w:rPr>
        <w:t xml:space="preserve">DE PREÇOS </w:t>
      </w:r>
      <w:r w:rsidRPr="004F0ED5">
        <w:rPr>
          <w:rFonts w:ascii="Times New Roman" w:hAnsi="Times New Roman" w:cs="Times New Roman"/>
          <w:b/>
          <w:highlight w:val="yellow"/>
        </w:rPr>
        <w:t xml:space="preserve">Nº </w:t>
      </w:r>
      <w:r w:rsidR="0089626B">
        <w:rPr>
          <w:rFonts w:ascii="Times New Roman" w:hAnsi="Times New Roman" w:cs="Times New Roman"/>
          <w:b/>
          <w:highlight w:val="yellow"/>
        </w:rPr>
        <w:t>09/20232</w:t>
      </w:r>
    </w:p>
    <w:p w14:paraId="00CD2899" w14:textId="77777777" w:rsidR="004A57CA" w:rsidRDefault="004A57CA" w:rsidP="0013527E">
      <w:pPr>
        <w:keepNext/>
        <w:spacing w:after="0" w:line="240" w:lineRule="auto"/>
        <w:ind w:right="155"/>
        <w:jc w:val="center"/>
        <w:rPr>
          <w:rFonts w:ascii="Times New Roman" w:hAnsi="Times New Roman" w:cs="Times New Roman"/>
          <w:b/>
          <w:bCs/>
          <w:sz w:val="24"/>
          <w:szCs w:val="24"/>
        </w:rPr>
      </w:pPr>
    </w:p>
    <w:p w14:paraId="599B301A" w14:textId="77777777" w:rsidR="007467F5" w:rsidRPr="004F0ED5" w:rsidRDefault="00A27DAE" w:rsidP="0013527E">
      <w:pPr>
        <w:keepNext/>
        <w:spacing w:after="0" w:line="240" w:lineRule="auto"/>
        <w:ind w:right="155"/>
        <w:rPr>
          <w:rFonts w:ascii="Times New Roman" w:hAnsi="Times New Roman" w:cs="Times New Roman"/>
          <w:b/>
          <w:bCs/>
          <w:sz w:val="24"/>
          <w:szCs w:val="24"/>
        </w:rPr>
      </w:pPr>
      <w:r w:rsidRPr="004F0ED5">
        <w:rPr>
          <w:rFonts w:ascii="Times New Roman" w:hAnsi="Times New Roman" w:cs="Times New Roman"/>
          <w:b/>
          <w:bCs/>
          <w:sz w:val="24"/>
          <w:szCs w:val="24"/>
        </w:rPr>
        <w:t>MINUTA DE CONTRATO N° 0__/</w:t>
      </w:r>
      <w:r w:rsidR="00A04998">
        <w:rPr>
          <w:rFonts w:ascii="Times New Roman" w:hAnsi="Times New Roman" w:cs="Times New Roman"/>
          <w:b/>
          <w:bCs/>
          <w:sz w:val="24"/>
          <w:szCs w:val="24"/>
        </w:rPr>
        <w:t>2023</w:t>
      </w:r>
    </w:p>
    <w:p w14:paraId="319129F8" w14:textId="77777777" w:rsidR="007643F2" w:rsidRPr="004F0ED5" w:rsidRDefault="007643F2" w:rsidP="0013527E">
      <w:pPr>
        <w:pStyle w:val="Recuodecorpodetexto"/>
        <w:ind w:left="4678" w:firstLine="0"/>
        <w:rPr>
          <w:b/>
          <w:bCs/>
          <w:sz w:val="20"/>
        </w:rPr>
      </w:pPr>
    </w:p>
    <w:p w14:paraId="2903C9D7" w14:textId="77777777" w:rsidR="000C6F52" w:rsidRDefault="000C6F52" w:rsidP="0013527E">
      <w:pPr>
        <w:pStyle w:val="Recuodecorpodetexto"/>
        <w:ind w:left="4678" w:firstLine="0"/>
        <w:rPr>
          <w:b/>
          <w:bCs/>
          <w:sz w:val="22"/>
          <w:szCs w:val="22"/>
        </w:rPr>
      </w:pPr>
    </w:p>
    <w:p w14:paraId="1163002B" w14:textId="77777777" w:rsidR="00266322" w:rsidRPr="00ED0E99" w:rsidRDefault="005D6978" w:rsidP="00ED0E99">
      <w:pPr>
        <w:pStyle w:val="Recuodecorpodetexto"/>
        <w:ind w:left="3544" w:firstLine="0"/>
      </w:pPr>
      <w:r w:rsidRPr="00ED0E99">
        <w:rPr>
          <w:bCs/>
        </w:rPr>
        <w:t>CONTRATO QUE FAZEM ENTRE SI, DE UM LADO O MUNICÍPIO DE CAMPO ERÊ/SC, COMO CONTRATANTE E DE OUTRO A EMPRESA .................., COMO CONTRATADA</w:t>
      </w:r>
      <w:r w:rsidR="00ED0E99">
        <w:rPr>
          <w:bCs/>
        </w:rPr>
        <w:t>,</w:t>
      </w:r>
      <w:r w:rsidRPr="00ED0E99">
        <w:rPr>
          <w:bCs/>
        </w:rPr>
        <w:t xml:space="preserve"> OBJETIVANDO</w:t>
      </w:r>
      <w:r w:rsidR="00ED0E99" w:rsidRPr="00ED0E99">
        <w:rPr>
          <w:bCs/>
        </w:rPr>
        <w:t xml:space="preserve"> A PRESTAÇÃO DE SERVIÇOS DE PUBLICIDADE, </w:t>
      </w:r>
      <w:r w:rsidR="00ED0E99" w:rsidRPr="00ED0E99">
        <w:t>COMUNICAÇÃO DIGITAL E COMUNICAÇÃO INSTITUCIONAL PARA A ADMINISTRAÇÃO MUNICIPAL DE CAMPO ERÊ-SC.</w:t>
      </w:r>
    </w:p>
    <w:p w14:paraId="1E0A3AE7" w14:textId="77777777" w:rsidR="00ED0E99" w:rsidRPr="00001A11" w:rsidRDefault="00ED0E99" w:rsidP="00ED0E99">
      <w:pPr>
        <w:pStyle w:val="Recuodecorpodetexto"/>
        <w:ind w:left="3544" w:firstLine="0"/>
        <w:rPr>
          <w:b/>
          <w:bCs/>
        </w:rPr>
      </w:pPr>
    </w:p>
    <w:p w14:paraId="09827C20" w14:textId="77777777" w:rsidR="0013527E" w:rsidRPr="00AD306B" w:rsidRDefault="0013527E" w:rsidP="0013527E">
      <w:pPr>
        <w:spacing w:after="0" w:line="240" w:lineRule="auto"/>
        <w:jc w:val="both"/>
        <w:rPr>
          <w:rFonts w:ascii="Times New Roman" w:hAnsi="Times New Roman" w:cs="Times New Roman"/>
          <w:sz w:val="24"/>
          <w:szCs w:val="24"/>
        </w:rPr>
      </w:pPr>
      <w:r w:rsidRPr="004F0ED5">
        <w:rPr>
          <w:rFonts w:ascii="Times New Roman" w:hAnsi="Times New Roman" w:cs="Times New Roman"/>
          <w:b/>
          <w:bCs/>
        </w:rPr>
        <w:t xml:space="preserve">O MUNICÍPIO DE CAMPO ERÊ, </w:t>
      </w:r>
      <w:r w:rsidRPr="004F0ED5">
        <w:rPr>
          <w:rFonts w:ascii="Times New Roman" w:hAnsi="Times New Roman" w:cs="Times New Roman"/>
        </w:rPr>
        <w:t xml:space="preserve">Estado de Santa Catarina, pessoa jurídica de direito público interno, com sede junto à Prefeitura Municipal de Campo Erê, SC, sita à Rua 1º de Maio, 736 inscrito no CNPJ nº 83.026.765/0001-28, representado pela Prefeita Municipal, Sra. </w:t>
      </w:r>
      <w:r w:rsidRPr="004F0ED5">
        <w:rPr>
          <w:rFonts w:ascii="Times New Roman" w:hAnsi="Times New Roman" w:cs="Times New Roman"/>
          <w:b/>
        </w:rPr>
        <w:t>ROZANE BORTONCELLO MOREIRA</w:t>
      </w:r>
      <w:r w:rsidRPr="004F0ED5">
        <w:rPr>
          <w:rFonts w:ascii="Times New Roman" w:hAnsi="Times New Roman" w:cs="Times New Roman"/>
        </w:rPr>
        <w:t xml:space="preserve">, brasileira, residente e domiciliada nesta cidade de Campo Erê, inscrita no RG n° 3.450.621/SSP/SC e CPF n° 019.664.789-41, denominado para este instrumento particular simplesmente </w:t>
      </w:r>
      <w:r w:rsidRPr="004F0ED5">
        <w:rPr>
          <w:rFonts w:ascii="Times New Roman" w:hAnsi="Times New Roman" w:cs="Times New Roman"/>
          <w:b/>
          <w:bCs/>
        </w:rPr>
        <w:t>CONTRATANTE</w:t>
      </w:r>
      <w:r w:rsidRPr="004F0ED5">
        <w:rPr>
          <w:rFonts w:ascii="Times New Roman" w:hAnsi="Times New Roman" w:cs="Times New Roman"/>
          <w:b/>
          <w:bCs/>
          <w:sz w:val="24"/>
          <w:szCs w:val="24"/>
        </w:rPr>
        <w:t xml:space="preserve"> </w:t>
      </w:r>
      <w:r w:rsidRPr="004F0ED5">
        <w:rPr>
          <w:rFonts w:ascii="Times New Roman" w:hAnsi="Times New Roman" w:cs="Times New Roman"/>
        </w:rPr>
        <w:t xml:space="preserve">e de outro lado a Empresa </w:t>
      </w:r>
      <w:r w:rsidRPr="004F0ED5">
        <w:rPr>
          <w:rFonts w:ascii="Times New Roman" w:hAnsi="Times New Roman" w:cs="Times New Roman"/>
          <w:b/>
          <w:bCs/>
          <w:sz w:val="24"/>
          <w:szCs w:val="24"/>
        </w:rPr>
        <w:t xml:space="preserve">......................................, </w:t>
      </w:r>
      <w:r w:rsidRPr="004F0ED5">
        <w:rPr>
          <w:rFonts w:ascii="Times New Roman" w:hAnsi="Times New Roman" w:cs="Times New Roman"/>
          <w:sz w:val="24"/>
          <w:szCs w:val="24"/>
        </w:rPr>
        <w:t xml:space="preserve">pessoa jurídica, de direito privado, </w:t>
      </w:r>
      <w:r w:rsidRPr="004F0ED5">
        <w:rPr>
          <w:rFonts w:ascii="Times New Roman" w:hAnsi="Times New Roman" w:cs="Times New Roman"/>
        </w:rPr>
        <w:t xml:space="preserve">com sede na Rua ........., Nº..., Bairro...., Município/Estado ....., CEP ............., neste ato representada pelo(a) </w:t>
      </w:r>
      <w:proofErr w:type="spellStart"/>
      <w:r w:rsidRPr="004F0ED5">
        <w:rPr>
          <w:rFonts w:ascii="Times New Roman" w:hAnsi="Times New Roman" w:cs="Times New Roman"/>
        </w:rPr>
        <w:t>Sr</w:t>
      </w:r>
      <w:proofErr w:type="spellEnd"/>
      <w:r w:rsidRPr="004F0ED5">
        <w:rPr>
          <w:rFonts w:ascii="Times New Roman" w:hAnsi="Times New Roman" w:cs="Times New Roman"/>
        </w:rPr>
        <w:t>(a)</w:t>
      </w:r>
      <w:r w:rsidRPr="004F0ED5">
        <w:rPr>
          <w:rFonts w:ascii="Times New Roman" w:hAnsi="Times New Roman" w:cs="Times New Roman"/>
          <w:sz w:val="24"/>
          <w:szCs w:val="24"/>
        </w:rPr>
        <w:t>. ................................., brasileiro(a), residente e domiciliado(a) na cidade de ..................... -</w:t>
      </w:r>
      <w:proofErr w:type="gramStart"/>
      <w:r w:rsidRPr="004F0ED5">
        <w:rPr>
          <w:rFonts w:ascii="Times New Roman" w:hAnsi="Times New Roman" w:cs="Times New Roman"/>
          <w:sz w:val="24"/>
          <w:szCs w:val="24"/>
        </w:rPr>
        <w:t xml:space="preserve"> ..</w:t>
      </w:r>
      <w:proofErr w:type="gramEnd"/>
      <w:r w:rsidRPr="004F0ED5">
        <w:rPr>
          <w:rFonts w:ascii="Times New Roman" w:hAnsi="Times New Roman" w:cs="Times New Roman"/>
          <w:sz w:val="24"/>
          <w:szCs w:val="24"/>
        </w:rPr>
        <w:t xml:space="preserve">, </w:t>
      </w:r>
      <w:r w:rsidRPr="004F0ED5">
        <w:rPr>
          <w:rFonts w:ascii="Times New Roman" w:hAnsi="Times New Roman" w:cs="Times New Roman"/>
        </w:rPr>
        <w:t>portador(a) da Cédula de Identidade RG nº ..... e</w:t>
      </w:r>
      <w:r w:rsidRPr="004F0ED5">
        <w:rPr>
          <w:rFonts w:ascii="Times New Roman" w:hAnsi="Times New Roman" w:cs="Times New Roman"/>
          <w:sz w:val="24"/>
          <w:szCs w:val="24"/>
        </w:rPr>
        <w:t xml:space="preserve"> inscrito(a) no CPF nº ................, doravante denominada </w:t>
      </w:r>
      <w:r w:rsidRPr="00AD306B">
        <w:rPr>
          <w:rFonts w:ascii="Times New Roman" w:hAnsi="Times New Roman" w:cs="Times New Roman"/>
          <w:b/>
          <w:bCs/>
          <w:sz w:val="24"/>
          <w:szCs w:val="24"/>
        </w:rPr>
        <w:t>CONTRATADA</w:t>
      </w:r>
      <w:r w:rsidRPr="00AD306B">
        <w:rPr>
          <w:rFonts w:ascii="Times New Roman" w:hAnsi="Times New Roman" w:cs="Times New Roman"/>
          <w:sz w:val="24"/>
          <w:szCs w:val="24"/>
        </w:rPr>
        <w:t>, celebram o presente</w:t>
      </w:r>
      <w:r w:rsidRPr="00AD306B">
        <w:rPr>
          <w:rFonts w:ascii="Times New Roman" w:hAnsi="Times New Roman" w:cs="Times New Roman"/>
          <w:b/>
          <w:bCs/>
          <w:sz w:val="24"/>
          <w:szCs w:val="24"/>
        </w:rPr>
        <w:t xml:space="preserve"> </w:t>
      </w:r>
      <w:r w:rsidRPr="00AD306B">
        <w:rPr>
          <w:rFonts w:ascii="Times New Roman" w:hAnsi="Times New Roman" w:cs="Times New Roman"/>
          <w:b/>
          <w:sz w:val="24"/>
          <w:szCs w:val="24"/>
        </w:rPr>
        <w:t>CONTRATO</w:t>
      </w:r>
      <w:r w:rsidRPr="00AD306B">
        <w:rPr>
          <w:rFonts w:ascii="Times New Roman" w:hAnsi="Times New Roman" w:cs="Times New Roman"/>
          <w:sz w:val="24"/>
          <w:szCs w:val="24"/>
        </w:rPr>
        <w:t xml:space="preserve">,  para </w:t>
      </w:r>
      <w:r w:rsidRPr="00001A11">
        <w:rPr>
          <w:rFonts w:ascii="Times New Roman" w:hAnsi="Times New Roman" w:cs="Times New Roman"/>
          <w:b/>
          <w:bCs/>
          <w:sz w:val="24"/>
          <w:szCs w:val="24"/>
        </w:rPr>
        <w:t xml:space="preserve">CONTRATAÇÃO DE EMPRESA PARA PRESTAÇÃO DE SERVIÇO DE </w:t>
      </w:r>
      <w:r w:rsidR="00D653B1">
        <w:rPr>
          <w:rFonts w:ascii="Times New Roman" w:hAnsi="Times New Roman" w:cs="Times New Roman"/>
          <w:b/>
          <w:bCs/>
          <w:sz w:val="24"/>
          <w:szCs w:val="24"/>
        </w:rPr>
        <w:t>MÍDIA</w:t>
      </w:r>
      <w:r w:rsidRPr="00001A11">
        <w:rPr>
          <w:rFonts w:ascii="Times New Roman" w:hAnsi="Times New Roman" w:cs="Times New Roman"/>
          <w:b/>
          <w:bCs/>
          <w:sz w:val="24"/>
          <w:szCs w:val="24"/>
        </w:rPr>
        <w:t xml:space="preserve"> INSTITUCIONAL PARA PLANEJAMENTO, REVISAO DE MATÉRIAS DE COMUNICAÇÃO, UTILIZAÇÃO DE DIVULGAÇÃO EM SITE, JORNAL IMPRESSO E </w:t>
      </w:r>
      <w:r w:rsidR="00D653B1">
        <w:rPr>
          <w:rFonts w:ascii="Times New Roman" w:hAnsi="Times New Roman" w:cs="Times New Roman"/>
          <w:b/>
          <w:bCs/>
          <w:sz w:val="24"/>
          <w:szCs w:val="24"/>
        </w:rPr>
        <w:t>VÍDEOS</w:t>
      </w:r>
      <w:r w:rsidRPr="00001A11">
        <w:rPr>
          <w:rFonts w:ascii="Times New Roman" w:hAnsi="Times New Roman" w:cs="Times New Roman"/>
          <w:b/>
          <w:bCs/>
          <w:sz w:val="24"/>
          <w:szCs w:val="24"/>
        </w:rPr>
        <w:t xml:space="preserve"> INSTITUCIONAIS</w:t>
      </w:r>
      <w:r w:rsidRPr="00AD306B">
        <w:rPr>
          <w:rFonts w:ascii="Times New Roman" w:hAnsi="Times New Roman" w:cs="Times New Roman"/>
          <w:b/>
          <w:bCs/>
          <w:sz w:val="24"/>
          <w:szCs w:val="24"/>
        </w:rPr>
        <w:t xml:space="preserve">, </w:t>
      </w:r>
      <w:r w:rsidRPr="00AD306B">
        <w:rPr>
          <w:rFonts w:ascii="Times New Roman" w:hAnsi="Times New Roman" w:cs="Times New Roman"/>
          <w:sz w:val="24"/>
          <w:szCs w:val="24"/>
        </w:rPr>
        <w:t>conforme as cláusulas e condições adiante estabelecidas, decorrentes de seleção através dos procedimentos do</w:t>
      </w:r>
      <w:r w:rsidR="007735E2">
        <w:rPr>
          <w:rFonts w:ascii="Times New Roman" w:hAnsi="Times New Roman" w:cs="Times New Roman"/>
          <w:b/>
          <w:bCs/>
          <w:sz w:val="24"/>
          <w:szCs w:val="24"/>
        </w:rPr>
        <w:t xml:space="preserve"> PROCESSO LICITATÓRIO Nº </w:t>
      </w:r>
      <w:r w:rsidR="0089626B">
        <w:rPr>
          <w:rFonts w:ascii="Times New Roman" w:hAnsi="Times New Roman" w:cs="Times New Roman"/>
          <w:b/>
          <w:bCs/>
          <w:sz w:val="24"/>
          <w:szCs w:val="24"/>
        </w:rPr>
        <w:t>530/2023</w:t>
      </w:r>
      <w:r w:rsidRPr="00AD306B">
        <w:rPr>
          <w:rFonts w:ascii="Times New Roman" w:hAnsi="Times New Roman" w:cs="Times New Roman"/>
          <w:sz w:val="24"/>
          <w:szCs w:val="24"/>
        </w:rPr>
        <w:t xml:space="preserve"> na Modalidade de </w:t>
      </w:r>
      <w:r w:rsidR="007735E2">
        <w:rPr>
          <w:rFonts w:ascii="Times New Roman" w:hAnsi="Times New Roman" w:cs="Times New Roman"/>
          <w:b/>
          <w:bCs/>
          <w:sz w:val="24"/>
          <w:szCs w:val="24"/>
        </w:rPr>
        <w:t xml:space="preserve">TOMADA DE PREÇOS Nº </w:t>
      </w:r>
      <w:r w:rsidR="0089626B">
        <w:rPr>
          <w:rFonts w:ascii="Times New Roman" w:hAnsi="Times New Roman" w:cs="Times New Roman"/>
          <w:b/>
          <w:bCs/>
          <w:sz w:val="24"/>
          <w:szCs w:val="24"/>
        </w:rPr>
        <w:t>09/20232</w:t>
      </w:r>
      <w:r w:rsidRPr="00AD306B">
        <w:rPr>
          <w:rFonts w:ascii="Times New Roman" w:hAnsi="Times New Roman" w:cs="Times New Roman"/>
          <w:b/>
          <w:bCs/>
          <w:sz w:val="24"/>
          <w:szCs w:val="24"/>
        </w:rPr>
        <w:t xml:space="preserve">, </w:t>
      </w:r>
      <w:r w:rsidRPr="00AD306B">
        <w:rPr>
          <w:rFonts w:ascii="Times New Roman" w:hAnsi="Times New Roman" w:cs="Times New Roman"/>
          <w:bCs/>
          <w:sz w:val="24"/>
          <w:szCs w:val="24"/>
        </w:rPr>
        <w:t>do Município De Campo Erê - SC</w:t>
      </w:r>
      <w:r w:rsidRPr="00AD306B">
        <w:rPr>
          <w:rFonts w:ascii="Times New Roman" w:hAnsi="Times New Roman" w:cs="Times New Roman"/>
          <w:sz w:val="24"/>
          <w:szCs w:val="24"/>
        </w:rPr>
        <w:t>, observadas as normas estabelecidas, na Lei nº 8.666/93, suas alterações e demais normas pertinentes</w:t>
      </w:r>
    </w:p>
    <w:p w14:paraId="6DE080AF" w14:textId="77777777" w:rsidR="0013527E" w:rsidRDefault="0013527E" w:rsidP="0013527E">
      <w:pPr>
        <w:widowControl w:val="0"/>
        <w:spacing w:after="0"/>
        <w:jc w:val="both"/>
        <w:rPr>
          <w:rFonts w:ascii="Times New Roman" w:hAnsi="Times New Roman" w:cs="Times New Roman"/>
          <w:b/>
          <w:sz w:val="24"/>
          <w:szCs w:val="24"/>
        </w:rPr>
      </w:pPr>
    </w:p>
    <w:p w14:paraId="58B5A818" w14:textId="77777777" w:rsidR="000C6F52" w:rsidRPr="00001A11" w:rsidRDefault="000C6F52" w:rsidP="0013527E">
      <w:pPr>
        <w:widowControl w:val="0"/>
        <w:spacing w:after="0"/>
        <w:jc w:val="both"/>
        <w:rPr>
          <w:rFonts w:ascii="Times New Roman" w:hAnsi="Times New Roman" w:cs="Times New Roman"/>
          <w:b/>
          <w:sz w:val="24"/>
          <w:szCs w:val="24"/>
        </w:rPr>
      </w:pPr>
      <w:r w:rsidRPr="00001A11">
        <w:rPr>
          <w:rFonts w:ascii="Times New Roman" w:hAnsi="Times New Roman" w:cs="Times New Roman"/>
          <w:b/>
          <w:sz w:val="24"/>
          <w:szCs w:val="24"/>
        </w:rPr>
        <w:t>CLÁUSULA PRIMEIRA - DO OBJETO</w:t>
      </w:r>
    </w:p>
    <w:p w14:paraId="4BFE778F" w14:textId="77777777" w:rsidR="00001A11" w:rsidRPr="00001A11" w:rsidRDefault="000C6F52" w:rsidP="0013527E">
      <w:pPr>
        <w:pStyle w:val="PargrafodaLista"/>
        <w:numPr>
          <w:ilvl w:val="0"/>
          <w:numId w:val="32"/>
        </w:numPr>
        <w:suppressAutoHyphens/>
        <w:spacing w:after="0"/>
        <w:ind w:left="284" w:hanging="283"/>
        <w:jc w:val="both"/>
        <w:rPr>
          <w:rFonts w:ascii="Times New Roman" w:hAnsi="Times New Roman" w:cs="Times New Roman"/>
          <w:sz w:val="24"/>
          <w:szCs w:val="24"/>
        </w:rPr>
      </w:pPr>
      <w:r w:rsidRPr="00001A11">
        <w:rPr>
          <w:rFonts w:ascii="Times New Roman" w:hAnsi="Times New Roman" w:cs="Times New Roman"/>
          <w:sz w:val="24"/>
          <w:szCs w:val="24"/>
        </w:rPr>
        <w:t xml:space="preserve">– A presente licitação tem por objeto a contratação de empresa para a Prestação de serviços de </w:t>
      </w:r>
      <w:r w:rsidR="00001A11" w:rsidRPr="00001A11">
        <w:rPr>
          <w:rFonts w:ascii="Times New Roman" w:hAnsi="Times New Roman" w:cs="Times New Roman"/>
          <w:sz w:val="24"/>
          <w:szCs w:val="24"/>
        </w:rPr>
        <w:t>...............</w:t>
      </w:r>
      <w:r w:rsidRPr="00001A11">
        <w:rPr>
          <w:rFonts w:ascii="Times New Roman" w:hAnsi="Times New Roman" w:cs="Times New Roman"/>
          <w:sz w:val="24"/>
          <w:szCs w:val="24"/>
        </w:rPr>
        <w:t xml:space="preserve">(COPIAR DESCRIÇÃO DO </w:t>
      </w:r>
      <w:proofErr w:type="gramStart"/>
      <w:r w:rsidR="004D179D">
        <w:rPr>
          <w:rFonts w:ascii="Times New Roman" w:hAnsi="Times New Roman" w:cs="Times New Roman"/>
          <w:sz w:val="24"/>
          <w:szCs w:val="24"/>
        </w:rPr>
        <w:t xml:space="preserve">ITEM </w:t>
      </w:r>
      <w:r w:rsidRPr="00001A11">
        <w:rPr>
          <w:rFonts w:ascii="Times New Roman" w:hAnsi="Times New Roman" w:cs="Times New Roman"/>
          <w:sz w:val="24"/>
          <w:szCs w:val="24"/>
        </w:rPr>
        <w:t xml:space="preserve"> I</w:t>
      </w:r>
      <w:proofErr w:type="gramEnd"/>
      <w:r w:rsidRPr="00001A11">
        <w:rPr>
          <w:rFonts w:ascii="Times New Roman" w:hAnsi="Times New Roman" w:cs="Times New Roman"/>
          <w:sz w:val="24"/>
          <w:szCs w:val="24"/>
        </w:rPr>
        <w:t xml:space="preserve"> ou </w:t>
      </w:r>
      <w:r w:rsidR="004D179D">
        <w:rPr>
          <w:rFonts w:ascii="Times New Roman" w:hAnsi="Times New Roman" w:cs="Times New Roman"/>
          <w:sz w:val="24"/>
          <w:szCs w:val="24"/>
        </w:rPr>
        <w:t xml:space="preserve">ITEM </w:t>
      </w:r>
      <w:r w:rsidRPr="00001A11">
        <w:rPr>
          <w:rFonts w:ascii="Times New Roman" w:hAnsi="Times New Roman" w:cs="Times New Roman"/>
          <w:sz w:val="24"/>
          <w:szCs w:val="24"/>
        </w:rPr>
        <w:t xml:space="preserve"> II)</w:t>
      </w:r>
    </w:p>
    <w:p w14:paraId="7C3D96CA" w14:textId="77777777" w:rsidR="00001A11" w:rsidRPr="00001A11" w:rsidRDefault="00001A11" w:rsidP="0013527E">
      <w:pPr>
        <w:pStyle w:val="PargrafodaLista"/>
        <w:suppressAutoHyphens/>
        <w:spacing w:after="0"/>
        <w:ind w:left="567"/>
        <w:jc w:val="both"/>
        <w:rPr>
          <w:rFonts w:ascii="Times New Roman" w:hAnsi="Times New Roman" w:cs="Times New Roman"/>
          <w:sz w:val="24"/>
          <w:szCs w:val="24"/>
        </w:rPr>
      </w:pPr>
    </w:p>
    <w:p w14:paraId="61CECE86" w14:textId="77777777" w:rsidR="000C6F52" w:rsidRPr="00001A11" w:rsidRDefault="000C6F52" w:rsidP="0013527E">
      <w:pPr>
        <w:suppressAutoHyphens/>
        <w:spacing w:after="0"/>
        <w:jc w:val="both"/>
        <w:rPr>
          <w:rFonts w:ascii="Times New Roman" w:hAnsi="Times New Roman" w:cs="Times New Roman"/>
          <w:sz w:val="24"/>
          <w:szCs w:val="24"/>
        </w:rPr>
      </w:pPr>
      <w:r w:rsidRPr="00001A11">
        <w:rPr>
          <w:rFonts w:ascii="Times New Roman" w:hAnsi="Times New Roman" w:cs="Times New Roman"/>
          <w:sz w:val="24"/>
          <w:szCs w:val="24"/>
        </w:rPr>
        <w:t>A execução dar-se da seguinte forma:</w:t>
      </w:r>
    </w:p>
    <w:p w14:paraId="55D5D05B" w14:textId="77777777" w:rsidR="00001A11" w:rsidRPr="00001A11" w:rsidRDefault="00001A11" w:rsidP="0013527E">
      <w:pPr>
        <w:suppressAutoHyphens/>
        <w:spacing w:after="0"/>
        <w:jc w:val="both"/>
        <w:rPr>
          <w:rFonts w:ascii="Times New Roman" w:hAnsi="Times New Roman" w:cs="Times New Roman"/>
          <w:sz w:val="24"/>
          <w:szCs w:val="24"/>
        </w:rPr>
      </w:pPr>
    </w:p>
    <w:p w14:paraId="06A71F8F" w14:textId="77777777" w:rsidR="000C6F52" w:rsidRPr="00001A11" w:rsidRDefault="000C6F52" w:rsidP="0013527E">
      <w:pPr>
        <w:widowControl w:val="0"/>
        <w:spacing w:after="0"/>
        <w:jc w:val="both"/>
        <w:rPr>
          <w:rFonts w:ascii="Times New Roman" w:hAnsi="Times New Roman" w:cs="Times New Roman"/>
          <w:sz w:val="24"/>
          <w:szCs w:val="24"/>
        </w:rPr>
      </w:pPr>
      <w:r w:rsidRPr="00001A11">
        <w:rPr>
          <w:rFonts w:ascii="Times New Roman" w:hAnsi="Times New Roman" w:cs="Times New Roman"/>
          <w:sz w:val="24"/>
          <w:szCs w:val="24"/>
        </w:rPr>
        <w:t xml:space="preserve">I </w:t>
      </w:r>
      <w:proofErr w:type="gramStart"/>
      <w:r w:rsidRPr="00001A11">
        <w:rPr>
          <w:rFonts w:ascii="Times New Roman" w:hAnsi="Times New Roman" w:cs="Times New Roman"/>
          <w:sz w:val="24"/>
          <w:szCs w:val="24"/>
        </w:rPr>
        <w:t xml:space="preserve">-  </w:t>
      </w:r>
      <w:r w:rsidRPr="00001A11">
        <w:rPr>
          <w:rFonts w:ascii="Times New Roman" w:hAnsi="Times New Roman" w:cs="Times New Roman"/>
          <w:sz w:val="24"/>
          <w:szCs w:val="24"/>
          <w:u w:val="single"/>
        </w:rPr>
        <w:t>COPIAR</w:t>
      </w:r>
      <w:proofErr w:type="gramEnd"/>
      <w:r w:rsidRPr="00001A11">
        <w:rPr>
          <w:rFonts w:ascii="Times New Roman" w:hAnsi="Times New Roman" w:cs="Times New Roman"/>
          <w:sz w:val="24"/>
          <w:szCs w:val="24"/>
          <w:u w:val="single"/>
        </w:rPr>
        <w:t xml:space="preserve"> DO TERMO DE REFERENCIA COMPATÍVEL COM O </w:t>
      </w:r>
      <w:r w:rsidR="004D179D">
        <w:rPr>
          <w:rFonts w:ascii="Times New Roman" w:hAnsi="Times New Roman" w:cs="Times New Roman"/>
          <w:sz w:val="24"/>
          <w:szCs w:val="24"/>
          <w:u w:val="single"/>
        </w:rPr>
        <w:t xml:space="preserve">ITEM </w:t>
      </w:r>
      <w:r w:rsidRPr="00001A11">
        <w:rPr>
          <w:rFonts w:ascii="Times New Roman" w:hAnsi="Times New Roman" w:cs="Times New Roman"/>
          <w:sz w:val="24"/>
          <w:szCs w:val="24"/>
          <w:u w:val="single"/>
        </w:rPr>
        <w:t>GANHO PELA CONTRATADA</w:t>
      </w:r>
      <w:r w:rsidRPr="00001A11">
        <w:rPr>
          <w:rFonts w:ascii="Times New Roman" w:hAnsi="Times New Roman" w:cs="Times New Roman"/>
          <w:sz w:val="24"/>
          <w:szCs w:val="24"/>
        </w:rPr>
        <w:t xml:space="preserve"> (Atribuições do </w:t>
      </w:r>
      <w:r w:rsidR="004D179D">
        <w:rPr>
          <w:rFonts w:ascii="Times New Roman" w:hAnsi="Times New Roman" w:cs="Times New Roman"/>
          <w:sz w:val="24"/>
          <w:szCs w:val="24"/>
        </w:rPr>
        <w:t xml:space="preserve">ITEM </w:t>
      </w:r>
      <w:r w:rsidRPr="00001A11">
        <w:rPr>
          <w:rFonts w:ascii="Times New Roman" w:hAnsi="Times New Roman" w:cs="Times New Roman"/>
          <w:sz w:val="24"/>
          <w:szCs w:val="24"/>
        </w:rPr>
        <w:t xml:space="preserve"> I ou </w:t>
      </w:r>
      <w:r w:rsidR="004D179D">
        <w:rPr>
          <w:rFonts w:ascii="Times New Roman" w:hAnsi="Times New Roman" w:cs="Times New Roman"/>
          <w:sz w:val="24"/>
          <w:szCs w:val="24"/>
        </w:rPr>
        <w:t xml:space="preserve">ITEM </w:t>
      </w:r>
      <w:r w:rsidRPr="00001A11">
        <w:rPr>
          <w:rFonts w:ascii="Times New Roman" w:hAnsi="Times New Roman" w:cs="Times New Roman"/>
          <w:sz w:val="24"/>
          <w:szCs w:val="24"/>
        </w:rPr>
        <w:t xml:space="preserve"> II) </w:t>
      </w:r>
    </w:p>
    <w:p w14:paraId="54726506" w14:textId="77777777" w:rsidR="000C6F52" w:rsidRPr="00001A11" w:rsidRDefault="000C6F52" w:rsidP="0013527E">
      <w:pPr>
        <w:pStyle w:val="PargrafodaLista"/>
        <w:numPr>
          <w:ilvl w:val="2"/>
          <w:numId w:val="32"/>
        </w:numPr>
        <w:spacing w:after="0"/>
        <w:jc w:val="both"/>
        <w:rPr>
          <w:rFonts w:ascii="Times New Roman" w:hAnsi="Times New Roman" w:cs="Times New Roman"/>
          <w:sz w:val="24"/>
          <w:szCs w:val="24"/>
        </w:rPr>
      </w:pPr>
      <w:r w:rsidRPr="00001A11">
        <w:rPr>
          <w:rFonts w:ascii="Times New Roman" w:hAnsi="Times New Roman" w:cs="Times New Roman"/>
          <w:color w:val="000000"/>
          <w:sz w:val="24"/>
          <w:szCs w:val="24"/>
        </w:rPr>
        <w:t xml:space="preserve">- </w:t>
      </w:r>
      <w:r w:rsidRPr="00001A11">
        <w:rPr>
          <w:rFonts w:ascii="Times New Roman" w:hAnsi="Times New Roman" w:cs="Times New Roman"/>
          <w:sz w:val="24"/>
          <w:szCs w:val="24"/>
        </w:rPr>
        <w:t xml:space="preserve">Integram e completam o presente contrato para todos os fins de direito, obrigando as partes em todos os seus termos, às condições expressas no Edital de </w:t>
      </w:r>
      <w:r w:rsidR="00001A11" w:rsidRPr="007735E2">
        <w:rPr>
          <w:rFonts w:ascii="Times New Roman" w:hAnsi="Times New Roman" w:cs="Times New Roman"/>
          <w:sz w:val="24"/>
          <w:szCs w:val="24"/>
        </w:rPr>
        <w:t xml:space="preserve">Tomada de Preço </w:t>
      </w:r>
      <w:r w:rsidR="009072BB" w:rsidRPr="007735E2">
        <w:rPr>
          <w:rFonts w:ascii="Times New Roman" w:hAnsi="Times New Roman" w:cs="Times New Roman"/>
          <w:sz w:val="24"/>
          <w:szCs w:val="24"/>
        </w:rPr>
        <w:t xml:space="preserve">nº </w:t>
      </w:r>
      <w:r w:rsidR="0089626B">
        <w:rPr>
          <w:rFonts w:ascii="Times New Roman" w:hAnsi="Times New Roman" w:cs="Times New Roman"/>
          <w:sz w:val="24"/>
          <w:szCs w:val="24"/>
        </w:rPr>
        <w:t>09/20232</w:t>
      </w:r>
      <w:r w:rsidRPr="00001A11">
        <w:rPr>
          <w:rFonts w:ascii="Times New Roman" w:hAnsi="Times New Roman" w:cs="Times New Roman"/>
          <w:color w:val="FF0000"/>
          <w:sz w:val="24"/>
          <w:szCs w:val="24"/>
        </w:rPr>
        <w:t xml:space="preserve"> </w:t>
      </w:r>
      <w:r w:rsidRPr="00001A11">
        <w:rPr>
          <w:rFonts w:ascii="Times New Roman" w:hAnsi="Times New Roman" w:cs="Times New Roman"/>
          <w:sz w:val="24"/>
          <w:szCs w:val="24"/>
        </w:rPr>
        <w:t>juntamente com seus anexos e a proposta comercial da CONTRATADA.</w:t>
      </w:r>
    </w:p>
    <w:p w14:paraId="439A7A3C" w14:textId="77777777" w:rsidR="00001A11" w:rsidRPr="00001A11" w:rsidRDefault="00001A11" w:rsidP="0013527E">
      <w:pPr>
        <w:pStyle w:val="PargrafodaLista"/>
        <w:spacing w:after="0"/>
        <w:ind w:left="1287"/>
        <w:jc w:val="both"/>
        <w:rPr>
          <w:rFonts w:ascii="Times New Roman" w:hAnsi="Times New Roman" w:cs="Times New Roman"/>
          <w:sz w:val="24"/>
          <w:szCs w:val="24"/>
        </w:rPr>
      </w:pPr>
    </w:p>
    <w:p w14:paraId="18502E95" w14:textId="77777777" w:rsidR="000C6F52" w:rsidRPr="00001A11" w:rsidRDefault="000C6F52" w:rsidP="0013527E">
      <w:pPr>
        <w:widowControl w:val="0"/>
        <w:spacing w:after="0"/>
        <w:jc w:val="both"/>
        <w:rPr>
          <w:rFonts w:ascii="Times New Roman" w:hAnsi="Times New Roman" w:cs="Times New Roman"/>
          <w:b/>
          <w:sz w:val="24"/>
          <w:szCs w:val="24"/>
        </w:rPr>
      </w:pPr>
      <w:r w:rsidRPr="00001A11">
        <w:rPr>
          <w:rFonts w:ascii="Times New Roman" w:hAnsi="Times New Roman" w:cs="Times New Roman"/>
          <w:b/>
          <w:sz w:val="24"/>
          <w:szCs w:val="24"/>
        </w:rPr>
        <w:t>CLÁUSULA SEGUNDA - DO PRAZO, FORMA E LOCAL DE FORNECIMENTO</w:t>
      </w:r>
    </w:p>
    <w:p w14:paraId="5717DB5A" w14:textId="77777777" w:rsidR="000C6F52" w:rsidRPr="00001A11" w:rsidRDefault="000C6F52" w:rsidP="0013527E">
      <w:pPr>
        <w:widowControl w:val="0"/>
        <w:spacing w:after="0"/>
        <w:ind w:firstLine="567"/>
        <w:jc w:val="both"/>
        <w:rPr>
          <w:rFonts w:ascii="Times New Roman" w:hAnsi="Times New Roman" w:cs="Times New Roman"/>
          <w:sz w:val="24"/>
          <w:szCs w:val="24"/>
        </w:rPr>
      </w:pPr>
      <w:r w:rsidRPr="00001A11">
        <w:rPr>
          <w:rFonts w:ascii="Times New Roman" w:hAnsi="Times New Roman" w:cs="Times New Roman"/>
          <w:sz w:val="24"/>
          <w:szCs w:val="24"/>
        </w:rPr>
        <w:t>2.1 - A CONTRATADA compromete-se a entregar os serviços de acordos com a clausula primeira deste contrato.</w:t>
      </w:r>
    </w:p>
    <w:p w14:paraId="4946E1A3" w14:textId="77777777" w:rsidR="000C6F52" w:rsidRPr="00001A11" w:rsidRDefault="000C6F52" w:rsidP="0013527E">
      <w:pPr>
        <w:widowControl w:val="0"/>
        <w:spacing w:after="0"/>
        <w:ind w:firstLine="567"/>
        <w:jc w:val="both"/>
        <w:rPr>
          <w:rFonts w:ascii="Times New Roman" w:hAnsi="Times New Roman" w:cs="Times New Roman"/>
          <w:color w:val="000000"/>
          <w:sz w:val="24"/>
          <w:szCs w:val="24"/>
        </w:rPr>
      </w:pPr>
      <w:r w:rsidRPr="00001A11">
        <w:rPr>
          <w:rFonts w:ascii="Times New Roman" w:hAnsi="Times New Roman" w:cs="Times New Roman"/>
          <w:sz w:val="24"/>
          <w:szCs w:val="24"/>
        </w:rPr>
        <w:t xml:space="preserve"> </w:t>
      </w:r>
      <w:r w:rsidRPr="00001A11">
        <w:rPr>
          <w:rFonts w:ascii="Times New Roman" w:hAnsi="Times New Roman" w:cs="Times New Roman"/>
          <w:color w:val="000000"/>
          <w:sz w:val="24"/>
          <w:szCs w:val="24"/>
        </w:rPr>
        <w:t>2.3 – Os serviços da contratada serão devidamente inspecionado por Servidor responsável da Administração Municipal. No caso de se constatar qualquer irregularidade ou incompatibilidade no serviço fornecido em relação à proposta comercial da Contratada ou em relação às condições expressas neste Edital, o mesmo será sumariamente rejeitado, sujeitando-se a Contratada às penalidades cabíveis conforme Lei 8666/93.</w:t>
      </w:r>
    </w:p>
    <w:p w14:paraId="3F4B112B" w14:textId="77777777" w:rsidR="000C6F52" w:rsidRPr="00001A11" w:rsidRDefault="000C6F52" w:rsidP="0013527E">
      <w:pPr>
        <w:widowControl w:val="0"/>
        <w:spacing w:after="0"/>
        <w:ind w:firstLine="567"/>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2.4 - A vencedora deverá prestar contas das atividades a gestão municipal, por meio de relatórios mensais impressos, detalhando as atividades executadas.</w:t>
      </w:r>
    </w:p>
    <w:p w14:paraId="3DDE6820" w14:textId="77777777" w:rsidR="000C6F52" w:rsidRDefault="000C6F52" w:rsidP="0013527E">
      <w:pPr>
        <w:widowControl w:val="0"/>
        <w:spacing w:after="0"/>
        <w:ind w:firstLine="567"/>
        <w:jc w:val="both"/>
        <w:rPr>
          <w:rFonts w:ascii="Times New Roman" w:eastAsia="SimSun" w:hAnsi="Times New Roman" w:cs="Times New Roman"/>
          <w:sz w:val="24"/>
          <w:szCs w:val="24"/>
          <w:lang w:eastAsia="zh-CN"/>
        </w:rPr>
      </w:pPr>
      <w:r w:rsidRPr="00001A11">
        <w:rPr>
          <w:rFonts w:ascii="Times New Roman" w:hAnsi="Times New Roman" w:cs="Times New Roman"/>
          <w:color w:val="000000"/>
          <w:sz w:val="24"/>
          <w:szCs w:val="24"/>
        </w:rPr>
        <w:t>2.5 – O item objeto deste Edital</w:t>
      </w:r>
      <w:r w:rsidRPr="00001A11">
        <w:rPr>
          <w:rFonts w:ascii="Times New Roman" w:eastAsia="SimSun" w:hAnsi="Times New Roman" w:cs="Times New Roman"/>
          <w:sz w:val="24"/>
          <w:szCs w:val="24"/>
          <w:lang w:eastAsia="zh-CN"/>
        </w:rPr>
        <w:t xml:space="preserve"> devem ser entregue de acordo com as especificações descritas no </w:t>
      </w:r>
      <w:r w:rsidRPr="00001A11">
        <w:rPr>
          <w:rFonts w:ascii="Times New Roman" w:eastAsia="SimSun" w:hAnsi="Times New Roman" w:cs="Times New Roman"/>
          <w:b/>
          <w:sz w:val="24"/>
          <w:szCs w:val="24"/>
          <w:lang w:eastAsia="zh-CN"/>
        </w:rPr>
        <w:t>anexo “I”</w:t>
      </w:r>
      <w:r w:rsidRPr="00001A11">
        <w:rPr>
          <w:rFonts w:ascii="Times New Roman" w:eastAsia="SimSun" w:hAnsi="Times New Roman" w:cs="Times New Roman"/>
          <w:sz w:val="24"/>
          <w:szCs w:val="24"/>
          <w:lang w:eastAsia="zh-CN"/>
        </w:rPr>
        <w:t xml:space="preserve"> deste Edital.</w:t>
      </w:r>
    </w:p>
    <w:p w14:paraId="184D74BC" w14:textId="77777777" w:rsidR="00001A11" w:rsidRPr="00001A11" w:rsidRDefault="00001A11" w:rsidP="0013527E">
      <w:pPr>
        <w:widowControl w:val="0"/>
        <w:spacing w:after="0"/>
        <w:ind w:firstLine="567"/>
        <w:jc w:val="both"/>
        <w:rPr>
          <w:rFonts w:ascii="Times New Roman" w:eastAsia="SimSun" w:hAnsi="Times New Roman" w:cs="Times New Roman"/>
          <w:sz w:val="24"/>
          <w:szCs w:val="24"/>
          <w:lang w:eastAsia="zh-CN"/>
        </w:rPr>
      </w:pPr>
    </w:p>
    <w:p w14:paraId="6E84135B" w14:textId="77777777" w:rsidR="000C6F52" w:rsidRPr="00001A11" w:rsidRDefault="000C6F52" w:rsidP="0013527E">
      <w:pPr>
        <w:tabs>
          <w:tab w:val="left" w:pos="708"/>
        </w:tabs>
        <w:spacing w:after="0"/>
        <w:jc w:val="both"/>
        <w:rPr>
          <w:rFonts w:ascii="Times New Roman" w:eastAsia="MS Mincho" w:hAnsi="Times New Roman" w:cs="Times New Roman"/>
          <w:b/>
          <w:bCs/>
          <w:sz w:val="24"/>
          <w:szCs w:val="24"/>
          <w:lang w:val="x-none" w:eastAsia="pt-BR"/>
        </w:rPr>
      </w:pPr>
      <w:r w:rsidRPr="00001A11">
        <w:rPr>
          <w:rFonts w:ascii="Times New Roman" w:eastAsia="MS Mincho" w:hAnsi="Times New Roman" w:cs="Times New Roman"/>
          <w:b/>
          <w:bCs/>
          <w:sz w:val="24"/>
          <w:szCs w:val="24"/>
          <w:lang w:eastAsia="pt-BR"/>
        </w:rPr>
        <w:t xml:space="preserve">CLÁUSULA TERCEIRA- </w:t>
      </w:r>
      <w:r w:rsidRPr="00001A11">
        <w:rPr>
          <w:rFonts w:ascii="Times New Roman" w:eastAsia="MS Mincho" w:hAnsi="Times New Roman" w:cs="Times New Roman"/>
          <w:b/>
          <w:bCs/>
          <w:sz w:val="24"/>
          <w:szCs w:val="24"/>
          <w:lang w:val="x-none" w:eastAsia="pt-BR"/>
        </w:rPr>
        <w:t>DAS OBRIGAÇÕES DA CONTRATADA:</w:t>
      </w:r>
    </w:p>
    <w:p w14:paraId="5BE779B3" w14:textId="77777777" w:rsidR="000C6F52" w:rsidRPr="00001A11" w:rsidRDefault="000C6F52" w:rsidP="0013527E">
      <w:pPr>
        <w:tabs>
          <w:tab w:val="left" w:pos="0"/>
          <w:tab w:val="left" w:pos="708"/>
        </w:tabs>
        <w:spacing w:after="0"/>
        <w:rPr>
          <w:rFonts w:ascii="Times New Roman" w:hAnsi="Times New Roman" w:cs="Times New Roman"/>
          <w:b/>
          <w:sz w:val="24"/>
          <w:szCs w:val="24"/>
          <w:lang w:eastAsia="pt-BR"/>
        </w:rPr>
      </w:pPr>
      <w:r w:rsidRPr="00001A11">
        <w:rPr>
          <w:rFonts w:ascii="Times New Roman" w:hAnsi="Times New Roman" w:cs="Times New Roman"/>
          <w:b/>
          <w:sz w:val="24"/>
          <w:szCs w:val="24"/>
          <w:lang w:eastAsia="pt-BR"/>
        </w:rPr>
        <w:t xml:space="preserve">     3.1 A CONTRATADA deverá:</w:t>
      </w:r>
    </w:p>
    <w:p w14:paraId="5A34BABE" w14:textId="77777777" w:rsidR="000C6F52" w:rsidRPr="00001A11" w:rsidRDefault="000C6F52" w:rsidP="0013527E">
      <w:pPr>
        <w:widowControl w:val="0"/>
        <w:numPr>
          <w:ilvl w:val="0"/>
          <w:numId w:val="29"/>
        </w:numPr>
        <w:tabs>
          <w:tab w:val="left" w:pos="482"/>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Executar os serviços na forma</w:t>
      </w:r>
      <w:r w:rsidRPr="00001A11">
        <w:rPr>
          <w:rFonts w:ascii="Times New Roman" w:eastAsia="Calibri" w:hAnsi="Times New Roman" w:cs="Times New Roman"/>
          <w:spacing w:val="-22"/>
          <w:sz w:val="24"/>
          <w:szCs w:val="24"/>
        </w:rPr>
        <w:t xml:space="preserve"> </w:t>
      </w:r>
      <w:r w:rsidRPr="00001A11">
        <w:rPr>
          <w:rFonts w:ascii="Times New Roman" w:eastAsia="Calibri" w:hAnsi="Times New Roman" w:cs="Times New Roman"/>
          <w:sz w:val="24"/>
          <w:szCs w:val="24"/>
        </w:rPr>
        <w:t>ajustada;</w:t>
      </w:r>
    </w:p>
    <w:p w14:paraId="33ECE863" w14:textId="77777777" w:rsidR="000C6F52" w:rsidRPr="00001A11" w:rsidRDefault="000C6F52" w:rsidP="0013527E">
      <w:pPr>
        <w:widowControl w:val="0"/>
        <w:numPr>
          <w:ilvl w:val="0"/>
          <w:numId w:val="29"/>
        </w:numPr>
        <w:tabs>
          <w:tab w:val="left" w:pos="566"/>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Atender aos encargos trabalhistas, previdenciários, fiscais e comerciais decorrentes da execução do presente</w:t>
      </w:r>
      <w:r w:rsidRPr="00001A11">
        <w:rPr>
          <w:rFonts w:ascii="Times New Roman" w:eastAsia="Calibri" w:hAnsi="Times New Roman" w:cs="Times New Roman"/>
          <w:spacing w:val="-4"/>
          <w:sz w:val="24"/>
          <w:szCs w:val="24"/>
        </w:rPr>
        <w:t xml:space="preserve"> </w:t>
      </w:r>
      <w:r w:rsidRPr="00001A11">
        <w:rPr>
          <w:rFonts w:ascii="Times New Roman" w:eastAsia="Calibri" w:hAnsi="Times New Roman" w:cs="Times New Roman"/>
          <w:sz w:val="24"/>
          <w:szCs w:val="24"/>
        </w:rPr>
        <w:t>Contrato;</w:t>
      </w:r>
    </w:p>
    <w:p w14:paraId="229BDDE1" w14:textId="77777777" w:rsidR="000C6F52" w:rsidRPr="00001A11" w:rsidRDefault="000C6F52" w:rsidP="0013527E">
      <w:pPr>
        <w:widowControl w:val="0"/>
        <w:numPr>
          <w:ilvl w:val="0"/>
          <w:numId w:val="29"/>
        </w:numPr>
        <w:tabs>
          <w:tab w:val="left" w:pos="491"/>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Manter durante toda a execução do Contrato, em compatibilidade com as obrigações por ela assumidas, todas as condições de habilitação e qualificação exigidas na</w:t>
      </w:r>
      <w:r w:rsidRPr="00001A11">
        <w:rPr>
          <w:rFonts w:ascii="Times New Roman" w:eastAsia="Calibri" w:hAnsi="Times New Roman" w:cs="Times New Roman"/>
          <w:spacing w:val="-17"/>
          <w:sz w:val="24"/>
          <w:szCs w:val="24"/>
        </w:rPr>
        <w:t xml:space="preserve"> </w:t>
      </w:r>
      <w:r w:rsidRPr="00001A11">
        <w:rPr>
          <w:rFonts w:ascii="Times New Roman" w:eastAsia="Calibri" w:hAnsi="Times New Roman" w:cs="Times New Roman"/>
          <w:sz w:val="24"/>
          <w:szCs w:val="24"/>
        </w:rPr>
        <w:t>licitação;</w:t>
      </w:r>
    </w:p>
    <w:p w14:paraId="509BD841" w14:textId="77777777" w:rsidR="000C6F52" w:rsidRPr="00001A11" w:rsidRDefault="000C6F52" w:rsidP="0013527E">
      <w:pPr>
        <w:widowControl w:val="0"/>
        <w:numPr>
          <w:ilvl w:val="0"/>
          <w:numId w:val="29"/>
        </w:numPr>
        <w:tabs>
          <w:tab w:val="left" w:pos="578"/>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Apresentar, sempre que solicitado, durante a execução do Contrato, documentos que comprovem estar cumprindo a legislação em vigor quanto às obrigações assumidas na licitação, em especial, encargos sociais, trabalhistas, previdenciários, tributários, fiscais e</w:t>
      </w:r>
      <w:r w:rsidRPr="00001A11">
        <w:rPr>
          <w:rFonts w:ascii="Times New Roman" w:eastAsia="Calibri" w:hAnsi="Times New Roman" w:cs="Times New Roman"/>
          <w:spacing w:val="-33"/>
          <w:sz w:val="24"/>
          <w:szCs w:val="24"/>
        </w:rPr>
        <w:t xml:space="preserve"> </w:t>
      </w:r>
      <w:r w:rsidRPr="00001A11">
        <w:rPr>
          <w:rFonts w:ascii="Times New Roman" w:eastAsia="Calibri" w:hAnsi="Times New Roman" w:cs="Times New Roman"/>
          <w:sz w:val="24"/>
          <w:szCs w:val="24"/>
        </w:rPr>
        <w:t>comerciais;</w:t>
      </w:r>
    </w:p>
    <w:p w14:paraId="05C41573" w14:textId="77777777" w:rsidR="000C6F52" w:rsidRPr="00001A11" w:rsidRDefault="000C6F52" w:rsidP="0013527E">
      <w:pPr>
        <w:widowControl w:val="0"/>
        <w:numPr>
          <w:ilvl w:val="0"/>
          <w:numId w:val="29"/>
        </w:numPr>
        <w:tabs>
          <w:tab w:val="left" w:pos="487"/>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Reparar, corrigir, remover, reconstruir ou substituir, às suas expensas, no total ou em parte, o objeto do contrato em que se verificarem vícios, defeitos ou incorreções resultantes da execução ou de materiais</w:t>
      </w:r>
      <w:r w:rsidRPr="00001A11">
        <w:rPr>
          <w:rFonts w:ascii="Times New Roman" w:eastAsia="Calibri" w:hAnsi="Times New Roman" w:cs="Times New Roman"/>
          <w:spacing w:val="-2"/>
          <w:sz w:val="24"/>
          <w:szCs w:val="24"/>
        </w:rPr>
        <w:t xml:space="preserve"> </w:t>
      </w:r>
      <w:r w:rsidRPr="00001A11">
        <w:rPr>
          <w:rFonts w:ascii="Times New Roman" w:eastAsia="Calibri" w:hAnsi="Times New Roman" w:cs="Times New Roman"/>
          <w:sz w:val="24"/>
          <w:szCs w:val="24"/>
        </w:rPr>
        <w:t>empregados;</w:t>
      </w:r>
    </w:p>
    <w:p w14:paraId="4E779C77" w14:textId="77777777" w:rsidR="000C6F52" w:rsidRPr="00001A11" w:rsidRDefault="000C6F52" w:rsidP="0013527E">
      <w:pPr>
        <w:widowControl w:val="0"/>
        <w:numPr>
          <w:ilvl w:val="0"/>
          <w:numId w:val="29"/>
        </w:numPr>
        <w:tabs>
          <w:tab w:val="left" w:pos="487"/>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Providenciar a correção, no prazo de 48 (quarenta e oito) horas, dos serviços em que for constatado incorreções, sob pena de aplicação das penalidades previstas no instrumento convocatório e neste</w:t>
      </w:r>
      <w:r w:rsidRPr="00001A11">
        <w:rPr>
          <w:rFonts w:ascii="Times New Roman" w:eastAsia="Calibri" w:hAnsi="Times New Roman" w:cs="Times New Roman"/>
          <w:spacing w:val="-4"/>
          <w:sz w:val="24"/>
          <w:szCs w:val="24"/>
        </w:rPr>
        <w:t xml:space="preserve"> </w:t>
      </w:r>
      <w:r w:rsidRPr="00001A11">
        <w:rPr>
          <w:rFonts w:ascii="Times New Roman" w:eastAsia="Calibri" w:hAnsi="Times New Roman" w:cs="Times New Roman"/>
          <w:sz w:val="24"/>
          <w:szCs w:val="24"/>
        </w:rPr>
        <w:t>contrato.</w:t>
      </w:r>
    </w:p>
    <w:p w14:paraId="5DBA6A34" w14:textId="77777777" w:rsidR="000C6F52" w:rsidRPr="00001A11" w:rsidRDefault="000C6F52" w:rsidP="0013527E">
      <w:pPr>
        <w:widowControl w:val="0"/>
        <w:numPr>
          <w:ilvl w:val="0"/>
          <w:numId w:val="29"/>
        </w:numPr>
        <w:tabs>
          <w:tab w:val="left" w:pos="566"/>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Responsabilizar-se pelos danos causados diretamente à Administração ou a terceiros, decorrentes de sua culpa ou dolo na execução do objeto deste contrato, não excluindo ou reduzindo essa responsabilidade a fiscalização ou o acompanhamento pelo órgão interessado;</w:t>
      </w:r>
      <w:r w:rsidRPr="00001A11">
        <w:rPr>
          <w:rFonts w:ascii="Times New Roman" w:eastAsia="Calibri" w:hAnsi="Times New Roman" w:cs="Times New Roman"/>
          <w:spacing w:val="-19"/>
          <w:sz w:val="24"/>
          <w:szCs w:val="24"/>
        </w:rPr>
        <w:t xml:space="preserve"> </w:t>
      </w:r>
    </w:p>
    <w:p w14:paraId="53893916" w14:textId="77777777" w:rsidR="000C6F52" w:rsidRPr="00001A11" w:rsidRDefault="000C6F52" w:rsidP="0013527E">
      <w:pPr>
        <w:widowControl w:val="0"/>
        <w:numPr>
          <w:ilvl w:val="0"/>
          <w:numId w:val="29"/>
        </w:numPr>
        <w:tabs>
          <w:tab w:val="left" w:pos="566"/>
          <w:tab w:val="left" w:pos="708"/>
        </w:tabs>
        <w:autoSpaceDE w:val="0"/>
        <w:autoSpaceDN w:val="0"/>
        <w:spacing w:after="0"/>
        <w:ind w:right="3"/>
        <w:jc w:val="both"/>
        <w:rPr>
          <w:rFonts w:ascii="Times New Roman" w:eastAsia="Calibri" w:hAnsi="Times New Roman" w:cs="Times New Roman"/>
          <w:sz w:val="24"/>
          <w:szCs w:val="24"/>
        </w:rPr>
      </w:pPr>
      <w:r w:rsidRPr="00001A11">
        <w:rPr>
          <w:rFonts w:ascii="Times New Roman" w:hAnsi="Times New Roman" w:cs="Times New Roman"/>
          <w:sz w:val="24"/>
          <w:szCs w:val="24"/>
        </w:rPr>
        <w:t xml:space="preserve">A CONTRATADA compromete-se a prestar os serviços do objeto desta licitação conforme descritos no </w:t>
      </w:r>
      <w:r w:rsidRPr="00001A11">
        <w:rPr>
          <w:rFonts w:ascii="Times New Roman" w:eastAsia="Calibri" w:hAnsi="Times New Roman" w:cs="Times New Roman"/>
          <w:sz w:val="24"/>
          <w:szCs w:val="24"/>
        </w:rPr>
        <w:t xml:space="preserve">Termo de Referência (anexo I) do edital </w:t>
      </w:r>
      <w:r w:rsidRPr="00001A11">
        <w:rPr>
          <w:rFonts w:ascii="Times New Roman" w:hAnsi="Times New Roman" w:cs="Times New Roman"/>
          <w:sz w:val="24"/>
          <w:szCs w:val="24"/>
        </w:rPr>
        <w:t>do processo licitatório que originou este contrato.</w:t>
      </w:r>
    </w:p>
    <w:p w14:paraId="525FE5EB" w14:textId="77777777" w:rsidR="000C6F52" w:rsidRPr="00001A11" w:rsidRDefault="000C6F52" w:rsidP="0013527E">
      <w:pPr>
        <w:widowControl w:val="0"/>
        <w:tabs>
          <w:tab w:val="left" w:pos="566"/>
          <w:tab w:val="left" w:pos="708"/>
        </w:tabs>
        <w:autoSpaceDE w:val="0"/>
        <w:autoSpaceDN w:val="0"/>
        <w:spacing w:after="0"/>
        <w:ind w:right="3"/>
        <w:jc w:val="both"/>
        <w:rPr>
          <w:rFonts w:ascii="Times New Roman" w:eastAsia="Calibri" w:hAnsi="Times New Roman" w:cs="Times New Roman"/>
          <w:sz w:val="24"/>
          <w:szCs w:val="24"/>
        </w:rPr>
      </w:pPr>
    </w:p>
    <w:p w14:paraId="44045BE9" w14:textId="77777777" w:rsidR="000C6F52" w:rsidRPr="00001A11" w:rsidRDefault="000C6F52" w:rsidP="0013527E">
      <w:pPr>
        <w:widowControl w:val="0"/>
        <w:tabs>
          <w:tab w:val="left" w:pos="566"/>
          <w:tab w:val="left" w:pos="708"/>
        </w:tabs>
        <w:autoSpaceDE w:val="0"/>
        <w:autoSpaceDN w:val="0"/>
        <w:spacing w:after="0"/>
        <w:ind w:right="6"/>
        <w:jc w:val="both"/>
        <w:rPr>
          <w:rFonts w:ascii="Times New Roman" w:eastAsia="Calibri" w:hAnsi="Times New Roman" w:cs="Times New Roman"/>
          <w:sz w:val="24"/>
          <w:szCs w:val="24"/>
        </w:rPr>
      </w:pPr>
      <w:r w:rsidRPr="00001A11">
        <w:rPr>
          <w:rFonts w:ascii="Times New Roman" w:eastAsia="Calibri" w:hAnsi="Times New Roman" w:cs="Times New Roman"/>
          <w:b/>
          <w:sz w:val="24"/>
          <w:szCs w:val="24"/>
        </w:rPr>
        <w:t>CLÁUSULA QUARTA – DAS OBRIGAÇÕES DO MUNICÍPIO</w:t>
      </w:r>
      <w:r w:rsidRPr="00001A11">
        <w:rPr>
          <w:rFonts w:ascii="Times New Roman" w:eastAsia="Calibri" w:hAnsi="Times New Roman" w:cs="Times New Roman"/>
          <w:sz w:val="24"/>
          <w:szCs w:val="24"/>
        </w:rPr>
        <w:t>:</w:t>
      </w:r>
    </w:p>
    <w:p w14:paraId="7646D6ED" w14:textId="77777777" w:rsidR="000C6F52" w:rsidRPr="00001A11" w:rsidRDefault="000C6F52" w:rsidP="0013527E">
      <w:pPr>
        <w:widowControl w:val="0"/>
        <w:tabs>
          <w:tab w:val="left" w:pos="566"/>
          <w:tab w:val="left" w:pos="708"/>
        </w:tabs>
        <w:autoSpaceDE w:val="0"/>
        <w:autoSpaceDN w:val="0"/>
        <w:spacing w:after="0"/>
        <w:ind w:right="6" w:firstLine="567"/>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t>4.1 O Município por seus responsáveis, fornecerá informações úteis, boas e necessárias, à perfeita execução do serviço com vistas a execução do objeto deste contrato, bem como, efetuarão o respectivo pagamento na data e condições aqui estabelecidas.</w:t>
      </w:r>
    </w:p>
    <w:p w14:paraId="16B047C6" w14:textId="77777777" w:rsidR="000C6F52" w:rsidRPr="00001A11" w:rsidRDefault="000C6F52" w:rsidP="0013527E">
      <w:pPr>
        <w:widowControl w:val="0"/>
        <w:tabs>
          <w:tab w:val="left" w:pos="566"/>
          <w:tab w:val="left" w:pos="708"/>
        </w:tabs>
        <w:autoSpaceDE w:val="0"/>
        <w:autoSpaceDN w:val="0"/>
        <w:spacing w:after="0"/>
        <w:ind w:right="6" w:firstLine="567"/>
        <w:jc w:val="both"/>
        <w:rPr>
          <w:rFonts w:ascii="Times New Roman" w:eastAsia="Calibri" w:hAnsi="Times New Roman" w:cs="Times New Roman"/>
          <w:sz w:val="24"/>
          <w:szCs w:val="24"/>
        </w:rPr>
      </w:pPr>
      <w:r w:rsidRPr="00001A11">
        <w:rPr>
          <w:rFonts w:ascii="Times New Roman" w:eastAsia="Calibri" w:hAnsi="Times New Roman" w:cs="Times New Roman"/>
          <w:sz w:val="24"/>
          <w:szCs w:val="24"/>
        </w:rPr>
        <w:lastRenderedPageBreak/>
        <w:t xml:space="preserve">4.2 – O Município sempre que entender necessário, convocará a contratada para a colheita de material. </w:t>
      </w:r>
    </w:p>
    <w:p w14:paraId="03BE2C35" w14:textId="77777777" w:rsidR="000C6F52" w:rsidRPr="00001A11" w:rsidRDefault="000C6F52" w:rsidP="0013527E">
      <w:pPr>
        <w:widowControl w:val="0"/>
        <w:spacing w:after="0"/>
        <w:ind w:firstLine="709"/>
        <w:jc w:val="both"/>
        <w:rPr>
          <w:rFonts w:ascii="Times New Roman" w:hAnsi="Times New Roman" w:cs="Times New Roman"/>
          <w:b/>
          <w:color w:val="000000"/>
          <w:sz w:val="24"/>
          <w:szCs w:val="24"/>
        </w:rPr>
      </w:pPr>
    </w:p>
    <w:p w14:paraId="31B2A65A"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 xml:space="preserve">CLÁUSULA QUINTA - DA VIGÊNCIA </w:t>
      </w:r>
    </w:p>
    <w:p w14:paraId="2DA48DE8" w14:textId="77777777" w:rsidR="000C6F52" w:rsidRPr="00001A11" w:rsidRDefault="000C6F52" w:rsidP="0013527E">
      <w:pPr>
        <w:spacing w:after="0"/>
        <w:ind w:right="-340" w:firstLine="567"/>
        <w:jc w:val="both"/>
        <w:rPr>
          <w:rFonts w:ascii="Times New Roman" w:hAnsi="Times New Roman" w:cs="Times New Roman"/>
          <w:color w:val="000000"/>
          <w:sz w:val="24"/>
          <w:szCs w:val="24"/>
        </w:rPr>
      </w:pPr>
      <w:r w:rsidRPr="00001A11">
        <w:rPr>
          <w:rFonts w:ascii="Times New Roman" w:hAnsi="Times New Roman" w:cs="Times New Roman"/>
          <w:sz w:val="24"/>
          <w:szCs w:val="24"/>
        </w:rPr>
        <w:t>5.1 – O presente contrato terá vigência por</w:t>
      </w:r>
      <w:r w:rsidRPr="00001A11">
        <w:rPr>
          <w:rFonts w:ascii="Times New Roman" w:hAnsi="Times New Roman" w:cs="Times New Roman"/>
          <w:color w:val="0000FF"/>
          <w:sz w:val="24"/>
          <w:szCs w:val="24"/>
        </w:rPr>
        <w:t xml:space="preserve"> </w:t>
      </w:r>
      <w:r w:rsidR="00001A11">
        <w:rPr>
          <w:rFonts w:ascii="Times New Roman" w:hAnsi="Times New Roman" w:cs="Times New Roman"/>
          <w:b/>
          <w:bCs/>
          <w:color w:val="0000FF"/>
          <w:sz w:val="24"/>
          <w:szCs w:val="24"/>
        </w:rPr>
        <w:t>06</w:t>
      </w:r>
      <w:r w:rsidRPr="00001A11">
        <w:rPr>
          <w:rFonts w:ascii="Times New Roman" w:hAnsi="Times New Roman" w:cs="Times New Roman"/>
          <w:b/>
          <w:bCs/>
          <w:color w:val="0000FF"/>
          <w:sz w:val="24"/>
          <w:szCs w:val="24"/>
        </w:rPr>
        <w:t xml:space="preserve"> (</w:t>
      </w:r>
      <w:r w:rsidR="00001A11">
        <w:rPr>
          <w:rFonts w:ascii="Times New Roman" w:hAnsi="Times New Roman" w:cs="Times New Roman"/>
          <w:b/>
          <w:bCs/>
          <w:color w:val="0000FF"/>
          <w:sz w:val="24"/>
          <w:szCs w:val="24"/>
        </w:rPr>
        <w:t>seis</w:t>
      </w:r>
      <w:r w:rsidRPr="00001A11">
        <w:rPr>
          <w:rFonts w:ascii="Times New Roman" w:hAnsi="Times New Roman" w:cs="Times New Roman"/>
          <w:b/>
          <w:bCs/>
          <w:color w:val="0000FF"/>
          <w:sz w:val="24"/>
          <w:szCs w:val="24"/>
        </w:rPr>
        <w:t>) meses</w:t>
      </w:r>
      <w:r w:rsidRPr="00001A11">
        <w:rPr>
          <w:rFonts w:ascii="Times New Roman" w:hAnsi="Times New Roman" w:cs="Times New Roman"/>
          <w:bCs/>
          <w:color w:val="0000FF"/>
          <w:sz w:val="24"/>
          <w:szCs w:val="24"/>
        </w:rPr>
        <w:t xml:space="preserve"> </w:t>
      </w:r>
      <w:r w:rsidR="00001A11" w:rsidRPr="00001A11">
        <w:rPr>
          <w:rFonts w:ascii="Times New Roman" w:hAnsi="Times New Roman" w:cs="Times New Roman"/>
          <w:bCs/>
          <w:sz w:val="24"/>
          <w:szCs w:val="24"/>
        </w:rPr>
        <w:t xml:space="preserve">a </w:t>
      </w:r>
      <w:r w:rsidRPr="00001A11">
        <w:rPr>
          <w:rFonts w:ascii="Times New Roman" w:hAnsi="Times New Roman" w:cs="Times New Roman"/>
          <w:bCs/>
          <w:sz w:val="24"/>
          <w:szCs w:val="24"/>
        </w:rPr>
        <w:t>partir da</w:t>
      </w:r>
      <w:r w:rsidRPr="00001A11">
        <w:rPr>
          <w:rFonts w:ascii="Times New Roman" w:hAnsi="Times New Roman" w:cs="Times New Roman"/>
          <w:b/>
          <w:bCs/>
          <w:sz w:val="24"/>
          <w:szCs w:val="24"/>
        </w:rPr>
        <w:t xml:space="preserve"> </w:t>
      </w:r>
      <w:r w:rsidRPr="00001A11">
        <w:rPr>
          <w:rFonts w:ascii="Times New Roman" w:hAnsi="Times New Roman" w:cs="Times New Roman"/>
          <w:sz w:val="24"/>
          <w:szCs w:val="24"/>
        </w:rPr>
        <w:t>data de sua assinatura,</w:t>
      </w:r>
      <w:r w:rsidRPr="00001A11">
        <w:rPr>
          <w:rFonts w:ascii="Times New Roman" w:hAnsi="Times New Roman" w:cs="Times New Roman"/>
          <w:color w:val="0000FF"/>
          <w:sz w:val="24"/>
          <w:szCs w:val="24"/>
        </w:rPr>
        <w:t xml:space="preserve"> </w:t>
      </w:r>
      <w:r w:rsidRPr="00001A11">
        <w:rPr>
          <w:rFonts w:ascii="Times New Roman" w:hAnsi="Times New Roman" w:cs="Times New Roman"/>
          <w:b/>
          <w:color w:val="0000FF"/>
          <w:sz w:val="24"/>
          <w:szCs w:val="24"/>
        </w:rPr>
        <w:t xml:space="preserve">compreendendo o período </w:t>
      </w:r>
      <w:r w:rsidRPr="00001A11">
        <w:rPr>
          <w:rFonts w:ascii="Times New Roman" w:hAnsi="Times New Roman" w:cs="Times New Roman"/>
          <w:b/>
          <w:bCs/>
          <w:color w:val="0000FF"/>
          <w:sz w:val="24"/>
          <w:szCs w:val="24"/>
        </w:rPr>
        <w:t xml:space="preserve">de __ </w:t>
      </w:r>
      <w:proofErr w:type="spellStart"/>
      <w:r w:rsidRPr="00001A11">
        <w:rPr>
          <w:rFonts w:ascii="Times New Roman" w:hAnsi="Times New Roman" w:cs="Times New Roman"/>
          <w:b/>
          <w:bCs/>
          <w:color w:val="0000FF"/>
          <w:sz w:val="24"/>
          <w:szCs w:val="24"/>
        </w:rPr>
        <w:t>de</w:t>
      </w:r>
      <w:proofErr w:type="spellEnd"/>
      <w:r w:rsidRPr="00001A11">
        <w:rPr>
          <w:rFonts w:ascii="Times New Roman" w:hAnsi="Times New Roman" w:cs="Times New Roman"/>
          <w:b/>
          <w:bCs/>
          <w:color w:val="0000FF"/>
          <w:sz w:val="24"/>
          <w:szCs w:val="24"/>
        </w:rPr>
        <w:t xml:space="preserve"> __________ </w:t>
      </w:r>
      <w:proofErr w:type="spellStart"/>
      <w:r w:rsidRPr="00001A11">
        <w:rPr>
          <w:rFonts w:ascii="Times New Roman" w:hAnsi="Times New Roman" w:cs="Times New Roman"/>
          <w:b/>
          <w:bCs/>
          <w:color w:val="0000FF"/>
          <w:sz w:val="24"/>
          <w:szCs w:val="24"/>
        </w:rPr>
        <w:t>de</w:t>
      </w:r>
      <w:proofErr w:type="spellEnd"/>
      <w:r w:rsidRPr="00001A11">
        <w:rPr>
          <w:rFonts w:ascii="Times New Roman" w:hAnsi="Times New Roman" w:cs="Times New Roman"/>
          <w:b/>
          <w:bCs/>
          <w:color w:val="0000FF"/>
          <w:sz w:val="24"/>
          <w:szCs w:val="24"/>
        </w:rPr>
        <w:t xml:space="preserve"> </w:t>
      </w:r>
      <w:r w:rsidR="00A04998">
        <w:rPr>
          <w:rFonts w:ascii="Times New Roman" w:hAnsi="Times New Roman" w:cs="Times New Roman"/>
          <w:b/>
          <w:bCs/>
          <w:color w:val="0000FF"/>
          <w:sz w:val="24"/>
          <w:szCs w:val="24"/>
        </w:rPr>
        <w:t>2023</w:t>
      </w:r>
      <w:r w:rsidRPr="00001A11">
        <w:rPr>
          <w:rFonts w:ascii="Times New Roman" w:hAnsi="Times New Roman" w:cs="Times New Roman"/>
          <w:b/>
          <w:bCs/>
          <w:color w:val="0000FF"/>
          <w:sz w:val="24"/>
          <w:szCs w:val="24"/>
        </w:rPr>
        <w:t xml:space="preserve"> a __ de dezembro de </w:t>
      </w:r>
      <w:r w:rsidR="00A04998">
        <w:rPr>
          <w:rFonts w:ascii="Times New Roman" w:hAnsi="Times New Roman" w:cs="Times New Roman"/>
          <w:b/>
          <w:bCs/>
          <w:color w:val="0000FF"/>
          <w:sz w:val="24"/>
          <w:szCs w:val="24"/>
        </w:rPr>
        <w:t>2023</w:t>
      </w:r>
      <w:r w:rsidRPr="00001A11">
        <w:rPr>
          <w:rFonts w:ascii="Times New Roman" w:hAnsi="Times New Roman" w:cs="Times New Roman"/>
          <w:color w:val="0000FF"/>
          <w:sz w:val="24"/>
          <w:szCs w:val="24"/>
        </w:rPr>
        <w:t xml:space="preserve"> </w:t>
      </w:r>
      <w:r w:rsidRPr="00001A11">
        <w:rPr>
          <w:rFonts w:ascii="Times New Roman" w:hAnsi="Times New Roman" w:cs="Times New Roman"/>
          <w:sz w:val="24"/>
          <w:szCs w:val="24"/>
        </w:rPr>
        <w:t xml:space="preserve">podendo ser aditivada por acordo e interesse das partes, nos termos do </w:t>
      </w:r>
      <w:r w:rsidRPr="00001A11">
        <w:rPr>
          <w:rFonts w:ascii="Times New Roman" w:hAnsi="Times New Roman" w:cs="Times New Roman"/>
          <w:color w:val="000000"/>
          <w:sz w:val="24"/>
          <w:szCs w:val="24"/>
        </w:rPr>
        <w:t xml:space="preserve">disposto no artigo 57 e inciso da Lei Federal nº 8.666/93 e suas alterações supervenientes às licitações e Contratos da Administração Pública, neste caso será reajustado pelo </w:t>
      </w:r>
      <w:r w:rsidRPr="00001A11">
        <w:rPr>
          <w:rFonts w:ascii="Times New Roman" w:hAnsi="Times New Roman" w:cs="Times New Roman"/>
          <w:sz w:val="24"/>
          <w:szCs w:val="24"/>
        </w:rPr>
        <w:t>Índice Nacional de Preços ao Consumidor Amplo – IPCA,</w:t>
      </w:r>
      <w:r w:rsidRPr="00001A11">
        <w:rPr>
          <w:rFonts w:ascii="Times New Roman" w:hAnsi="Times New Roman" w:cs="Times New Roman"/>
          <w:color w:val="000000"/>
          <w:sz w:val="24"/>
          <w:szCs w:val="24"/>
        </w:rPr>
        <w:t xml:space="preserve"> dos últimos 12 meses.</w:t>
      </w:r>
    </w:p>
    <w:p w14:paraId="1CE4D480" w14:textId="77777777" w:rsidR="000C6F52" w:rsidRPr="00001A11" w:rsidRDefault="000C6F52" w:rsidP="0013527E">
      <w:pPr>
        <w:spacing w:after="0"/>
        <w:ind w:right="-340" w:firstLine="567"/>
        <w:jc w:val="both"/>
        <w:rPr>
          <w:rFonts w:ascii="Times New Roman" w:hAnsi="Times New Roman" w:cs="Times New Roman"/>
          <w:color w:val="000000"/>
          <w:sz w:val="24"/>
          <w:szCs w:val="24"/>
        </w:rPr>
      </w:pPr>
    </w:p>
    <w:p w14:paraId="11B8F677"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SEXTA - DO VALOR CONTRATUAL</w:t>
      </w:r>
    </w:p>
    <w:p w14:paraId="7FD3DD09" w14:textId="77777777" w:rsidR="00B1141E" w:rsidRPr="0013527E" w:rsidRDefault="000C6F52" w:rsidP="0013527E">
      <w:pPr>
        <w:pStyle w:val="Corpodetexto"/>
        <w:spacing w:after="0"/>
        <w:ind w:firstLine="708"/>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 xml:space="preserve">6.1 - </w:t>
      </w:r>
      <w:r w:rsidR="00B1141E" w:rsidRPr="0013527E">
        <w:rPr>
          <w:rFonts w:ascii="Times New Roman" w:hAnsi="Times New Roman" w:cs="Times New Roman"/>
          <w:color w:val="000000"/>
          <w:sz w:val="24"/>
          <w:szCs w:val="24"/>
        </w:rPr>
        <w:t>Pela execução dos serviços, descritos na Cláusula Primeira, a CONTRATANTE pagará à CONTRATADA o valor total de R$ ...... (.........), sendo, R$ ............ (......) mensais constantes da proposta de preço apresentada pela empresa na licitação, aceito pela mesma, entendido este como preço justo suficiente para fornecimento dos serviços.</w:t>
      </w:r>
    </w:p>
    <w:p w14:paraId="7DD3B01B" w14:textId="77777777" w:rsidR="00B1141E" w:rsidRPr="004F0ED5" w:rsidRDefault="00B1141E" w:rsidP="0013527E">
      <w:pPr>
        <w:pStyle w:val="Corpodetexto"/>
        <w:spacing w:after="0"/>
        <w:ind w:firstLine="708"/>
        <w:jc w:val="both"/>
        <w:rPr>
          <w:rFonts w:ascii="Times New Roman" w:hAnsi="Times New Roman" w:cs="Times New Roman"/>
        </w:rPr>
      </w:pPr>
    </w:p>
    <w:p w14:paraId="3D17F62B" w14:textId="77777777" w:rsidR="000C6F52" w:rsidRPr="009072BB" w:rsidRDefault="000C6F52" w:rsidP="0013527E">
      <w:pPr>
        <w:widowControl w:val="0"/>
        <w:spacing w:after="0"/>
        <w:ind w:firstLine="709"/>
        <w:jc w:val="both"/>
        <w:rPr>
          <w:rFonts w:ascii="Times New Roman" w:hAnsi="Times New Roman" w:cs="Times New Roman"/>
          <w:sz w:val="24"/>
          <w:szCs w:val="24"/>
        </w:rPr>
      </w:pPr>
      <w:r w:rsidRPr="009072BB">
        <w:rPr>
          <w:rFonts w:ascii="Times New Roman" w:hAnsi="Times New Roman" w:cs="Times New Roman"/>
          <w:b/>
          <w:sz w:val="24"/>
          <w:szCs w:val="24"/>
        </w:rPr>
        <w:t xml:space="preserve">6.2 - </w:t>
      </w:r>
      <w:r w:rsidRPr="009072BB">
        <w:rPr>
          <w:rFonts w:ascii="Times New Roman" w:hAnsi="Times New Roman" w:cs="Times New Roman"/>
          <w:sz w:val="24"/>
          <w:szCs w:val="24"/>
        </w:rPr>
        <w:t xml:space="preserve">As despesas decorrentes deste Processo Licitatório, correrão por </w:t>
      </w:r>
      <w:r w:rsidR="003D17A8">
        <w:rPr>
          <w:rFonts w:ascii="Times New Roman" w:hAnsi="Times New Roman" w:cs="Times New Roman"/>
          <w:sz w:val="24"/>
          <w:szCs w:val="24"/>
        </w:rPr>
        <w:t>conta das dotações orçamentárias:</w:t>
      </w:r>
      <w:r w:rsidRPr="009072BB">
        <w:rPr>
          <w:rFonts w:ascii="Times New Roman" w:hAnsi="Times New Roman" w:cs="Times New Roman"/>
          <w:b/>
          <w:sz w:val="24"/>
          <w:szCs w:val="24"/>
        </w:rPr>
        <w:t xml:space="preserve"> </w:t>
      </w:r>
      <w:r w:rsidR="002F1899" w:rsidRPr="002F1899">
        <w:rPr>
          <w:rFonts w:ascii="Times New Roman" w:hAnsi="Times New Roman" w:cs="Times New Roman"/>
          <w:sz w:val="24"/>
          <w:szCs w:val="24"/>
        </w:rPr>
        <w:t>Gabinete da P</w:t>
      </w:r>
      <w:r w:rsidR="003D17A8" w:rsidRPr="002F1899">
        <w:rPr>
          <w:rFonts w:ascii="Times New Roman" w:hAnsi="Times New Roman" w:cs="Times New Roman"/>
          <w:sz w:val="24"/>
          <w:szCs w:val="24"/>
        </w:rPr>
        <w:t xml:space="preserve">refeita; Gabinete de Planejamento e Gestão; </w:t>
      </w:r>
      <w:r w:rsidRPr="002F1899">
        <w:rPr>
          <w:rFonts w:ascii="Times New Roman" w:hAnsi="Times New Roman" w:cs="Times New Roman"/>
          <w:sz w:val="24"/>
          <w:szCs w:val="24"/>
        </w:rPr>
        <w:t>Secretaria de Cidade e Desenvolvimento; Secretaria Municipal de Educação e Cultura; Secretaria Municipal de Agricultura e Infraestrutura Rural;</w:t>
      </w:r>
      <w:r w:rsidR="003D17A8" w:rsidRPr="002F1899">
        <w:rPr>
          <w:rFonts w:ascii="Times New Roman" w:hAnsi="Times New Roman" w:cs="Times New Roman"/>
          <w:sz w:val="24"/>
          <w:szCs w:val="24"/>
        </w:rPr>
        <w:t xml:space="preserve"> Secretaria Municipal de Saúde e </w:t>
      </w:r>
      <w:r w:rsidRPr="002F1899">
        <w:rPr>
          <w:rFonts w:ascii="Times New Roman" w:hAnsi="Times New Roman" w:cs="Times New Roman"/>
          <w:sz w:val="24"/>
          <w:szCs w:val="24"/>
        </w:rPr>
        <w:t>Secretaria Municipal de</w:t>
      </w:r>
      <w:r w:rsidR="003D17A8" w:rsidRPr="002F1899">
        <w:rPr>
          <w:rFonts w:ascii="Times New Roman" w:hAnsi="Times New Roman" w:cs="Times New Roman"/>
          <w:sz w:val="24"/>
          <w:szCs w:val="24"/>
        </w:rPr>
        <w:t xml:space="preserve"> Assistência Social, </w:t>
      </w:r>
      <w:r w:rsidR="003D17A8">
        <w:rPr>
          <w:rFonts w:ascii="Times New Roman" w:hAnsi="Times New Roman" w:cs="Times New Roman"/>
          <w:sz w:val="24"/>
          <w:szCs w:val="24"/>
        </w:rPr>
        <w:t>r</w:t>
      </w:r>
      <w:r w:rsidRPr="009072BB">
        <w:rPr>
          <w:rFonts w:ascii="Times New Roman" w:hAnsi="Times New Roman" w:cs="Times New Roman"/>
          <w:sz w:val="24"/>
          <w:szCs w:val="24"/>
        </w:rPr>
        <w:t xml:space="preserve">eferente ao Exercício </w:t>
      </w:r>
      <w:r w:rsidR="003D17A8">
        <w:rPr>
          <w:rFonts w:ascii="Times New Roman" w:hAnsi="Times New Roman" w:cs="Times New Roman"/>
          <w:sz w:val="24"/>
          <w:szCs w:val="24"/>
        </w:rPr>
        <w:t xml:space="preserve">financeiro </w:t>
      </w:r>
      <w:r w:rsidRPr="009072BB">
        <w:rPr>
          <w:rFonts w:ascii="Times New Roman" w:hAnsi="Times New Roman" w:cs="Times New Roman"/>
          <w:sz w:val="24"/>
          <w:szCs w:val="24"/>
        </w:rPr>
        <w:t xml:space="preserve">de </w:t>
      </w:r>
      <w:r w:rsidR="00A04998">
        <w:rPr>
          <w:rFonts w:ascii="Times New Roman" w:hAnsi="Times New Roman" w:cs="Times New Roman"/>
          <w:sz w:val="24"/>
          <w:szCs w:val="24"/>
        </w:rPr>
        <w:t>2023</w:t>
      </w:r>
      <w:r w:rsidRPr="009072BB">
        <w:rPr>
          <w:rFonts w:ascii="Times New Roman" w:hAnsi="Times New Roman" w:cs="Times New Roman"/>
          <w:sz w:val="24"/>
          <w:szCs w:val="24"/>
        </w:rPr>
        <w:t>, com as seguintes especificações:</w:t>
      </w:r>
    </w:p>
    <w:p w14:paraId="5B4B9AEC" w14:textId="77777777" w:rsidR="009072BB" w:rsidRPr="00001A11" w:rsidRDefault="009072BB" w:rsidP="0013527E">
      <w:pPr>
        <w:widowControl w:val="0"/>
        <w:spacing w:after="0"/>
        <w:ind w:firstLine="709"/>
        <w:jc w:val="both"/>
        <w:rPr>
          <w:rFonts w:ascii="Times New Roman" w:hAnsi="Times New Roman" w:cs="Times New Roman"/>
          <w:color w:val="FF0000"/>
          <w:sz w:val="24"/>
          <w:szCs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25"/>
        <w:gridCol w:w="841"/>
        <w:gridCol w:w="2061"/>
        <w:gridCol w:w="2093"/>
        <w:gridCol w:w="1045"/>
        <w:gridCol w:w="1400"/>
      </w:tblGrid>
      <w:tr w:rsidR="009072BB" w:rsidRPr="007F4781" w14:paraId="3C3AA62B" w14:textId="77777777" w:rsidTr="000C025E">
        <w:trPr>
          <w:trHeight w:val="449"/>
        </w:trPr>
        <w:tc>
          <w:tcPr>
            <w:tcW w:w="846" w:type="dxa"/>
          </w:tcPr>
          <w:p w14:paraId="7E833EA0" w14:textId="77777777" w:rsidR="009072BB" w:rsidRPr="007F4781" w:rsidRDefault="009072BB" w:rsidP="00334FAB">
            <w:pPr>
              <w:spacing w:line="240" w:lineRule="auto"/>
              <w:contextualSpacing/>
              <w:jc w:val="center"/>
              <w:rPr>
                <w:rFonts w:ascii="Times New Roman" w:hAnsi="Times New Roman" w:cs="Times New Roman"/>
                <w:b/>
                <w:sz w:val="20"/>
                <w:szCs w:val="20"/>
              </w:rPr>
            </w:pPr>
            <w:proofErr w:type="spellStart"/>
            <w:r w:rsidRPr="007F4781">
              <w:rPr>
                <w:rFonts w:ascii="Times New Roman" w:hAnsi="Times New Roman" w:cs="Times New Roman"/>
                <w:b/>
                <w:sz w:val="20"/>
                <w:szCs w:val="20"/>
              </w:rPr>
              <w:t>Cod</w:t>
            </w:r>
            <w:proofErr w:type="spellEnd"/>
            <w:r w:rsidRPr="007F4781">
              <w:rPr>
                <w:rFonts w:ascii="Times New Roman" w:hAnsi="Times New Roman" w:cs="Times New Roman"/>
                <w:b/>
                <w:sz w:val="20"/>
                <w:szCs w:val="20"/>
              </w:rPr>
              <w:t>. Red.</w:t>
            </w:r>
          </w:p>
        </w:tc>
        <w:tc>
          <w:tcPr>
            <w:tcW w:w="925" w:type="dxa"/>
            <w:shd w:val="clear" w:color="auto" w:fill="auto"/>
          </w:tcPr>
          <w:p w14:paraId="0C0679BD" w14:textId="77777777" w:rsidR="009072BB" w:rsidRPr="007F4781" w:rsidRDefault="009072BB" w:rsidP="00334FA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 xml:space="preserve">Unid. </w:t>
            </w:r>
            <w:proofErr w:type="spellStart"/>
            <w:r w:rsidRPr="007F4781">
              <w:rPr>
                <w:rFonts w:ascii="Times New Roman" w:hAnsi="Times New Roman" w:cs="Times New Roman"/>
                <w:b/>
                <w:sz w:val="20"/>
                <w:szCs w:val="20"/>
              </w:rPr>
              <w:t>Orç</w:t>
            </w:r>
            <w:proofErr w:type="spellEnd"/>
            <w:r w:rsidRPr="007F4781">
              <w:rPr>
                <w:rFonts w:ascii="Times New Roman" w:hAnsi="Times New Roman" w:cs="Times New Roman"/>
                <w:b/>
                <w:sz w:val="20"/>
                <w:szCs w:val="20"/>
              </w:rPr>
              <w:t>.</w:t>
            </w:r>
          </w:p>
        </w:tc>
        <w:tc>
          <w:tcPr>
            <w:tcW w:w="841" w:type="dxa"/>
            <w:shd w:val="clear" w:color="auto" w:fill="auto"/>
          </w:tcPr>
          <w:p w14:paraId="6F78F3A4" w14:textId="77777777" w:rsidR="009072BB" w:rsidRPr="007F4781" w:rsidRDefault="009072BB" w:rsidP="00334FAB">
            <w:pPr>
              <w:spacing w:line="240" w:lineRule="auto"/>
              <w:contextualSpacing/>
              <w:jc w:val="center"/>
              <w:rPr>
                <w:rFonts w:ascii="Times New Roman" w:hAnsi="Times New Roman" w:cs="Times New Roman"/>
                <w:b/>
                <w:sz w:val="20"/>
                <w:szCs w:val="20"/>
              </w:rPr>
            </w:pPr>
            <w:proofErr w:type="spellStart"/>
            <w:r w:rsidRPr="007F4781">
              <w:rPr>
                <w:rFonts w:ascii="Times New Roman" w:hAnsi="Times New Roman" w:cs="Times New Roman"/>
                <w:b/>
                <w:sz w:val="20"/>
                <w:szCs w:val="20"/>
              </w:rPr>
              <w:t>Proj</w:t>
            </w:r>
            <w:proofErr w:type="spellEnd"/>
            <w:r w:rsidRPr="007F4781">
              <w:rPr>
                <w:rFonts w:ascii="Times New Roman" w:hAnsi="Times New Roman" w:cs="Times New Roman"/>
                <w:b/>
                <w:sz w:val="20"/>
                <w:szCs w:val="20"/>
              </w:rPr>
              <w:t>. Ativ.</w:t>
            </w:r>
          </w:p>
        </w:tc>
        <w:tc>
          <w:tcPr>
            <w:tcW w:w="2061" w:type="dxa"/>
            <w:shd w:val="clear" w:color="auto" w:fill="auto"/>
          </w:tcPr>
          <w:p w14:paraId="0E27CC53" w14:textId="77777777" w:rsidR="009072BB" w:rsidRPr="007F4781" w:rsidRDefault="009072BB" w:rsidP="00334FA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Elemento de Despesa</w:t>
            </w:r>
          </w:p>
        </w:tc>
        <w:tc>
          <w:tcPr>
            <w:tcW w:w="2093" w:type="dxa"/>
            <w:shd w:val="clear" w:color="auto" w:fill="auto"/>
          </w:tcPr>
          <w:p w14:paraId="27D63571" w14:textId="77777777" w:rsidR="009072BB" w:rsidRPr="007F4781" w:rsidRDefault="009072BB" w:rsidP="00334FA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Compl. do Elemento</w:t>
            </w:r>
          </w:p>
        </w:tc>
        <w:tc>
          <w:tcPr>
            <w:tcW w:w="1045" w:type="dxa"/>
          </w:tcPr>
          <w:p w14:paraId="5FCCE6BF" w14:textId="77777777" w:rsidR="009072BB" w:rsidRPr="007F4781" w:rsidRDefault="009072BB" w:rsidP="00334FAB">
            <w:pPr>
              <w:spacing w:line="240" w:lineRule="auto"/>
              <w:contextualSpacing/>
              <w:jc w:val="center"/>
              <w:rPr>
                <w:rFonts w:ascii="Times New Roman" w:hAnsi="Times New Roman" w:cs="Times New Roman"/>
                <w:b/>
                <w:sz w:val="20"/>
                <w:szCs w:val="20"/>
              </w:rPr>
            </w:pPr>
            <w:r w:rsidRPr="007F4781">
              <w:rPr>
                <w:rFonts w:ascii="Times New Roman" w:hAnsi="Times New Roman" w:cs="Times New Roman"/>
                <w:b/>
                <w:sz w:val="20"/>
                <w:szCs w:val="20"/>
              </w:rPr>
              <w:t>Fonte</w:t>
            </w:r>
          </w:p>
        </w:tc>
        <w:tc>
          <w:tcPr>
            <w:tcW w:w="1400" w:type="dxa"/>
          </w:tcPr>
          <w:p w14:paraId="52BD1E27" w14:textId="77777777" w:rsidR="009072BB" w:rsidRPr="007F4781" w:rsidRDefault="009072BB" w:rsidP="00334FAB">
            <w:pPr>
              <w:spacing w:line="240" w:lineRule="auto"/>
              <w:contextualSpacing/>
              <w:rPr>
                <w:rFonts w:ascii="Times New Roman" w:hAnsi="Times New Roman" w:cs="Times New Roman"/>
                <w:sz w:val="20"/>
                <w:szCs w:val="20"/>
              </w:rPr>
            </w:pPr>
          </w:p>
        </w:tc>
      </w:tr>
      <w:tr w:rsidR="009072BB" w:rsidRPr="007F4781" w14:paraId="3FBA34E1" w14:textId="77777777" w:rsidTr="000C025E">
        <w:tc>
          <w:tcPr>
            <w:tcW w:w="846" w:type="dxa"/>
          </w:tcPr>
          <w:p w14:paraId="31059DF5"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02</w:t>
            </w:r>
          </w:p>
        </w:tc>
        <w:tc>
          <w:tcPr>
            <w:tcW w:w="925" w:type="dxa"/>
            <w:shd w:val="clear" w:color="auto" w:fill="auto"/>
          </w:tcPr>
          <w:p w14:paraId="3F898DC8"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02.01</w:t>
            </w:r>
          </w:p>
        </w:tc>
        <w:tc>
          <w:tcPr>
            <w:tcW w:w="841" w:type="dxa"/>
            <w:shd w:val="clear" w:color="auto" w:fill="auto"/>
          </w:tcPr>
          <w:p w14:paraId="1B10F9F7"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2.003</w:t>
            </w:r>
          </w:p>
        </w:tc>
        <w:tc>
          <w:tcPr>
            <w:tcW w:w="2061" w:type="dxa"/>
            <w:shd w:val="clear" w:color="auto" w:fill="auto"/>
          </w:tcPr>
          <w:p w14:paraId="75523711"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6E178C2C" w14:textId="77777777" w:rsidR="009072BB" w:rsidRDefault="009072BB" w:rsidP="00334FAB">
            <w:pPr>
              <w:spacing w:line="240" w:lineRule="auto"/>
              <w:contextualSpacing/>
            </w:pPr>
            <w:r w:rsidRPr="000B7857">
              <w:rPr>
                <w:rFonts w:ascii="Times New Roman" w:hAnsi="Times New Roman" w:cs="Times New Roman"/>
                <w:sz w:val="20"/>
                <w:szCs w:val="20"/>
              </w:rPr>
              <w:t>3.3.90.39.88.00.00</w:t>
            </w:r>
          </w:p>
        </w:tc>
        <w:tc>
          <w:tcPr>
            <w:tcW w:w="1045" w:type="dxa"/>
          </w:tcPr>
          <w:p w14:paraId="18695DB6" w14:textId="77777777" w:rsidR="009072BB"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val="restart"/>
          </w:tcPr>
          <w:p w14:paraId="1D3CCDFC" w14:textId="77777777" w:rsidR="009072BB" w:rsidRDefault="009072BB" w:rsidP="00334FAB">
            <w:pPr>
              <w:spacing w:line="240" w:lineRule="auto"/>
              <w:contextualSpacing/>
              <w:rPr>
                <w:rFonts w:ascii="Times New Roman" w:hAnsi="Times New Roman" w:cs="Times New Roman"/>
                <w:sz w:val="20"/>
                <w:szCs w:val="20"/>
              </w:rPr>
            </w:pPr>
          </w:p>
          <w:p w14:paraId="40B6FF3C" w14:textId="77777777" w:rsidR="007735E2" w:rsidRDefault="007735E2" w:rsidP="00334FAB">
            <w:pPr>
              <w:spacing w:line="240" w:lineRule="auto"/>
              <w:contextualSpacing/>
              <w:rPr>
                <w:rFonts w:ascii="Times New Roman" w:hAnsi="Times New Roman" w:cs="Times New Roman"/>
                <w:sz w:val="20"/>
                <w:szCs w:val="20"/>
              </w:rPr>
            </w:pPr>
          </w:p>
          <w:p w14:paraId="476A6D99" w14:textId="77777777" w:rsidR="007735E2" w:rsidRPr="007F4781" w:rsidRDefault="007735E2" w:rsidP="00334FAB">
            <w:pPr>
              <w:spacing w:line="240" w:lineRule="auto"/>
              <w:contextualSpacing/>
              <w:rPr>
                <w:rFonts w:ascii="Times New Roman" w:hAnsi="Times New Roman" w:cs="Times New Roman"/>
                <w:sz w:val="20"/>
                <w:szCs w:val="20"/>
              </w:rPr>
            </w:pPr>
          </w:p>
          <w:p w14:paraId="58FB6763" w14:textId="77777777" w:rsidR="009072BB" w:rsidRPr="007F4781" w:rsidRDefault="009072BB" w:rsidP="00334FA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Serviços de Publicidade e Propaganda</w:t>
            </w:r>
          </w:p>
        </w:tc>
      </w:tr>
      <w:tr w:rsidR="003D17A8" w:rsidRPr="007F4781" w14:paraId="6A9CB17E" w14:textId="77777777" w:rsidTr="000C025E">
        <w:tc>
          <w:tcPr>
            <w:tcW w:w="846" w:type="dxa"/>
          </w:tcPr>
          <w:p w14:paraId="658B7580"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03</w:t>
            </w:r>
          </w:p>
        </w:tc>
        <w:tc>
          <w:tcPr>
            <w:tcW w:w="925" w:type="dxa"/>
            <w:shd w:val="clear" w:color="auto" w:fill="auto"/>
          </w:tcPr>
          <w:p w14:paraId="3227A091"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03.01</w:t>
            </w:r>
          </w:p>
        </w:tc>
        <w:tc>
          <w:tcPr>
            <w:tcW w:w="841" w:type="dxa"/>
            <w:shd w:val="clear" w:color="auto" w:fill="auto"/>
          </w:tcPr>
          <w:p w14:paraId="3547B830"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2.008</w:t>
            </w:r>
          </w:p>
        </w:tc>
        <w:tc>
          <w:tcPr>
            <w:tcW w:w="2061" w:type="dxa"/>
            <w:shd w:val="clear" w:color="auto" w:fill="auto"/>
          </w:tcPr>
          <w:p w14:paraId="1B71D74A" w14:textId="77777777" w:rsidR="003D17A8" w:rsidRPr="007F4781"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795D0127" w14:textId="77777777" w:rsidR="003D17A8" w:rsidRPr="000B7857"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1045" w:type="dxa"/>
          </w:tcPr>
          <w:p w14:paraId="00023C1E" w14:textId="77777777" w:rsidR="003D17A8"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tcPr>
          <w:p w14:paraId="70C9039E" w14:textId="77777777" w:rsidR="003D17A8" w:rsidRDefault="003D17A8" w:rsidP="00334FAB">
            <w:pPr>
              <w:spacing w:line="240" w:lineRule="auto"/>
              <w:contextualSpacing/>
              <w:rPr>
                <w:rFonts w:ascii="Times New Roman" w:hAnsi="Times New Roman" w:cs="Times New Roman"/>
                <w:sz w:val="20"/>
                <w:szCs w:val="20"/>
              </w:rPr>
            </w:pPr>
          </w:p>
        </w:tc>
      </w:tr>
      <w:tr w:rsidR="003D17A8" w:rsidRPr="007F4781" w14:paraId="0B81B6F0" w14:textId="77777777" w:rsidTr="000C025E">
        <w:tc>
          <w:tcPr>
            <w:tcW w:w="846" w:type="dxa"/>
          </w:tcPr>
          <w:p w14:paraId="18522889" w14:textId="77777777" w:rsidR="003D17A8" w:rsidRPr="007F4781"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04</w:t>
            </w:r>
          </w:p>
        </w:tc>
        <w:tc>
          <w:tcPr>
            <w:tcW w:w="925" w:type="dxa"/>
            <w:shd w:val="clear" w:color="auto" w:fill="auto"/>
          </w:tcPr>
          <w:p w14:paraId="22E9C99E" w14:textId="77777777" w:rsidR="003D17A8" w:rsidRPr="007F4781"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04.01</w:t>
            </w:r>
          </w:p>
        </w:tc>
        <w:tc>
          <w:tcPr>
            <w:tcW w:w="841" w:type="dxa"/>
            <w:shd w:val="clear" w:color="auto" w:fill="auto"/>
          </w:tcPr>
          <w:p w14:paraId="7DE86E90"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2011</w:t>
            </w:r>
          </w:p>
        </w:tc>
        <w:tc>
          <w:tcPr>
            <w:tcW w:w="2061" w:type="dxa"/>
            <w:shd w:val="clear" w:color="auto" w:fill="auto"/>
          </w:tcPr>
          <w:p w14:paraId="58E6850B" w14:textId="77777777" w:rsidR="003D17A8" w:rsidRPr="007F4781"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1E8AE538" w14:textId="77777777" w:rsidR="003D17A8" w:rsidRPr="007F4781"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3.3.90.39.</w:t>
            </w:r>
            <w:r>
              <w:rPr>
                <w:rFonts w:ascii="Times New Roman" w:hAnsi="Times New Roman" w:cs="Times New Roman"/>
                <w:sz w:val="20"/>
                <w:szCs w:val="20"/>
              </w:rPr>
              <w:t>88</w:t>
            </w:r>
            <w:r w:rsidRPr="007F4781">
              <w:rPr>
                <w:rFonts w:ascii="Times New Roman" w:hAnsi="Times New Roman" w:cs="Times New Roman"/>
                <w:sz w:val="20"/>
                <w:szCs w:val="20"/>
              </w:rPr>
              <w:t>.00.00</w:t>
            </w:r>
          </w:p>
        </w:tc>
        <w:tc>
          <w:tcPr>
            <w:tcW w:w="1045" w:type="dxa"/>
          </w:tcPr>
          <w:p w14:paraId="5188503D"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150001</w:t>
            </w:r>
          </w:p>
        </w:tc>
        <w:tc>
          <w:tcPr>
            <w:tcW w:w="1400" w:type="dxa"/>
            <w:vMerge/>
          </w:tcPr>
          <w:p w14:paraId="757B0528" w14:textId="77777777" w:rsidR="003D17A8" w:rsidRDefault="003D17A8" w:rsidP="00334FAB">
            <w:pPr>
              <w:spacing w:line="240" w:lineRule="auto"/>
              <w:contextualSpacing/>
              <w:rPr>
                <w:rFonts w:ascii="Times New Roman" w:hAnsi="Times New Roman" w:cs="Times New Roman"/>
                <w:sz w:val="20"/>
                <w:szCs w:val="20"/>
              </w:rPr>
            </w:pPr>
          </w:p>
        </w:tc>
      </w:tr>
      <w:tr w:rsidR="003D17A8" w:rsidRPr="007F4781" w14:paraId="2E33EA94" w14:textId="77777777" w:rsidTr="000C025E">
        <w:tc>
          <w:tcPr>
            <w:tcW w:w="846" w:type="dxa"/>
          </w:tcPr>
          <w:p w14:paraId="0A53BBC7"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05</w:t>
            </w:r>
          </w:p>
        </w:tc>
        <w:tc>
          <w:tcPr>
            <w:tcW w:w="925" w:type="dxa"/>
            <w:shd w:val="clear" w:color="auto" w:fill="auto"/>
          </w:tcPr>
          <w:p w14:paraId="495789AC"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05</w:t>
            </w:r>
            <w:r w:rsidRPr="007F4781">
              <w:rPr>
                <w:rFonts w:ascii="Times New Roman" w:hAnsi="Times New Roman" w:cs="Times New Roman"/>
                <w:sz w:val="20"/>
                <w:szCs w:val="20"/>
              </w:rPr>
              <w:t>.01</w:t>
            </w:r>
          </w:p>
        </w:tc>
        <w:tc>
          <w:tcPr>
            <w:tcW w:w="841" w:type="dxa"/>
            <w:shd w:val="clear" w:color="auto" w:fill="auto"/>
          </w:tcPr>
          <w:p w14:paraId="3E497728"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2018</w:t>
            </w:r>
          </w:p>
        </w:tc>
        <w:tc>
          <w:tcPr>
            <w:tcW w:w="2061" w:type="dxa"/>
            <w:shd w:val="clear" w:color="auto" w:fill="auto"/>
          </w:tcPr>
          <w:p w14:paraId="236D140C" w14:textId="77777777" w:rsidR="003D17A8" w:rsidRPr="007F4781"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2AA6D405" w14:textId="77777777" w:rsidR="003D17A8" w:rsidRDefault="003D17A8" w:rsidP="00334FAB">
            <w:pPr>
              <w:spacing w:line="240" w:lineRule="auto"/>
              <w:contextualSpacing/>
            </w:pPr>
            <w:r w:rsidRPr="000B7857">
              <w:rPr>
                <w:rFonts w:ascii="Times New Roman" w:hAnsi="Times New Roman" w:cs="Times New Roman"/>
                <w:sz w:val="20"/>
                <w:szCs w:val="20"/>
              </w:rPr>
              <w:t>3.3.90.39.88.00.00</w:t>
            </w:r>
          </w:p>
        </w:tc>
        <w:tc>
          <w:tcPr>
            <w:tcW w:w="1045" w:type="dxa"/>
          </w:tcPr>
          <w:p w14:paraId="5D209E7A"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tcPr>
          <w:p w14:paraId="476CA648" w14:textId="77777777" w:rsidR="003D17A8" w:rsidRDefault="003D17A8" w:rsidP="00334FAB">
            <w:pPr>
              <w:spacing w:line="240" w:lineRule="auto"/>
              <w:contextualSpacing/>
              <w:rPr>
                <w:rFonts w:ascii="Times New Roman" w:hAnsi="Times New Roman" w:cs="Times New Roman"/>
                <w:sz w:val="20"/>
                <w:szCs w:val="20"/>
              </w:rPr>
            </w:pPr>
          </w:p>
        </w:tc>
      </w:tr>
      <w:tr w:rsidR="009072BB" w:rsidRPr="007F4781" w14:paraId="679F3FCF" w14:textId="77777777" w:rsidTr="000C025E">
        <w:tc>
          <w:tcPr>
            <w:tcW w:w="846" w:type="dxa"/>
          </w:tcPr>
          <w:p w14:paraId="18BB021D"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06</w:t>
            </w:r>
          </w:p>
        </w:tc>
        <w:tc>
          <w:tcPr>
            <w:tcW w:w="925" w:type="dxa"/>
            <w:shd w:val="clear" w:color="auto" w:fill="auto"/>
          </w:tcPr>
          <w:p w14:paraId="594CDDE9"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06.01</w:t>
            </w:r>
          </w:p>
        </w:tc>
        <w:tc>
          <w:tcPr>
            <w:tcW w:w="841" w:type="dxa"/>
            <w:shd w:val="clear" w:color="auto" w:fill="auto"/>
          </w:tcPr>
          <w:p w14:paraId="74EA2981"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2020</w:t>
            </w:r>
          </w:p>
        </w:tc>
        <w:tc>
          <w:tcPr>
            <w:tcW w:w="2061" w:type="dxa"/>
            <w:shd w:val="clear" w:color="auto" w:fill="auto"/>
          </w:tcPr>
          <w:p w14:paraId="56472F5A"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03F06258" w14:textId="77777777" w:rsidR="009072BB" w:rsidRDefault="009072BB" w:rsidP="00334FAB">
            <w:pPr>
              <w:spacing w:line="240" w:lineRule="auto"/>
              <w:contextualSpacing/>
            </w:pPr>
            <w:r w:rsidRPr="000B7857">
              <w:rPr>
                <w:rFonts w:ascii="Times New Roman" w:hAnsi="Times New Roman" w:cs="Times New Roman"/>
                <w:sz w:val="20"/>
                <w:szCs w:val="20"/>
              </w:rPr>
              <w:t>3.3.90.39.88.00.00</w:t>
            </w:r>
          </w:p>
        </w:tc>
        <w:tc>
          <w:tcPr>
            <w:tcW w:w="1045" w:type="dxa"/>
          </w:tcPr>
          <w:p w14:paraId="37F98ADC"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w:t>
            </w:r>
            <w:r w:rsidR="003D17A8">
              <w:rPr>
                <w:rFonts w:ascii="Times New Roman" w:hAnsi="Times New Roman" w:cs="Times New Roman"/>
                <w:sz w:val="20"/>
                <w:szCs w:val="20"/>
              </w:rPr>
              <w:t>500</w:t>
            </w:r>
            <w:r w:rsidRPr="007F4781">
              <w:rPr>
                <w:rFonts w:ascii="Times New Roman" w:hAnsi="Times New Roman" w:cs="Times New Roman"/>
                <w:sz w:val="20"/>
                <w:szCs w:val="20"/>
              </w:rPr>
              <w:t>00</w:t>
            </w:r>
          </w:p>
        </w:tc>
        <w:tc>
          <w:tcPr>
            <w:tcW w:w="1400" w:type="dxa"/>
            <w:vMerge/>
          </w:tcPr>
          <w:p w14:paraId="7B50D8EF" w14:textId="77777777" w:rsidR="009072BB" w:rsidRPr="007F4781" w:rsidRDefault="009072BB" w:rsidP="00334FAB">
            <w:pPr>
              <w:spacing w:line="240" w:lineRule="auto"/>
              <w:contextualSpacing/>
              <w:rPr>
                <w:rFonts w:ascii="Times New Roman" w:hAnsi="Times New Roman" w:cs="Times New Roman"/>
                <w:sz w:val="20"/>
                <w:szCs w:val="20"/>
              </w:rPr>
            </w:pPr>
          </w:p>
        </w:tc>
      </w:tr>
      <w:tr w:rsidR="009072BB" w:rsidRPr="007F4781" w14:paraId="0D430811" w14:textId="77777777" w:rsidTr="000C025E">
        <w:tc>
          <w:tcPr>
            <w:tcW w:w="846" w:type="dxa"/>
          </w:tcPr>
          <w:p w14:paraId="635FD31F"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07</w:t>
            </w:r>
          </w:p>
        </w:tc>
        <w:tc>
          <w:tcPr>
            <w:tcW w:w="925" w:type="dxa"/>
            <w:shd w:val="clear" w:color="auto" w:fill="auto"/>
          </w:tcPr>
          <w:p w14:paraId="6E332DD1"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07.01</w:t>
            </w:r>
          </w:p>
        </w:tc>
        <w:tc>
          <w:tcPr>
            <w:tcW w:w="841" w:type="dxa"/>
            <w:shd w:val="clear" w:color="auto" w:fill="auto"/>
          </w:tcPr>
          <w:p w14:paraId="3C7197CC"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2022</w:t>
            </w:r>
          </w:p>
        </w:tc>
        <w:tc>
          <w:tcPr>
            <w:tcW w:w="2061" w:type="dxa"/>
            <w:shd w:val="clear" w:color="auto" w:fill="auto"/>
          </w:tcPr>
          <w:p w14:paraId="6CD94419"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66166EDD" w14:textId="77777777" w:rsidR="009072BB" w:rsidRDefault="009072BB" w:rsidP="00334FAB">
            <w:pPr>
              <w:spacing w:line="240" w:lineRule="auto"/>
              <w:contextualSpacing/>
            </w:pPr>
            <w:r w:rsidRPr="000B7857">
              <w:rPr>
                <w:rFonts w:ascii="Times New Roman" w:hAnsi="Times New Roman" w:cs="Times New Roman"/>
                <w:sz w:val="20"/>
                <w:szCs w:val="20"/>
              </w:rPr>
              <w:t>3.3.90.39.88.00.00</w:t>
            </w:r>
          </w:p>
        </w:tc>
        <w:tc>
          <w:tcPr>
            <w:tcW w:w="1045" w:type="dxa"/>
          </w:tcPr>
          <w:p w14:paraId="05A7F0D3"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w:t>
            </w:r>
            <w:r w:rsidR="003D17A8">
              <w:rPr>
                <w:rFonts w:ascii="Times New Roman" w:hAnsi="Times New Roman" w:cs="Times New Roman"/>
                <w:sz w:val="20"/>
                <w:szCs w:val="20"/>
              </w:rPr>
              <w:t>500</w:t>
            </w:r>
            <w:r w:rsidRPr="007F4781">
              <w:rPr>
                <w:rFonts w:ascii="Times New Roman" w:hAnsi="Times New Roman" w:cs="Times New Roman"/>
                <w:sz w:val="20"/>
                <w:szCs w:val="20"/>
              </w:rPr>
              <w:t>00</w:t>
            </w:r>
          </w:p>
        </w:tc>
        <w:tc>
          <w:tcPr>
            <w:tcW w:w="1400" w:type="dxa"/>
            <w:vMerge/>
          </w:tcPr>
          <w:p w14:paraId="16CE8EA5" w14:textId="77777777" w:rsidR="009072BB" w:rsidRPr="007F4781" w:rsidRDefault="009072BB" w:rsidP="00334FAB">
            <w:pPr>
              <w:spacing w:line="240" w:lineRule="auto"/>
              <w:contextualSpacing/>
              <w:rPr>
                <w:rFonts w:ascii="Times New Roman" w:hAnsi="Times New Roman" w:cs="Times New Roman"/>
                <w:sz w:val="20"/>
                <w:szCs w:val="20"/>
              </w:rPr>
            </w:pPr>
          </w:p>
        </w:tc>
      </w:tr>
      <w:tr w:rsidR="003D17A8" w:rsidRPr="007F4781" w14:paraId="5BC4DA2E" w14:textId="77777777" w:rsidTr="000C025E">
        <w:tc>
          <w:tcPr>
            <w:tcW w:w="846" w:type="dxa"/>
          </w:tcPr>
          <w:p w14:paraId="5F992986"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10</w:t>
            </w:r>
          </w:p>
        </w:tc>
        <w:tc>
          <w:tcPr>
            <w:tcW w:w="925" w:type="dxa"/>
            <w:shd w:val="clear" w:color="auto" w:fill="auto"/>
          </w:tcPr>
          <w:p w14:paraId="11DAE01C"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10.01</w:t>
            </w:r>
          </w:p>
        </w:tc>
        <w:tc>
          <w:tcPr>
            <w:tcW w:w="841" w:type="dxa"/>
            <w:shd w:val="clear" w:color="auto" w:fill="auto"/>
          </w:tcPr>
          <w:p w14:paraId="14D45144"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2.027</w:t>
            </w:r>
          </w:p>
        </w:tc>
        <w:tc>
          <w:tcPr>
            <w:tcW w:w="2061" w:type="dxa"/>
            <w:shd w:val="clear" w:color="auto" w:fill="auto"/>
          </w:tcPr>
          <w:p w14:paraId="303E4EEF" w14:textId="77777777" w:rsidR="003D17A8" w:rsidRPr="007F4781"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6166E743" w14:textId="77777777" w:rsidR="003D17A8" w:rsidRPr="000B7857" w:rsidRDefault="003D17A8"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1045" w:type="dxa"/>
          </w:tcPr>
          <w:p w14:paraId="43C2D745" w14:textId="77777777" w:rsidR="003D17A8"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150000</w:t>
            </w:r>
          </w:p>
        </w:tc>
        <w:tc>
          <w:tcPr>
            <w:tcW w:w="1400" w:type="dxa"/>
            <w:vMerge/>
          </w:tcPr>
          <w:p w14:paraId="24C95B6B" w14:textId="77777777" w:rsidR="003D17A8" w:rsidRPr="007F4781" w:rsidRDefault="003D17A8" w:rsidP="00334FAB">
            <w:pPr>
              <w:spacing w:line="240" w:lineRule="auto"/>
              <w:contextualSpacing/>
              <w:rPr>
                <w:rFonts w:ascii="Times New Roman" w:hAnsi="Times New Roman" w:cs="Times New Roman"/>
                <w:sz w:val="20"/>
                <w:szCs w:val="20"/>
              </w:rPr>
            </w:pPr>
          </w:p>
        </w:tc>
      </w:tr>
      <w:tr w:rsidR="009072BB" w:rsidRPr="007F4781" w14:paraId="0E6E2A1C" w14:textId="77777777" w:rsidTr="000C025E">
        <w:tc>
          <w:tcPr>
            <w:tcW w:w="846" w:type="dxa"/>
          </w:tcPr>
          <w:p w14:paraId="29F30D66"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12</w:t>
            </w:r>
          </w:p>
        </w:tc>
        <w:tc>
          <w:tcPr>
            <w:tcW w:w="925" w:type="dxa"/>
            <w:shd w:val="clear" w:color="auto" w:fill="auto"/>
          </w:tcPr>
          <w:p w14:paraId="6C55D11A"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12.01</w:t>
            </w:r>
          </w:p>
        </w:tc>
        <w:tc>
          <w:tcPr>
            <w:tcW w:w="841" w:type="dxa"/>
            <w:shd w:val="clear" w:color="auto" w:fill="auto"/>
          </w:tcPr>
          <w:p w14:paraId="3343C47D" w14:textId="77777777" w:rsidR="009072BB" w:rsidRPr="007F4781" w:rsidRDefault="003D17A8" w:rsidP="00334FAB">
            <w:pPr>
              <w:spacing w:line="240" w:lineRule="auto"/>
              <w:contextualSpacing/>
              <w:rPr>
                <w:rFonts w:ascii="Times New Roman" w:hAnsi="Times New Roman" w:cs="Times New Roman"/>
                <w:sz w:val="20"/>
                <w:szCs w:val="20"/>
              </w:rPr>
            </w:pPr>
            <w:r>
              <w:rPr>
                <w:rFonts w:ascii="Times New Roman" w:hAnsi="Times New Roman" w:cs="Times New Roman"/>
                <w:sz w:val="20"/>
                <w:szCs w:val="20"/>
              </w:rPr>
              <w:t>2090</w:t>
            </w:r>
          </w:p>
        </w:tc>
        <w:tc>
          <w:tcPr>
            <w:tcW w:w="2061" w:type="dxa"/>
            <w:shd w:val="clear" w:color="auto" w:fill="auto"/>
          </w:tcPr>
          <w:p w14:paraId="49D5B492"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3.3.90.00.00.00.00</w:t>
            </w:r>
          </w:p>
        </w:tc>
        <w:tc>
          <w:tcPr>
            <w:tcW w:w="2093" w:type="dxa"/>
            <w:shd w:val="clear" w:color="auto" w:fill="auto"/>
          </w:tcPr>
          <w:p w14:paraId="267D119E" w14:textId="77777777" w:rsidR="009072BB" w:rsidRDefault="009072BB" w:rsidP="00334FAB">
            <w:pPr>
              <w:spacing w:line="240" w:lineRule="auto"/>
              <w:contextualSpacing/>
            </w:pPr>
            <w:r w:rsidRPr="000B7857">
              <w:rPr>
                <w:rFonts w:ascii="Times New Roman" w:hAnsi="Times New Roman" w:cs="Times New Roman"/>
                <w:sz w:val="20"/>
                <w:szCs w:val="20"/>
              </w:rPr>
              <w:t>3.3.90.39.88.00.00</w:t>
            </w:r>
          </w:p>
        </w:tc>
        <w:tc>
          <w:tcPr>
            <w:tcW w:w="1045" w:type="dxa"/>
          </w:tcPr>
          <w:p w14:paraId="2719A64D" w14:textId="77777777" w:rsidR="009072BB" w:rsidRPr="007F4781" w:rsidRDefault="009072BB" w:rsidP="00334FAB">
            <w:pPr>
              <w:spacing w:line="240" w:lineRule="auto"/>
              <w:contextualSpacing/>
              <w:rPr>
                <w:rFonts w:ascii="Times New Roman" w:hAnsi="Times New Roman" w:cs="Times New Roman"/>
                <w:sz w:val="20"/>
                <w:szCs w:val="20"/>
              </w:rPr>
            </w:pPr>
            <w:r w:rsidRPr="007F4781">
              <w:rPr>
                <w:rFonts w:ascii="Times New Roman" w:hAnsi="Times New Roman" w:cs="Times New Roman"/>
                <w:sz w:val="20"/>
                <w:szCs w:val="20"/>
              </w:rPr>
              <w:t>1</w:t>
            </w:r>
            <w:r w:rsidR="003D17A8">
              <w:rPr>
                <w:rFonts w:ascii="Times New Roman" w:hAnsi="Times New Roman" w:cs="Times New Roman"/>
                <w:sz w:val="20"/>
                <w:szCs w:val="20"/>
              </w:rPr>
              <w:t>500</w:t>
            </w:r>
            <w:r w:rsidRPr="007F4781">
              <w:rPr>
                <w:rFonts w:ascii="Times New Roman" w:hAnsi="Times New Roman" w:cs="Times New Roman"/>
                <w:sz w:val="20"/>
                <w:szCs w:val="20"/>
              </w:rPr>
              <w:t>02</w:t>
            </w:r>
          </w:p>
        </w:tc>
        <w:tc>
          <w:tcPr>
            <w:tcW w:w="1400" w:type="dxa"/>
            <w:vMerge/>
          </w:tcPr>
          <w:p w14:paraId="1E0DB1E4" w14:textId="77777777" w:rsidR="009072BB" w:rsidRPr="007F4781" w:rsidRDefault="009072BB" w:rsidP="00334FAB">
            <w:pPr>
              <w:spacing w:line="240" w:lineRule="auto"/>
              <w:contextualSpacing/>
              <w:rPr>
                <w:rFonts w:ascii="Times New Roman" w:hAnsi="Times New Roman" w:cs="Times New Roman"/>
                <w:sz w:val="20"/>
                <w:szCs w:val="20"/>
              </w:rPr>
            </w:pPr>
          </w:p>
        </w:tc>
      </w:tr>
    </w:tbl>
    <w:p w14:paraId="33522314" w14:textId="77777777" w:rsidR="000C6F52" w:rsidRPr="00001A11" w:rsidRDefault="000C6F52" w:rsidP="0013527E">
      <w:pPr>
        <w:spacing w:after="0"/>
        <w:ind w:right="48"/>
        <w:jc w:val="both"/>
        <w:rPr>
          <w:rFonts w:ascii="Times New Roman" w:hAnsi="Times New Roman" w:cs="Times New Roman"/>
          <w:color w:val="FF0000"/>
          <w:sz w:val="24"/>
          <w:szCs w:val="24"/>
        </w:rPr>
      </w:pPr>
    </w:p>
    <w:p w14:paraId="711884DD"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SETIMA- DAS CONDIÇÕES DE PAGAMENTO</w:t>
      </w:r>
    </w:p>
    <w:p w14:paraId="54AE00E1" w14:textId="77777777" w:rsidR="000C6F52" w:rsidRPr="00001A11" w:rsidRDefault="000C6F52" w:rsidP="0013527E">
      <w:pPr>
        <w:autoSpaceDE w:val="0"/>
        <w:autoSpaceDN w:val="0"/>
        <w:adjustRightInd w:val="0"/>
        <w:spacing w:after="0"/>
        <w:ind w:firstLine="720"/>
        <w:jc w:val="both"/>
        <w:rPr>
          <w:rFonts w:ascii="Times New Roman" w:hAnsi="Times New Roman" w:cs="Times New Roman"/>
          <w:sz w:val="24"/>
          <w:szCs w:val="24"/>
        </w:rPr>
      </w:pPr>
      <w:r w:rsidRPr="00001A11">
        <w:rPr>
          <w:rFonts w:ascii="Times New Roman" w:hAnsi="Times New Roman" w:cs="Times New Roman"/>
          <w:color w:val="000000"/>
          <w:sz w:val="24"/>
          <w:szCs w:val="24"/>
        </w:rPr>
        <w:t xml:space="preserve">7.1 - </w:t>
      </w:r>
      <w:r w:rsidRPr="00001A11">
        <w:rPr>
          <w:rFonts w:ascii="Times New Roman" w:hAnsi="Times New Roman" w:cs="Times New Roman"/>
          <w:sz w:val="24"/>
          <w:szCs w:val="24"/>
        </w:rPr>
        <w:t xml:space="preserve">O pagamento será efetuado pelo Município de Campo Erê, mediante apresentação da(s) respectiva(s) * </w:t>
      </w:r>
      <w:r w:rsidRPr="0013527E">
        <w:rPr>
          <w:rFonts w:ascii="Times New Roman" w:hAnsi="Times New Roman" w:cs="Times New Roman"/>
          <w:b/>
          <w:sz w:val="24"/>
          <w:szCs w:val="24"/>
        </w:rPr>
        <w:t>nota(s) fiscal(</w:t>
      </w:r>
      <w:proofErr w:type="spellStart"/>
      <w:r w:rsidRPr="0013527E">
        <w:rPr>
          <w:rFonts w:ascii="Times New Roman" w:hAnsi="Times New Roman" w:cs="Times New Roman"/>
          <w:b/>
          <w:sz w:val="24"/>
          <w:szCs w:val="24"/>
        </w:rPr>
        <w:t>is</w:t>
      </w:r>
      <w:proofErr w:type="spellEnd"/>
      <w:r w:rsidRPr="0013527E">
        <w:rPr>
          <w:rFonts w:ascii="Times New Roman" w:hAnsi="Times New Roman" w:cs="Times New Roman"/>
          <w:b/>
          <w:sz w:val="24"/>
          <w:szCs w:val="24"/>
        </w:rPr>
        <w:t>),</w:t>
      </w:r>
      <w:r w:rsidRPr="00001A11">
        <w:rPr>
          <w:rFonts w:ascii="Times New Roman" w:hAnsi="Times New Roman" w:cs="Times New Roman"/>
          <w:sz w:val="24"/>
          <w:szCs w:val="24"/>
        </w:rPr>
        <w:t xml:space="preserve"> recebidas e aprovado o cumprimento do objeto, devidamente atestada(s) pelo Servidor Responsável do Município.  </w:t>
      </w:r>
      <w:r w:rsidR="00001A11">
        <w:rPr>
          <w:rFonts w:ascii="Times New Roman" w:hAnsi="Times New Roman" w:cs="Times New Roman"/>
          <w:sz w:val="24"/>
          <w:szCs w:val="24"/>
        </w:rPr>
        <w:t>Relatório das atividades desenvolvidas no Município no mês do pagamento. O pagamento será a</w:t>
      </w:r>
      <w:r w:rsidRPr="00001A11">
        <w:rPr>
          <w:rFonts w:ascii="Times New Roman" w:hAnsi="Times New Roman" w:cs="Times New Roman"/>
          <w:sz w:val="24"/>
          <w:szCs w:val="24"/>
        </w:rPr>
        <w:t>través de crédito bancário em favor d</w:t>
      </w:r>
      <w:r w:rsidR="00001A11">
        <w:rPr>
          <w:rFonts w:ascii="Times New Roman" w:hAnsi="Times New Roman" w:cs="Times New Roman"/>
          <w:sz w:val="24"/>
          <w:szCs w:val="24"/>
        </w:rPr>
        <w:t>a</w:t>
      </w:r>
      <w:r w:rsidRPr="00001A11">
        <w:rPr>
          <w:rFonts w:ascii="Times New Roman" w:hAnsi="Times New Roman" w:cs="Times New Roman"/>
          <w:sz w:val="24"/>
          <w:szCs w:val="24"/>
        </w:rPr>
        <w:t xml:space="preserve"> CONTRATAD</w:t>
      </w:r>
      <w:r w:rsidR="00001A11">
        <w:rPr>
          <w:rFonts w:ascii="Times New Roman" w:hAnsi="Times New Roman" w:cs="Times New Roman"/>
          <w:sz w:val="24"/>
          <w:szCs w:val="24"/>
        </w:rPr>
        <w:t>A</w:t>
      </w:r>
      <w:r w:rsidRPr="00001A11">
        <w:rPr>
          <w:rFonts w:ascii="Times New Roman" w:hAnsi="Times New Roman" w:cs="Times New Roman"/>
          <w:sz w:val="24"/>
          <w:szCs w:val="24"/>
        </w:rPr>
        <w:t xml:space="preserve"> em até 10(dez) dias úteis.</w:t>
      </w:r>
    </w:p>
    <w:p w14:paraId="3264957A" w14:textId="77777777" w:rsidR="000C6F52" w:rsidRPr="00001A11" w:rsidRDefault="000C6F52" w:rsidP="0013527E">
      <w:pPr>
        <w:autoSpaceDE w:val="0"/>
        <w:autoSpaceDN w:val="0"/>
        <w:adjustRightInd w:val="0"/>
        <w:spacing w:after="0"/>
        <w:ind w:firstLine="720"/>
        <w:jc w:val="both"/>
        <w:rPr>
          <w:rFonts w:ascii="Times New Roman" w:hAnsi="Times New Roman" w:cs="Times New Roman"/>
          <w:color w:val="000000"/>
          <w:sz w:val="24"/>
          <w:szCs w:val="24"/>
        </w:rPr>
      </w:pPr>
      <w:r w:rsidRPr="0013527E">
        <w:rPr>
          <w:rFonts w:ascii="Times New Roman" w:hAnsi="Times New Roman" w:cs="Times New Roman"/>
          <w:sz w:val="24"/>
          <w:szCs w:val="24"/>
        </w:rPr>
        <w:t>* Nota Fiscal - No corpo da Nota deverá constar</w:t>
      </w:r>
      <w:r w:rsidRPr="00001A11">
        <w:rPr>
          <w:rFonts w:ascii="Times New Roman" w:hAnsi="Times New Roman" w:cs="Times New Roman"/>
          <w:color w:val="000000"/>
          <w:sz w:val="24"/>
          <w:szCs w:val="24"/>
        </w:rPr>
        <w:t>:</w:t>
      </w:r>
    </w:p>
    <w:p w14:paraId="57C725B6" w14:textId="77777777" w:rsidR="000C6F52" w:rsidRPr="007735E2" w:rsidRDefault="009072BB" w:rsidP="0013527E">
      <w:pPr>
        <w:autoSpaceDE w:val="0"/>
        <w:autoSpaceDN w:val="0"/>
        <w:adjustRightInd w:val="0"/>
        <w:spacing w:after="0"/>
        <w:ind w:firstLine="720"/>
        <w:jc w:val="both"/>
        <w:rPr>
          <w:rFonts w:ascii="Times New Roman" w:hAnsi="Times New Roman" w:cs="Times New Roman"/>
          <w:sz w:val="24"/>
          <w:szCs w:val="24"/>
        </w:rPr>
      </w:pPr>
      <w:r w:rsidRPr="007735E2">
        <w:rPr>
          <w:rFonts w:ascii="Times New Roman" w:hAnsi="Times New Roman" w:cs="Times New Roman"/>
          <w:sz w:val="24"/>
          <w:szCs w:val="24"/>
        </w:rPr>
        <w:t xml:space="preserve">a) Processo licitatório nº </w:t>
      </w:r>
      <w:r w:rsidR="0089626B">
        <w:rPr>
          <w:rFonts w:ascii="Times New Roman" w:hAnsi="Times New Roman" w:cs="Times New Roman"/>
          <w:sz w:val="24"/>
          <w:szCs w:val="24"/>
        </w:rPr>
        <w:t>530/2023</w:t>
      </w:r>
      <w:r w:rsidRPr="007735E2">
        <w:rPr>
          <w:rFonts w:ascii="Times New Roman" w:hAnsi="Times New Roman" w:cs="Times New Roman"/>
          <w:sz w:val="24"/>
          <w:szCs w:val="24"/>
        </w:rPr>
        <w:t xml:space="preserve"> PP </w:t>
      </w:r>
      <w:r w:rsidR="0089626B">
        <w:rPr>
          <w:rFonts w:ascii="Times New Roman" w:hAnsi="Times New Roman" w:cs="Times New Roman"/>
          <w:sz w:val="24"/>
          <w:szCs w:val="24"/>
        </w:rPr>
        <w:t>09/20232</w:t>
      </w:r>
    </w:p>
    <w:p w14:paraId="0DFEA065" w14:textId="77777777" w:rsidR="000C6F52" w:rsidRPr="00001A11" w:rsidRDefault="000C6F52" w:rsidP="0013527E">
      <w:pPr>
        <w:widowControl w:val="0"/>
        <w:spacing w:after="0"/>
        <w:jc w:val="both"/>
        <w:rPr>
          <w:rFonts w:ascii="Times New Roman" w:hAnsi="Times New Roman" w:cs="Times New Roman"/>
          <w:b/>
          <w:color w:val="000000"/>
          <w:sz w:val="10"/>
          <w:szCs w:val="10"/>
        </w:rPr>
      </w:pPr>
    </w:p>
    <w:p w14:paraId="7C5BFE08"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OITAVA- DO PRAZO E DA FORMA DE PRESTAÇÃO DA GARANTIA</w:t>
      </w:r>
    </w:p>
    <w:p w14:paraId="702D73B6" w14:textId="77777777" w:rsidR="00001A11" w:rsidRDefault="000C6F52" w:rsidP="0013527E">
      <w:pPr>
        <w:widowControl w:val="0"/>
        <w:spacing w:after="0"/>
        <w:ind w:firstLine="709"/>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8</w:t>
      </w:r>
      <w:r w:rsidR="00B1141E">
        <w:rPr>
          <w:rFonts w:ascii="Times New Roman" w:hAnsi="Times New Roman" w:cs="Times New Roman"/>
          <w:color w:val="000000"/>
          <w:sz w:val="24"/>
          <w:szCs w:val="24"/>
        </w:rPr>
        <w:t xml:space="preserve">.1 - A CONTRATADA mediante a assinatura </w:t>
      </w:r>
      <w:r w:rsidRPr="00001A11">
        <w:rPr>
          <w:rFonts w:ascii="Times New Roman" w:hAnsi="Times New Roman" w:cs="Times New Roman"/>
          <w:color w:val="000000"/>
          <w:sz w:val="24"/>
          <w:szCs w:val="24"/>
        </w:rPr>
        <w:t>prestar garantia dos serviços fornecidos.</w:t>
      </w:r>
    </w:p>
    <w:p w14:paraId="1ABD023C" w14:textId="77777777" w:rsidR="0013527E" w:rsidRDefault="0013527E" w:rsidP="0013527E">
      <w:pPr>
        <w:widowControl w:val="0"/>
        <w:spacing w:after="0"/>
        <w:jc w:val="both"/>
        <w:rPr>
          <w:rFonts w:ascii="Times New Roman" w:hAnsi="Times New Roman" w:cs="Times New Roman"/>
          <w:color w:val="000000"/>
          <w:sz w:val="24"/>
          <w:szCs w:val="24"/>
        </w:rPr>
      </w:pPr>
    </w:p>
    <w:p w14:paraId="600B67AD"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lastRenderedPageBreak/>
        <w:t>CLÁUSULA NONA - DA RESCISÃO CONTRATUAL</w:t>
      </w:r>
    </w:p>
    <w:p w14:paraId="3095344F" w14:textId="77777777" w:rsidR="000C6F52" w:rsidRPr="00001A11" w:rsidRDefault="000C6F52" w:rsidP="0013527E">
      <w:pPr>
        <w:pStyle w:val="Recuodecorpodetexto3"/>
        <w:widowControl w:val="0"/>
        <w:spacing w:after="0"/>
        <w:ind w:left="0" w:firstLine="851"/>
        <w:rPr>
          <w:rFonts w:ascii="Times New Roman" w:hAnsi="Times New Roman" w:cs="Times New Roman"/>
          <w:color w:val="000000"/>
          <w:sz w:val="24"/>
          <w:szCs w:val="24"/>
        </w:rPr>
      </w:pPr>
      <w:r w:rsidRPr="00001A11">
        <w:rPr>
          <w:rFonts w:ascii="Times New Roman" w:hAnsi="Times New Roman" w:cs="Times New Roman"/>
          <w:sz w:val="24"/>
          <w:szCs w:val="24"/>
        </w:rPr>
        <w:t xml:space="preserve">9.1 - </w:t>
      </w:r>
      <w:r w:rsidRPr="00001A11">
        <w:rPr>
          <w:rFonts w:ascii="Times New Roman" w:hAnsi="Times New Roman" w:cs="Times New Roman"/>
          <w:color w:val="000000"/>
          <w:sz w:val="24"/>
          <w:szCs w:val="24"/>
        </w:rPr>
        <w:t xml:space="preserve">A inexecução total ou parcial deste Contrato ensejará a sua rescisão administrativa, nas hipóteses previstas nos </w:t>
      </w:r>
      <w:proofErr w:type="spellStart"/>
      <w:r w:rsidRPr="00001A11">
        <w:rPr>
          <w:rFonts w:ascii="Times New Roman" w:hAnsi="Times New Roman" w:cs="Times New Roman"/>
          <w:color w:val="000000"/>
          <w:sz w:val="24"/>
          <w:szCs w:val="24"/>
        </w:rPr>
        <w:t>arts</w:t>
      </w:r>
      <w:proofErr w:type="spellEnd"/>
      <w:r w:rsidRPr="00001A11">
        <w:rPr>
          <w:rFonts w:ascii="Times New Roman" w:hAnsi="Times New Roman" w:cs="Times New Roman"/>
          <w:color w:val="000000"/>
          <w:sz w:val="24"/>
          <w:szCs w:val="24"/>
        </w:rPr>
        <w:t>. 77 e 78 da Lei nº 8.666/93 e posteriores alterações, com as consequências previstas no art. 80 da referida Lei, sem que caiba à CONTRATADA direito a qualquer indenização.</w:t>
      </w:r>
    </w:p>
    <w:p w14:paraId="67049A15" w14:textId="77777777" w:rsidR="000C6F52" w:rsidRPr="00001A11" w:rsidRDefault="000C6F52" w:rsidP="0013527E">
      <w:pPr>
        <w:pStyle w:val="Recuodecorpodetexto3"/>
        <w:widowControl w:val="0"/>
        <w:spacing w:after="0"/>
        <w:ind w:left="0" w:firstLine="851"/>
        <w:rPr>
          <w:rFonts w:ascii="Times New Roman" w:hAnsi="Times New Roman" w:cs="Times New Roman"/>
          <w:color w:val="000000"/>
          <w:sz w:val="24"/>
          <w:szCs w:val="24"/>
        </w:rPr>
      </w:pPr>
      <w:r w:rsidRPr="00001A11">
        <w:rPr>
          <w:rFonts w:ascii="Times New Roman" w:hAnsi="Times New Roman" w:cs="Times New Roman"/>
          <w:color w:val="000000"/>
          <w:sz w:val="24"/>
          <w:szCs w:val="24"/>
        </w:rPr>
        <w:t>9.2 - A rescisão contratual poderá ser:</w:t>
      </w:r>
    </w:p>
    <w:p w14:paraId="3697FA3C" w14:textId="77777777" w:rsidR="000C6F52" w:rsidRPr="00001A11" w:rsidRDefault="000C6F52" w:rsidP="0013527E">
      <w:pPr>
        <w:pStyle w:val="Recuodecorpodetexto3"/>
        <w:widowControl w:val="0"/>
        <w:spacing w:after="0"/>
        <w:ind w:left="0" w:firstLine="851"/>
        <w:rPr>
          <w:rFonts w:ascii="Times New Roman" w:hAnsi="Times New Roman" w:cs="Times New Roman"/>
          <w:color w:val="000000"/>
          <w:sz w:val="24"/>
          <w:szCs w:val="24"/>
        </w:rPr>
      </w:pPr>
      <w:r w:rsidRPr="00001A11">
        <w:rPr>
          <w:rFonts w:ascii="Times New Roman" w:hAnsi="Times New Roman" w:cs="Times New Roman"/>
          <w:color w:val="000000"/>
          <w:sz w:val="24"/>
          <w:szCs w:val="24"/>
        </w:rPr>
        <w:t>9.2.1 - determinada por ato unilateral da Administração, nos casos enunciados nos incisos I a XII e XVII do art. 78 da Lei 8.666/93;</w:t>
      </w:r>
    </w:p>
    <w:p w14:paraId="7F67AB22" w14:textId="77777777" w:rsidR="000C6F52" w:rsidRPr="00001A11" w:rsidRDefault="000C6F52" w:rsidP="0013527E">
      <w:pPr>
        <w:pStyle w:val="Recuodecorpodetexto3"/>
        <w:widowControl w:val="0"/>
        <w:spacing w:after="0"/>
        <w:ind w:left="0" w:firstLine="851"/>
        <w:rPr>
          <w:rFonts w:ascii="Times New Roman" w:hAnsi="Times New Roman" w:cs="Times New Roman"/>
          <w:color w:val="000000"/>
          <w:sz w:val="24"/>
          <w:szCs w:val="24"/>
        </w:rPr>
      </w:pPr>
      <w:r w:rsidRPr="00001A11">
        <w:rPr>
          <w:rFonts w:ascii="Times New Roman" w:hAnsi="Times New Roman" w:cs="Times New Roman"/>
          <w:color w:val="000000"/>
          <w:sz w:val="24"/>
          <w:szCs w:val="24"/>
        </w:rPr>
        <w:t>9.2.2 - amigável, mediante autorização da autoridade competente, reduzida a termo no processo licitatório, desde que demonstrada conveniência para a Administração.</w:t>
      </w:r>
    </w:p>
    <w:p w14:paraId="471D214D" w14:textId="77777777" w:rsidR="000C6F52" w:rsidRPr="00001A11" w:rsidRDefault="000C6F52" w:rsidP="0013527E">
      <w:pPr>
        <w:widowControl w:val="0"/>
        <w:spacing w:after="0"/>
        <w:ind w:firstLine="851"/>
        <w:jc w:val="both"/>
        <w:rPr>
          <w:rFonts w:ascii="Times New Roman" w:hAnsi="Times New Roman" w:cs="Times New Roman"/>
          <w:b/>
          <w:color w:val="000000"/>
          <w:sz w:val="24"/>
          <w:szCs w:val="24"/>
        </w:rPr>
      </w:pPr>
    </w:p>
    <w:p w14:paraId="43935AD1"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DÉCIMA- DOS REAJUSTES</w:t>
      </w:r>
    </w:p>
    <w:p w14:paraId="070FE796" w14:textId="77777777" w:rsidR="000C6F52" w:rsidRPr="00001A11" w:rsidRDefault="000C6F52" w:rsidP="0013527E">
      <w:pPr>
        <w:pStyle w:val="Padro"/>
        <w:spacing w:line="276" w:lineRule="auto"/>
        <w:ind w:firstLine="567"/>
        <w:jc w:val="both"/>
        <w:rPr>
          <w:rFonts w:ascii="Times New Roman" w:hAnsi="Times New Roman"/>
          <w:sz w:val="24"/>
        </w:rPr>
      </w:pPr>
      <w:r w:rsidRPr="00001A11">
        <w:rPr>
          <w:rFonts w:ascii="Times New Roman" w:hAnsi="Times New Roman"/>
          <w:color w:val="000000"/>
          <w:sz w:val="24"/>
        </w:rPr>
        <w:t xml:space="preserve">10.1 - </w:t>
      </w:r>
      <w:r w:rsidRPr="00001A11">
        <w:rPr>
          <w:rFonts w:ascii="Times New Roman" w:hAnsi="Times New Roman"/>
          <w:sz w:val="24"/>
        </w:rPr>
        <w:t>Na ocorrência de prorrogação do prazo de vigência contratual, será concedido reajuste dos valores propostos pela CONTRATADA com base no Índice Nacional de Preços ao Consumidor Amplo - IPCA, calculado e publicado pelo Instituto Brasileiro de Geografia e Estatística – IBGE.</w:t>
      </w:r>
    </w:p>
    <w:p w14:paraId="083408F0" w14:textId="77777777" w:rsidR="000C6F52" w:rsidRPr="00001A11" w:rsidRDefault="000C6F52" w:rsidP="0013527E">
      <w:pPr>
        <w:pStyle w:val="Padro"/>
        <w:spacing w:line="276" w:lineRule="auto"/>
        <w:ind w:firstLine="567"/>
        <w:jc w:val="both"/>
        <w:rPr>
          <w:rFonts w:ascii="Times New Roman" w:hAnsi="Times New Roman"/>
          <w:color w:val="000000"/>
          <w:sz w:val="24"/>
        </w:rPr>
      </w:pPr>
      <w:r w:rsidRPr="00001A11">
        <w:rPr>
          <w:rFonts w:ascii="Times New Roman" w:hAnsi="Times New Roman"/>
          <w:color w:val="000000"/>
          <w:sz w:val="24"/>
        </w:rPr>
        <w:t xml:space="preserve">10.2 - O primeiro reajuste somente </w:t>
      </w:r>
      <w:r w:rsidR="00334FAB">
        <w:rPr>
          <w:rFonts w:ascii="Times New Roman" w:hAnsi="Times New Roman"/>
          <w:color w:val="000000"/>
          <w:sz w:val="24"/>
        </w:rPr>
        <w:t>ocorrerá depois de decorridos 10 (dez</w:t>
      </w:r>
      <w:r w:rsidRPr="00001A11">
        <w:rPr>
          <w:rFonts w:ascii="Times New Roman" w:hAnsi="Times New Roman"/>
          <w:color w:val="000000"/>
          <w:sz w:val="24"/>
        </w:rPr>
        <w:t>) meses da data de protocolo das propostas, e assim sucessivamente com os demais possíveis reajustes.</w:t>
      </w:r>
    </w:p>
    <w:p w14:paraId="4F478F71" w14:textId="77777777" w:rsidR="000C6F52" w:rsidRPr="00001A11" w:rsidRDefault="000C6F52" w:rsidP="0013527E">
      <w:pPr>
        <w:pStyle w:val="Padro"/>
        <w:spacing w:line="276" w:lineRule="auto"/>
        <w:ind w:firstLine="567"/>
        <w:jc w:val="both"/>
        <w:rPr>
          <w:rFonts w:ascii="Times New Roman" w:hAnsi="Times New Roman"/>
          <w:color w:val="000000"/>
          <w:sz w:val="24"/>
        </w:rPr>
      </w:pPr>
      <w:r w:rsidRPr="00001A11">
        <w:rPr>
          <w:rFonts w:ascii="Times New Roman" w:hAnsi="Times New Roman"/>
          <w:color w:val="000000"/>
          <w:sz w:val="24"/>
        </w:rPr>
        <w:t>10.3 - Poderá ser alterado o valor dos contratos mediante apresentação das devidas justificativas, juntamente com planilhas de custos que demonstrem os gastos da licitante vencedora, comprovando a quebra do equilíbrio econômico-financeiro, conforme o que dispõe o artigo 65 da Lei 8.666/93 e posteriores alterações.</w:t>
      </w:r>
    </w:p>
    <w:p w14:paraId="0756BAFF" w14:textId="77777777" w:rsidR="000C6F52" w:rsidRPr="00001A11" w:rsidRDefault="000C6F52" w:rsidP="0013527E">
      <w:pPr>
        <w:widowControl w:val="0"/>
        <w:spacing w:after="0"/>
        <w:ind w:firstLine="851"/>
        <w:jc w:val="both"/>
        <w:rPr>
          <w:rFonts w:ascii="Times New Roman" w:hAnsi="Times New Roman" w:cs="Times New Roman"/>
          <w:b/>
          <w:color w:val="000000"/>
          <w:sz w:val="24"/>
          <w:szCs w:val="24"/>
        </w:rPr>
      </w:pPr>
    </w:p>
    <w:p w14:paraId="25506D0E"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DÉCIMA PRIMEIRA - DAS PENALIDADES</w:t>
      </w:r>
    </w:p>
    <w:p w14:paraId="19747034" w14:textId="77777777" w:rsidR="000C6F52" w:rsidRPr="00001A11" w:rsidRDefault="000C6F52" w:rsidP="0013527E">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11.1 - Pelo atraso injustificado na entrega do objeto deste contrato, se sujeita a CONTRATADA às penalidades previstas nos artigos 86 e 87 da Lei 8.666/93, na seguinte conformidade:</w:t>
      </w:r>
    </w:p>
    <w:p w14:paraId="2301449F" w14:textId="77777777" w:rsidR="000C6F52" w:rsidRPr="00001A11" w:rsidRDefault="000C6F52" w:rsidP="0013527E">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11.1.1 - multa de 0,33% (trinta e três centésimos por cento) sobre o valor total da obrigação não cumprida, por dia de atraso, limitada ao total de 20% (vinte por cento).</w:t>
      </w:r>
    </w:p>
    <w:p w14:paraId="02B2576A" w14:textId="77777777" w:rsidR="000C6F52" w:rsidRPr="00001A11" w:rsidRDefault="000C6F52" w:rsidP="0013527E">
      <w:pPr>
        <w:pStyle w:val="Recuodecorpodetexto"/>
        <w:widowControl w:val="0"/>
        <w:spacing w:line="276" w:lineRule="auto"/>
        <w:ind w:firstLine="851"/>
        <w:rPr>
          <w:color w:val="000000"/>
        </w:rPr>
      </w:pPr>
      <w:r w:rsidRPr="00001A11">
        <w:rPr>
          <w:color w:val="000000"/>
        </w:rPr>
        <w:t>11.2 - Pela inexecução total ou parcial da obrigação, a CONTRATANTE poderá garantida a prévia defesa, aplicar à CONTRATADA as sanções previstas nos incisos I, III e IV do art. 87 da Lei 8.666/93, e, multa de 20% (vinte por cento) sobre o valor total do(s) bem (</w:t>
      </w:r>
      <w:proofErr w:type="spellStart"/>
      <w:r w:rsidRPr="00001A11">
        <w:rPr>
          <w:color w:val="000000"/>
        </w:rPr>
        <w:t>ns</w:t>
      </w:r>
      <w:proofErr w:type="spellEnd"/>
      <w:r w:rsidRPr="00001A11">
        <w:rPr>
          <w:color w:val="000000"/>
        </w:rPr>
        <w:t>) de não entregue(s).</w:t>
      </w:r>
    </w:p>
    <w:p w14:paraId="0ED03435" w14:textId="77777777" w:rsidR="000C6F52" w:rsidRPr="00001A11" w:rsidRDefault="000C6F52" w:rsidP="0013527E">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11.3 - As multas aqui previstas não têm caráter compensatório, porém moratório e, consequentemente, o pagamento delas não exime a CONTRATADA da reparação dos eventuais danos, perdas ou prejuízos que seu ato punível venha acarretar à CONTRATANTE.</w:t>
      </w:r>
    </w:p>
    <w:p w14:paraId="646F9FA8"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DÉCIMA SEGUNDA - DA CESSÃO OU TRANSFERÊNCIA</w:t>
      </w:r>
    </w:p>
    <w:p w14:paraId="294CEF09" w14:textId="77777777" w:rsidR="00DA080F" w:rsidRPr="006846E8" w:rsidRDefault="000C6F52" w:rsidP="006846E8">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12.1 - O presente contrato não poderá ser objeto de cessão ou tran</w:t>
      </w:r>
      <w:r w:rsidR="006846E8">
        <w:rPr>
          <w:rFonts w:ascii="Times New Roman" w:hAnsi="Times New Roman" w:cs="Times New Roman"/>
          <w:color w:val="000000"/>
          <w:sz w:val="24"/>
          <w:szCs w:val="24"/>
        </w:rPr>
        <w:t>sferência, no todo ou em parte.</w:t>
      </w:r>
    </w:p>
    <w:p w14:paraId="077B018B"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DÉCIMA TERCEIRA - DAS DISPOSIÇÕES COMPLEMENTARES</w:t>
      </w:r>
    </w:p>
    <w:p w14:paraId="14F6D9BC" w14:textId="77777777" w:rsidR="000C6F52" w:rsidRPr="00001A11" w:rsidRDefault="000C6F52" w:rsidP="0013527E">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 xml:space="preserve">13.1 - </w:t>
      </w:r>
      <w:r w:rsidRPr="00001A11">
        <w:rPr>
          <w:rFonts w:ascii="Times New Roman" w:hAnsi="Times New Roman" w:cs="Times New Roman"/>
          <w:sz w:val="24"/>
          <w:szCs w:val="24"/>
        </w:rPr>
        <w:t>A CONTRATADA obriga-se a permitir o livre acesso dos servidores dos órgãos ou entidades públicas Concedentes ou Contratantes, bem como dos órgãos de Controle Interno ou Externo a seus documentos e registros contábeis.</w:t>
      </w:r>
    </w:p>
    <w:p w14:paraId="5D0BC987" w14:textId="77777777" w:rsidR="000C6F52" w:rsidRPr="00001A11" w:rsidRDefault="000C6F52" w:rsidP="0013527E">
      <w:pPr>
        <w:widowControl w:val="0"/>
        <w:tabs>
          <w:tab w:val="left" w:pos="2552"/>
          <w:tab w:val="left" w:pos="5245"/>
          <w:tab w:val="left" w:pos="5670"/>
        </w:tabs>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lastRenderedPageBreak/>
        <w:t xml:space="preserve">13.2 – </w:t>
      </w:r>
      <w:r w:rsidRPr="00001A11">
        <w:rPr>
          <w:rFonts w:ascii="Times New Roman" w:hAnsi="Times New Roman" w:cs="Times New Roman"/>
          <w:b/>
          <w:color w:val="000000"/>
          <w:sz w:val="24"/>
          <w:szCs w:val="24"/>
        </w:rPr>
        <w:t xml:space="preserve">O </w:t>
      </w:r>
      <w:r w:rsidRPr="00B1141E">
        <w:rPr>
          <w:rFonts w:ascii="Times New Roman" w:hAnsi="Times New Roman" w:cs="Times New Roman"/>
          <w:b/>
          <w:sz w:val="24"/>
          <w:szCs w:val="24"/>
        </w:rPr>
        <w:t>Município de Campo Erê</w:t>
      </w:r>
      <w:r w:rsidRPr="00B1141E">
        <w:rPr>
          <w:rFonts w:ascii="Times New Roman" w:hAnsi="Times New Roman" w:cs="Times New Roman"/>
          <w:sz w:val="24"/>
          <w:szCs w:val="24"/>
        </w:rPr>
        <w:t>, designa como Gestor e Fiscal deste Contrato, a Servidora Municipal</w:t>
      </w:r>
      <w:r w:rsidR="00B1141E" w:rsidRPr="00B1141E">
        <w:rPr>
          <w:rFonts w:ascii="Times New Roman" w:hAnsi="Times New Roman" w:cs="Times New Roman"/>
          <w:sz w:val="24"/>
          <w:szCs w:val="24"/>
        </w:rPr>
        <w:t>,</w:t>
      </w:r>
      <w:r w:rsidRPr="00B1141E">
        <w:rPr>
          <w:rFonts w:ascii="Times New Roman" w:hAnsi="Times New Roman" w:cs="Times New Roman"/>
          <w:sz w:val="24"/>
          <w:szCs w:val="24"/>
        </w:rPr>
        <w:t xml:space="preserve"> </w:t>
      </w:r>
      <w:r w:rsidR="00B1141E" w:rsidRPr="00B1141E">
        <w:rPr>
          <w:rFonts w:ascii="Times New Roman" w:hAnsi="Times New Roman" w:cs="Times New Roman"/>
          <w:sz w:val="24"/>
          <w:szCs w:val="24"/>
        </w:rPr>
        <w:t>Helena Dias de Oliveira</w:t>
      </w:r>
      <w:r w:rsidRPr="00B1141E">
        <w:rPr>
          <w:rFonts w:ascii="Times New Roman" w:hAnsi="Times New Roman" w:cs="Times New Roman"/>
          <w:sz w:val="24"/>
          <w:szCs w:val="24"/>
        </w:rPr>
        <w:t xml:space="preserve">, ocupante do cargo de </w:t>
      </w:r>
      <w:r w:rsidR="00B1141E" w:rsidRPr="00B1141E">
        <w:rPr>
          <w:rFonts w:ascii="Times New Roman" w:hAnsi="Times New Roman" w:cs="Times New Roman"/>
          <w:sz w:val="24"/>
          <w:szCs w:val="24"/>
        </w:rPr>
        <w:t>Assessora de Gabinete</w:t>
      </w:r>
      <w:r w:rsidRPr="00B1141E">
        <w:rPr>
          <w:rFonts w:ascii="Times New Roman" w:hAnsi="Times New Roman" w:cs="Times New Roman"/>
          <w:sz w:val="24"/>
          <w:szCs w:val="24"/>
        </w:rPr>
        <w:t xml:space="preserve">, para o acompanhamento formal nos aspectos administrativos e procedimentais, e para </w:t>
      </w:r>
      <w:r w:rsidRPr="00001A11">
        <w:rPr>
          <w:rFonts w:ascii="Times New Roman" w:hAnsi="Times New Roman" w:cs="Times New Roman"/>
          <w:color w:val="000000"/>
          <w:sz w:val="24"/>
          <w:szCs w:val="24"/>
        </w:rPr>
        <w:t>executar a fiscalização do objeto, devendo registrar em relatório todas as ocorrências e as deficiências verificadas, cuja cópia será encaminhada à Contratada, objetivando a correção das irregularidades apontadas, no prazo que for estabelecido.</w:t>
      </w:r>
    </w:p>
    <w:p w14:paraId="283F1DC8" w14:textId="77777777" w:rsidR="000C6F52" w:rsidRPr="00001A11" w:rsidRDefault="000C6F52" w:rsidP="0013527E">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13.3 - Os casos omissos ao contrato, serão resolvidos em estrita obediência às diretrizes da Lei nº 8.666/93, e posteriores alterações.</w:t>
      </w:r>
    </w:p>
    <w:p w14:paraId="18663E0D" w14:textId="77777777" w:rsidR="00B1141E" w:rsidRDefault="00B1141E" w:rsidP="0013527E">
      <w:pPr>
        <w:widowControl w:val="0"/>
        <w:spacing w:after="0"/>
        <w:jc w:val="both"/>
        <w:rPr>
          <w:rFonts w:ascii="Times New Roman" w:hAnsi="Times New Roman" w:cs="Times New Roman"/>
          <w:b/>
          <w:color w:val="000000"/>
          <w:sz w:val="24"/>
          <w:szCs w:val="24"/>
        </w:rPr>
      </w:pPr>
    </w:p>
    <w:p w14:paraId="25673BA3"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CLÁUSULA DÉCIMA QUARTA - DO FORO</w:t>
      </w:r>
    </w:p>
    <w:p w14:paraId="04679790" w14:textId="77777777" w:rsidR="000C6F52" w:rsidRDefault="000C6F52" w:rsidP="0013527E">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14.1 - Fica eleito o Foro da Comarca de Campo Erê, SC, para qualquer procedimento relacionado com o cumprimento do presente contrato.</w:t>
      </w:r>
    </w:p>
    <w:p w14:paraId="152E1D65" w14:textId="77777777" w:rsidR="00E604D1" w:rsidRPr="00001A11" w:rsidRDefault="00E604D1" w:rsidP="0013527E">
      <w:pPr>
        <w:widowControl w:val="0"/>
        <w:spacing w:after="0"/>
        <w:ind w:firstLine="851"/>
        <w:jc w:val="both"/>
        <w:rPr>
          <w:rFonts w:ascii="Times New Roman" w:hAnsi="Times New Roman" w:cs="Times New Roman"/>
          <w:color w:val="000000"/>
          <w:sz w:val="24"/>
          <w:szCs w:val="24"/>
        </w:rPr>
      </w:pPr>
    </w:p>
    <w:p w14:paraId="252A7A5E" w14:textId="77777777" w:rsidR="000C6F52" w:rsidRPr="00001A11" w:rsidRDefault="000C6F52" w:rsidP="00E604D1">
      <w:pPr>
        <w:widowControl w:val="0"/>
        <w:spacing w:after="0"/>
        <w:ind w:firstLine="851"/>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69A53758" w14:textId="77777777" w:rsidR="00B1141E" w:rsidRDefault="00B1141E" w:rsidP="0013527E">
      <w:pPr>
        <w:widowControl w:val="0"/>
        <w:spacing w:after="0"/>
        <w:ind w:left="2835"/>
        <w:jc w:val="right"/>
        <w:rPr>
          <w:rFonts w:ascii="Times New Roman" w:hAnsi="Times New Roman" w:cs="Times New Roman"/>
          <w:color w:val="000000"/>
          <w:sz w:val="24"/>
          <w:szCs w:val="24"/>
        </w:rPr>
      </w:pPr>
    </w:p>
    <w:p w14:paraId="02492AF3" w14:textId="77777777" w:rsidR="000C6F52" w:rsidRPr="00001A11" w:rsidRDefault="000C6F52" w:rsidP="0013527E">
      <w:pPr>
        <w:widowControl w:val="0"/>
        <w:spacing w:after="0"/>
        <w:ind w:left="2835"/>
        <w:jc w:val="right"/>
        <w:rPr>
          <w:rFonts w:ascii="Times New Roman" w:hAnsi="Times New Roman" w:cs="Times New Roman"/>
          <w:color w:val="000000"/>
          <w:sz w:val="24"/>
          <w:szCs w:val="24"/>
        </w:rPr>
      </w:pPr>
      <w:r w:rsidRPr="00001A11">
        <w:rPr>
          <w:rFonts w:ascii="Times New Roman" w:hAnsi="Times New Roman" w:cs="Times New Roman"/>
          <w:color w:val="000000"/>
          <w:sz w:val="24"/>
          <w:szCs w:val="24"/>
        </w:rPr>
        <w:t xml:space="preserve">Campo Erê, SC, ______ de _____________ </w:t>
      </w:r>
      <w:proofErr w:type="spellStart"/>
      <w:r w:rsidRPr="00001A11">
        <w:rPr>
          <w:rFonts w:ascii="Times New Roman" w:hAnsi="Times New Roman" w:cs="Times New Roman"/>
          <w:color w:val="000000"/>
          <w:sz w:val="24"/>
          <w:szCs w:val="24"/>
        </w:rPr>
        <w:t>de</w:t>
      </w:r>
      <w:proofErr w:type="spellEnd"/>
      <w:r w:rsidRPr="00001A11">
        <w:rPr>
          <w:rFonts w:ascii="Times New Roman" w:hAnsi="Times New Roman" w:cs="Times New Roman"/>
          <w:color w:val="000000"/>
          <w:sz w:val="24"/>
          <w:szCs w:val="24"/>
        </w:rPr>
        <w:t xml:space="preserve"> </w:t>
      </w:r>
      <w:r w:rsidR="00A04998">
        <w:rPr>
          <w:rFonts w:ascii="Times New Roman" w:hAnsi="Times New Roman" w:cs="Times New Roman"/>
          <w:color w:val="000000"/>
          <w:sz w:val="24"/>
          <w:szCs w:val="24"/>
        </w:rPr>
        <w:t>2023</w:t>
      </w:r>
    </w:p>
    <w:p w14:paraId="4C01690B" w14:textId="77777777" w:rsidR="000C6F52" w:rsidRDefault="000C6F52" w:rsidP="0013527E">
      <w:pPr>
        <w:widowControl w:val="0"/>
        <w:spacing w:after="0"/>
        <w:jc w:val="center"/>
        <w:rPr>
          <w:rFonts w:ascii="Times New Roman" w:hAnsi="Times New Roman" w:cs="Times New Roman"/>
          <w:color w:val="000000"/>
          <w:sz w:val="24"/>
          <w:szCs w:val="24"/>
        </w:rPr>
      </w:pPr>
    </w:p>
    <w:p w14:paraId="6D27B0C0" w14:textId="77777777" w:rsidR="00B1141E" w:rsidRPr="00001A11" w:rsidRDefault="00B1141E" w:rsidP="0013527E">
      <w:pPr>
        <w:widowControl w:val="0"/>
        <w:spacing w:after="0"/>
        <w:jc w:val="center"/>
        <w:rPr>
          <w:rFonts w:ascii="Times New Roman" w:hAnsi="Times New Roman" w:cs="Times New Roman"/>
          <w:color w:val="000000"/>
          <w:sz w:val="24"/>
          <w:szCs w:val="24"/>
        </w:rPr>
      </w:pPr>
    </w:p>
    <w:tbl>
      <w:tblPr>
        <w:tblW w:w="0" w:type="auto"/>
        <w:tblLook w:val="01E0" w:firstRow="1" w:lastRow="1" w:firstColumn="1" w:lastColumn="1" w:noHBand="0" w:noVBand="0"/>
      </w:tblPr>
      <w:tblGrid>
        <w:gridCol w:w="4606"/>
        <w:gridCol w:w="4606"/>
      </w:tblGrid>
      <w:tr w:rsidR="000C6F52" w:rsidRPr="00001A11" w14:paraId="7A46338E" w14:textId="77777777" w:rsidTr="000C6F52">
        <w:trPr>
          <w:trHeight w:val="706"/>
        </w:trPr>
        <w:tc>
          <w:tcPr>
            <w:tcW w:w="4606" w:type="dxa"/>
          </w:tcPr>
          <w:p w14:paraId="26B499DB"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________________________________</w:t>
            </w:r>
          </w:p>
          <w:p w14:paraId="797F33CE" w14:textId="77777777" w:rsidR="000C6F52" w:rsidRPr="00001A11" w:rsidRDefault="000C6F52" w:rsidP="0013527E">
            <w:pPr>
              <w:widowControl w:val="0"/>
              <w:spacing w:after="0"/>
              <w:jc w:val="both"/>
              <w:rPr>
                <w:rFonts w:ascii="Times New Roman" w:hAnsi="Times New Roman" w:cs="Times New Roman"/>
                <w:b/>
                <w:color w:val="000000"/>
                <w:sz w:val="24"/>
                <w:szCs w:val="24"/>
              </w:rPr>
            </w:pPr>
            <w:proofErr w:type="spellStart"/>
            <w:r w:rsidRPr="00001A11">
              <w:rPr>
                <w:rFonts w:ascii="Times New Roman" w:hAnsi="Times New Roman" w:cs="Times New Roman"/>
                <w:b/>
                <w:color w:val="000000"/>
                <w:sz w:val="24"/>
                <w:szCs w:val="24"/>
              </w:rPr>
              <w:t>Rozane</w:t>
            </w:r>
            <w:proofErr w:type="spellEnd"/>
            <w:r w:rsidRPr="00001A11">
              <w:rPr>
                <w:rFonts w:ascii="Times New Roman" w:hAnsi="Times New Roman" w:cs="Times New Roman"/>
                <w:b/>
                <w:color w:val="000000"/>
                <w:sz w:val="24"/>
                <w:szCs w:val="24"/>
              </w:rPr>
              <w:t xml:space="preserve"> </w:t>
            </w:r>
            <w:proofErr w:type="spellStart"/>
            <w:r w:rsidRPr="00001A11">
              <w:rPr>
                <w:rFonts w:ascii="Times New Roman" w:hAnsi="Times New Roman" w:cs="Times New Roman"/>
                <w:b/>
                <w:color w:val="000000"/>
                <w:sz w:val="24"/>
                <w:szCs w:val="24"/>
              </w:rPr>
              <w:t>Bortoncello</w:t>
            </w:r>
            <w:proofErr w:type="spellEnd"/>
            <w:r w:rsidRPr="00001A11">
              <w:rPr>
                <w:rFonts w:ascii="Times New Roman" w:hAnsi="Times New Roman" w:cs="Times New Roman"/>
                <w:b/>
                <w:color w:val="000000"/>
                <w:sz w:val="24"/>
                <w:szCs w:val="24"/>
              </w:rPr>
              <w:t xml:space="preserve"> Moreira</w:t>
            </w:r>
          </w:p>
          <w:p w14:paraId="1FF37075"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Prefeita Municipal</w:t>
            </w:r>
          </w:p>
          <w:p w14:paraId="592DED7A"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CONTRATANTE</w:t>
            </w:r>
          </w:p>
        </w:tc>
        <w:tc>
          <w:tcPr>
            <w:tcW w:w="4606" w:type="dxa"/>
          </w:tcPr>
          <w:p w14:paraId="51FC4B45"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color w:val="000000"/>
                <w:sz w:val="24"/>
                <w:szCs w:val="24"/>
              </w:rPr>
              <w:t>_____________________________</w:t>
            </w:r>
          </w:p>
          <w:p w14:paraId="56E069C3" w14:textId="77777777" w:rsidR="000C6F52" w:rsidRPr="00001A11" w:rsidRDefault="000C6F52" w:rsidP="0013527E">
            <w:pPr>
              <w:widowControl w:val="0"/>
              <w:spacing w:after="0"/>
              <w:jc w:val="both"/>
              <w:rPr>
                <w:rFonts w:ascii="Times New Roman" w:hAnsi="Times New Roman" w:cs="Times New Roman"/>
                <w:b/>
                <w:color w:val="000000"/>
                <w:sz w:val="24"/>
                <w:szCs w:val="24"/>
              </w:rPr>
            </w:pPr>
            <w:r w:rsidRPr="00001A11">
              <w:rPr>
                <w:rFonts w:ascii="Times New Roman" w:hAnsi="Times New Roman" w:cs="Times New Roman"/>
                <w:b/>
                <w:sz w:val="24"/>
                <w:szCs w:val="24"/>
              </w:rPr>
              <w:t>CONTRATADA</w:t>
            </w:r>
          </w:p>
        </w:tc>
      </w:tr>
    </w:tbl>
    <w:p w14:paraId="7234C6FE" w14:textId="77777777" w:rsidR="000C6F52" w:rsidRPr="00001A11" w:rsidRDefault="000C6F52" w:rsidP="0013527E">
      <w:pPr>
        <w:widowControl w:val="0"/>
        <w:spacing w:after="0"/>
        <w:jc w:val="both"/>
        <w:rPr>
          <w:rFonts w:ascii="Times New Roman" w:hAnsi="Times New Roman" w:cs="Times New Roman"/>
          <w:color w:val="000000"/>
          <w:sz w:val="24"/>
          <w:szCs w:val="24"/>
        </w:rPr>
      </w:pPr>
    </w:p>
    <w:p w14:paraId="6DC2FA94" w14:textId="77777777" w:rsidR="000C6F52" w:rsidRPr="00001A11" w:rsidRDefault="000C6F52" w:rsidP="0013527E">
      <w:pPr>
        <w:widowControl w:val="0"/>
        <w:spacing w:after="0"/>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Testemunhas:</w:t>
      </w:r>
    </w:p>
    <w:p w14:paraId="6C13E6CA" w14:textId="77777777" w:rsidR="000C6F52" w:rsidRPr="00001A11" w:rsidRDefault="000C6F52" w:rsidP="0013527E">
      <w:pPr>
        <w:widowControl w:val="0"/>
        <w:spacing w:after="0"/>
        <w:jc w:val="both"/>
        <w:rPr>
          <w:rFonts w:ascii="Times New Roman" w:hAnsi="Times New Roman" w:cs="Times New Roman"/>
          <w:color w:val="000000"/>
          <w:sz w:val="24"/>
          <w:szCs w:val="24"/>
        </w:rPr>
      </w:pPr>
    </w:p>
    <w:p w14:paraId="5289CA4B" w14:textId="77777777" w:rsidR="000C6F52" w:rsidRPr="00001A11" w:rsidRDefault="000C6F52" w:rsidP="0013527E">
      <w:pPr>
        <w:widowControl w:val="0"/>
        <w:spacing w:after="0"/>
        <w:jc w:val="both"/>
        <w:rPr>
          <w:rFonts w:ascii="Times New Roman" w:hAnsi="Times New Roman" w:cs="Times New Roman"/>
          <w:color w:val="000000"/>
          <w:sz w:val="24"/>
          <w:szCs w:val="24"/>
        </w:rPr>
      </w:pPr>
      <w:r w:rsidRPr="00001A11">
        <w:rPr>
          <w:rFonts w:ascii="Times New Roman" w:hAnsi="Times New Roman" w:cs="Times New Roman"/>
          <w:color w:val="000000"/>
          <w:sz w:val="24"/>
          <w:szCs w:val="24"/>
        </w:rPr>
        <w:t>_______________________</w:t>
      </w:r>
      <w:r w:rsidRPr="00001A11">
        <w:rPr>
          <w:rFonts w:ascii="Times New Roman" w:hAnsi="Times New Roman" w:cs="Times New Roman"/>
          <w:color w:val="000000"/>
          <w:sz w:val="24"/>
          <w:szCs w:val="24"/>
        </w:rPr>
        <w:tab/>
      </w:r>
      <w:r w:rsidRPr="00001A11">
        <w:rPr>
          <w:rFonts w:ascii="Times New Roman" w:hAnsi="Times New Roman" w:cs="Times New Roman"/>
          <w:color w:val="000000"/>
          <w:sz w:val="24"/>
          <w:szCs w:val="24"/>
        </w:rPr>
        <w:tab/>
      </w:r>
      <w:r w:rsidRPr="00001A11">
        <w:rPr>
          <w:rFonts w:ascii="Times New Roman" w:hAnsi="Times New Roman" w:cs="Times New Roman"/>
          <w:color w:val="000000"/>
          <w:sz w:val="24"/>
          <w:szCs w:val="24"/>
        </w:rPr>
        <w:tab/>
      </w:r>
      <w:r w:rsidRPr="00001A11">
        <w:rPr>
          <w:rFonts w:ascii="Times New Roman" w:hAnsi="Times New Roman" w:cs="Times New Roman"/>
          <w:color w:val="000000"/>
          <w:sz w:val="24"/>
          <w:szCs w:val="24"/>
        </w:rPr>
        <w:tab/>
        <w:t>_________________________</w:t>
      </w:r>
    </w:p>
    <w:p w14:paraId="0B228347" w14:textId="77777777" w:rsidR="000C6F52" w:rsidRPr="00001A11" w:rsidRDefault="000C6F52" w:rsidP="0013527E">
      <w:pPr>
        <w:spacing w:after="0"/>
        <w:jc w:val="both"/>
        <w:rPr>
          <w:rFonts w:ascii="Times New Roman" w:hAnsi="Times New Roman" w:cs="Times New Roman"/>
          <w:sz w:val="24"/>
          <w:szCs w:val="24"/>
        </w:rPr>
      </w:pPr>
      <w:r w:rsidRPr="00001A11">
        <w:rPr>
          <w:rFonts w:ascii="Times New Roman" w:hAnsi="Times New Roman" w:cs="Times New Roman"/>
          <w:sz w:val="24"/>
          <w:szCs w:val="24"/>
        </w:rPr>
        <w:t xml:space="preserve">Nome: </w:t>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t>Nome:</w:t>
      </w:r>
    </w:p>
    <w:p w14:paraId="46130113" w14:textId="77777777" w:rsidR="000C6F52" w:rsidRPr="00001A11" w:rsidRDefault="000C6F52" w:rsidP="0013527E">
      <w:pPr>
        <w:spacing w:after="0"/>
        <w:jc w:val="both"/>
        <w:rPr>
          <w:rFonts w:ascii="Times New Roman" w:hAnsi="Times New Roman" w:cs="Times New Roman"/>
          <w:sz w:val="24"/>
          <w:szCs w:val="24"/>
        </w:rPr>
      </w:pPr>
      <w:r w:rsidRPr="00001A11">
        <w:rPr>
          <w:rFonts w:ascii="Times New Roman" w:hAnsi="Times New Roman" w:cs="Times New Roman"/>
          <w:sz w:val="24"/>
          <w:szCs w:val="24"/>
        </w:rPr>
        <w:t>CPF:</w:t>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r>
      <w:r w:rsidRPr="00001A11">
        <w:rPr>
          <w:rFonts w:ascii="Times New Roman" w:hAnsi="Times New Roman" w:cs="Times New Roman"/>
          <w:sz w:val="24"/>
          <w:szCs w:val="24"/>
        </w:rPr>
        <w:tab/>
        <w:t xml:space="preserve">            CPF:</w:t>
      </w:r>
    </w:p>
    <w:p w14:paraId="621D1E47" w14:textId="77777777" w:rsidR="000C6F52" w:rsidRPr="00001A11" w:rsidRDefault="000C6F52" w:rsidP="0013527E">
      <w:pPr>
        <w:spacing w:after="0" w:line="240" w:lineRule="auto"/>
        <w:jc w:val="both"/>
        <w:rPr>
          <w:rFonts w:ascii="Times New Roman" w:hAnsi="Times New Roman" w:cs="Times New Roman"/>
          <w:b/>
          <w:bCs/>
          <w:sz w:val="24"/>
          <w:szCs w:val="24"/>
        </w:rPr>
      </w:pPr>
    </w:p>
    <w:p w14:paraId="121F649C" w14:textId="77777777" w:rsidR="000C6F52" w:rsidRPr="00001A11" w:rsidRDefault="000C6F52" w:rsidP="00266322">
      <w:pPr>
        <w:spacing w:after="0" w:line="240" w:lineRule="auto"/>
        <w:jc w:val="both"/>
        <w:rPr>
          <w:rFonts w:ascii="Times New Roman" w:hAnsi="Times New Roman" w:cs="Times New Roman"/>
          <w:b/>
          <w:bCs/>
          <w:sz w:val="24"/>
          <w:szCs w:val="24"/>
        </w:rPr>
      </w:pPr>
    </w:p>
    <w:p w14:paraId="59636DD7" w14:textId="77777777" w:rsidR="000C6F52" w:rsidRDefault="000C6F52" w:rsidP="00266322">
      <w:pPr>
        <w:spacing w:after="0" w:line="240" w:lineRule="auto"/>
        <w:jc w:val="both"/>
        <w:rPr>
          <w:rFonts w:ascii="Times New Roman" w:hAnsi="Times New Roman" w:cs="Times New Roman"/>
          <w:b/>
          <w:bCs/>
        </w:rPr>
      </w:pPr>
    </w:p>
    <w:p w14:paraId="5679C1A6" w14:textId="77777777" w:rsidR="000C6F52" w:rsidRDefault="000C6F52" w:rsidP="00266322">
      <w:pPr>
        <w:spacing w:after="0" w:line="240" w:lineRule="auto"/>
        <w:jc w:val="both"/>
        <w:rPr>
          <w:rFonts w:ascii="Times New Roman" w:hAnsi="Times New Roman" w:cs="Times New Roman"/>
          <w:b/>
          <w:bCs/>
        </w:rPr>
      </w:pPr>
    </w:p>
    <w:sectPr w:rsidR="000C6F52" w:rsidSect="00F60ADF">
      <w:headerReference w:type="default" r:id="rId10"/>
      <w:footerReference w:type="default" r:id="rId11"/>
      <w:pgSz w:w="11906" w:h="16838"/>
      <w:pgMar w:top="1701" w:right="992" w:bottom="992" w:left="1701" w:header="142"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A5A9" w14:textId="77777777" w:rsidR="00F11B99" w:rsidRDefault="00F11B99" w:rsidP="00996F92">
      <w:pPr>
        <w:spacing w:after="0" w:line="240" w:lineRule="auto"/>
      </w:pPr>
      <w:r>
        <w:separator/>
      </w:r>
    </w:p>
  </w:endnote>
  <w:endnote w:type="continuationSeparator" w:id="0">
    <w:p w14:paraId="6A8684C9" w14:textId="77777777" w:rsidR="00F11B99" w:rsidRDefault="00F11B99" w:rsidP="0099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5D76" w14:textId="77777777" w:rsidR="0089626B" w:rsidRDefault="0089626B" w:rsidP="00996F92">
    <w:pPr>
      <w:pStyle w:val="Rodap"/>
      <w:pBdr>
        <w:bottom w:val="single" w:sz="6" w:space="1" w:color="auto"/>
      </w:pBdr>
      <w:rPr>
        <w:sz w:val="20"/>
        <w:szCs w:val="20"/>
      </w:rPr>
    </w:pPr>
  </w:p>
  <w:p w14:paraId="3CD24425" w14:textId="77777777" w:rsidR="0089626B" w:rsidRDefault="0089626B" w:rsidP="00996F92">
    <w:pPr>
      <w:pStyle w:val="Rodap"/>
      <w:pBdr>
        <w:bottom w:val="single" w:sz="6" w:space="1" w:color="auto"/>
      </w:pBdr>
      <w:rPr>
        <w:sz w:val="20"/>
        <w:szCs w:val="20"/>
      </w:rPr>
    </w:pPr>
  </w:p>
  <w:p w14:paraId="698D15D5" w14:textId="77777777" w:rsidR="0089626B" w:rsidRDefault="0089626B" w:rsidP="00996F92">
    <w:pPr>
      <w:pStyle w:val="Rodap"/>
      <w:jc w:val="center"/>
      <w:rPr>
        <w:sz w:val="20"/>
        <w:szCs w:val="20"/>
      </w:rPr>
    </w:pPr>
    <w:r w:rsidRPr="00D43E35">
      <w:rPr>
        <w:sz w:val="20"/>
        <w:szCs w:val="20"/>
      </w:rPr>
      <w:t>Rua 1º de Maio, 736 – CNPJ 83.026.765/0001-28 – Fone/Fax (0xx49) 3655-</w:t>
    </w:r>
    <w:r>
      <w:rPr>
        <w:sz w:val="20"/>
        <w:szCs w:val="20"/>
      </w:rPr>
      <w:t>3035</w:t>
    </w:r>
    <w:r w:rsidRPr="00D43E35">
      <w:rPr>
        <w:sz w:val="20"/>
        <w:szCs w:val="20"/>
      </w:rPr>
      <w:t xml:space="preserve"> – CEP 89980-000</w:t>
    </w:r>
  </w:p>
  <w:p w14:paraId="648B76C6" w14:textId="77777777" w:rsidR="0089626B" w:rsidRPr="00D43E35" w:rsidRDefault="0089626B" w:rsidP="00996F92">
    <w:pPr>
      <w:pStyle w:val="Rodap"/>
      <w:jc w:val="center"/>
      <w:rPr>
        <w:sz w:val="20"/>
        <w:szCs w:val="20"/>
      </w:rPr>
    </w:pPr>
    <w:r>
      <w:rPr>
        <w:sz w:val="20"/>
        <w:szCs w:val="20"/>
      </w:rPr>
      <w:t>Campo Erê – Santa Catarina – e-mail: licitacao@campoere.sc.gov.br</w:t>
    </w:r>
  </w:p>
  <w:p w14:paraId="5558876F" w14:textId="77777777" w:rsidR="0089626B" w:rsidRDefault="008962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A202" w14:textId="77777777" w:rsidR="00F11B99" w:rsidRDefault="00F11B99" w:rsidP="00996F92">
      <w:pPr>
        <w:spacing w:after="0" w:line="240" w:lineRule="auto"/>
      </w:pPr>
      <w:r>
        <w:separator/>
      </w:r>
    </w:p>
  </w:footnote>
  <w:footnote w:type="continuationSeparator" w:id="0">
    <w:p w14:paraId="1D7AF22D" w14:textId="77777777" w:rsidR="00F11B99" w:rsidRDefault="00F11B99" w:rsidP="0099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0E5" w14:textId="77777777" w:rsidR="0089626B" w:rsidRDefault="0089626B">
    <w:pPr>
      <w:pStyle w:val="Cabealho"/>
    </w:pPr>
    <w:r w:rsidRPr="00680C36">
      <w:rPr>
        <w:noProof/>
        <w:lang w:eastAsia="pt-BR"/>
      </w:rPr>
      <w:drawing>
        <wp:inline distT="0" distB="0" distL="0" distR="0" wp14:anchorId="281D36F7" wp14:editId="03D2792D">
          <wp:extent cx="5695950" cy="78547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4103" cy="8321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491C3F"/>
    <w:multiLevelType w:val="hybridMultilevel"/>
    <w:tmpl w:val="E15E77D6"/>
    <w:lvl w:ilvl="0" w:tplc="5C28F3BA">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38B1091"/>
    <w:multiLevelType w:val="hybridMultilevel"/>
    <w:tmpl w:val="711A6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E72471"/>
    <w:multiLevelType w:val="hybridMultilevel"/>
    <w:tmpl w:val="074A1A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2F2FD7"/>
    <w:multiLevelType w:val="hybridMultilevel"/>
    <w:tmpl w:val="08840732"/>
    <w:lvl w:ilvl="0" w:tplc="EE50FB3E">
      <w:start w:val="10"/>
      <w:numFmt w:val="bullet"/>
      <w:lvlText w:val=""/>
      <w:lvlJc w:val="left"/>
      <w:pPr>
        <w:ind w:left="718" w:hanging="360"/>
      </w:pPr>
      <w:rPr>
        <w:rFonts w:ascii="Wingdings" w:eastAsiaTheme="minorHAnsi" w:hAnsi="Wingdings" w:cs="Times New Roman"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5" w15:restartNumberingAfterBreak="0">
    <w:nsid w:val="0EDD5FC1"/>
    <w:multiLevelType w:val="hybridMultilevel"/>
    <w:tmpl w:val="78164A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52158EC"/>
    <w:multiLevelType w:val="hybridMultilevel"/>
    <w:tmpl w:val="14BE4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FE0FDF"/>
    <w:multiLevelType w:val="hybridMultilevel"/>
    <w:tmpl w:val="D8E67C74"/>
    <w:lvl w:ilvl="0" w:tplc="D4821F3C">
      <w:start w:val="1"/>
      <w:numFmt w:val="lowerLetter"/>
      <w:lvlText w:val="%1)"/>
      <w:lvlJc w:val="left"/>
      <w:pPr>
        <w:tabs>
          <w:tab w:val="num" w:pos="720"/>
        </w:tabs>
        <w:ind w:left="720" w:hanging="360"/>
      </w:pPr>
      <w:rPr>
        <w:rFonts w:hint="default"/>
        <w:b/>
      </w:rPr>
    </w:lvl>
    <w:lvl w:ilvl="1" w:tplc="BDEC924C">
      <w:numFmt w:val="bullet"/>
      <w:lvlText w:val="•"/>
      <w:lvlJc w:val="left"/>
      <w:pPr>
        <w:ind w:left="1440" w:hanging="360"/>
      </w:pPr>
      <w:rPr>
        <w:rFonts w:ascii="Times New Roman" w:eastAsiaTheme="minorHAnsi"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91C0A56"/>
    <w:multiLevelType w:val="hybridMultilevel"/>
    <w:tmpl w:val="5D5649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26443"/>
    <w:multiLevelType w:val="hybridMultilevel"/>
    <w:tmpl w:val="A5541C5C"/>
    <w:lvl w:ilvl="0" w:tplc="0416000D">
      <w:start w:val="1"/>
      <w:numFmt w:val="bullet"/>
      <w:lvlText w:val=""/>
      <w:lvlJc w:val="left"/>
      <w:pPr>
        <w:tabs>
          <w:tab w:val="num" w:pos="840"/>
        </w:tabs>
        <w:ind w:left="840" w:hanging="360"/>
      </w:pPr>
      <w:rPr>
        <w:rFonts w:ascii="Wingdings" w:hAnsi="Wingdings" w:hint="default"/>
      </w:rPr>
    </w:lvl>
    <w:lvl w:ilvl="1" w:tplc="04160003" w:tentative="1">
      <w:start w:val="1"/>
      <w:numFmt w:val="bullet"/>
      <w:lvlText w:val="o"/>
      <w:lvlJc w:val="left"/>
      <w:pPr>
        <w:tabs>
          <w:tab w:val="num" w:pos="1560"/>
        </w:tabs>
        <w:ind w:left="1560" w:hanging="360"/>
      </w:pPr>
      <w:rPr>
        <w:rFonts w:ascii="Courier New" w:hAnsi="Courier New" w:cs="Courier New" w:hint="default"/>
      </w:rPr>
    </w:lvl>
    <w:lvl w:ilvl="2" w:tplc="04160005" w:tentative="1">
      <w:start w:val="1"/>
      <w:numFmt w:val="bullet"/>
      <w:lvlText w:val=""/>
      <w:lvlJc w:val="left"/>
      <w:pPr>
        <w:tabs>
          <w:tab w:val="num" w:pos="2280"/>
        </w:tabs>
        <w:ind w:left="2280" w:hanging="360"/>
      </w:pPr>
      <w:rPr>
        <w:rFonts w:ascii="Wingdings" w:hAnsi="Wingdings" w:hint="default"/>
      </w:rPr>
    </w:lvl>
    <w:lvl w:ilvl="3" w:tplc="04160001" w:tentative="1">
      <w:start w:val="1"/>
      <w:numFmt w:val="bullet"/>
      <w:lvlText w:val=""/>
      <w:lvlJc w:val="left"/>
      <w:pPr>
        <w:tabs>
          <w:tab w:val="num" w:pos="3000"/>
        </w:tabs>
        <w:ind w:left="3000" w:hanging="360"/>
      </w:pPr>
      <w:rPr>
        <w:rFonts w:ascii="Symbol" w:hAnsi="Symbol" w:hint="default"/>
      </w:rPr>
    </w:lvl>
    <w:lvl w:ilvl="4" w:tplc="04160003" w:tentative="1">
      <w:start w:val="1"/>
      <w:numFmt w:val="bullet"/>
      <w:lvlText w:val="o"/>
      <w:lvlJc w:val="left"/>
      <w:pPr>
        <w:tabs>
          <w:tab w:val="num" w:pos="3720"/>
        </w:tabs>
        <w:ind w:left="3720" w:hanging="360"/>
      </w:pPr>
      <w:rPr>
        <w:rFonts w:ascii="Courier New" w:hAnsi="Courier New" w:cs="Courier New" w:hint="default"/>
      </w:rPr>
    </w:lvl>
    <w:lvl w:ilvl="5" w:tplc="04160005" w:tentative="1">
      <w:start w:val="1"/>
      <w:numFmt w:val="bullet"/>
      <w:lvlText w:val=""/>
      <w:lvlJc w:val="left"/>
      <w:pPr>
        <w:tabs>
          <w:tab w:val="num" w:pos="4440"/>
        </w:tabs>
        <w:ind w:left="4440" w:hanging="360"/>
      </w:pPr>
      <w:rPr>
        <w:rFonts w:ascii="Wingdings" w:hAnsi="Wingdings" w:hint="default"/>
      </w:rPr>
    </w:lvl>
    <w:lvl w:ilvl="6" w:tplc="04160001" w:tentative="1">
      <w:start w:val="1"/>
      <w:numFmt w:val="bullet"/>
      <w:lvlText w:val=""/>
      <w:lvlJc w:val="left"/>
      <w:pPr>
        <w:tabs>
          <w:tab w:val="num" w:pos="5160"/>
        </w:tabs>
        <w:ind w:left="5160" w:hanging="360"/>
      </w:pPr>
      <w:rPr>
        <w:rFonts w:ascii="Symbol" w:hAnsi="Symbol" w:hint="default"/>
      </w:rPr>
    </w:lvl>
    <w:lvl w:ilvl="7" w:tplc="04160003" w:tentative="1">
      <w:start w:val="1"/>
      <w:numFmt w:val="bullet"/>
      <w:lvlText w:val="o"/>
      <w:lvlJc w:val="left"/>
      <w:pPr>
        <w:tabs>
          <w:tab w:val="num" w:pos="5880"/>
        </w:tabs>
        <w:ind w:left="5880" w:hanging="360"/>
      </w:pPr>
      <w:rPr>
        <w:rFonts w:ascii="Courier New" w:hAnsi="Courier New" w:cs="Courier New" w:hint="default"/>
      </w:rPr>
    </w:lvl>
    <w:lvl w:ilvl="8" w:tplc="0416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1C0D5422"/>
    <w:multiLevelType w:val="multilevel"/>
    <w:tmpl w:val="3C24B0C2"/>
    <w:lvl w:ilvl="0">
      <w:start w:val="1"/>
      <w:numFmt w:val="decimal"/>
      <w:lvlText w:val="%1"/>
      <w:lvlJc w:val="left"/>
      <w:pPr>
        <w:ind w:left="720" w:hanging="360"/>
      </w:pPr>
      <w:rPr>
        <w:rFonts w:ascii="Cambria" w:eastAsiaTheme="minorHAnsi" w:hAnsi="Cambria" w:cstheme="minorBidi"/>
      </w:rPr>
    </w:lvl>
    <w:lvl w:ilvl="1">
      <w:start w:val="2"/>
      <w:numFmt w:val="decimal"/>
      <w:isLgl/>
      <w:lvlText w:val="%1.%2"/>
      <w:lvlJc w:val="left"/>
      <w:pPr>
        <w:ind w:left="1050" w:hanging="690"/>
      </w:pPr>
      <w:rPr>
        <w:rFonts w:hint="default"/>
        <w:sz w:val="22"/>
      </w:rPr>
    </w:lvl>
    <w:lvl w:ilvl="2">
      <w:start w:val="2"/>
      <w:numFmt w:val="decimal"/>
      <w:isLgl/>
      <w:lvlText w:val="%1.%2.%3"/>
      <w:lvlJc w:val="left"/>
      <w:pPr>
        <w:ind w:left="1080" w:hanging="720"/>
      </w:pPr>
      <w:rPr>
        <w:rFonts w:hint="default"/>
        <w:sz w:val="22"/>
      </w:rPr>
    </w:lvl>
    <w:lvl w:ilvl="3">
      <w:start w:val="1"/>
      <w:numFmt w:val="decimal"/>
      <w:isLgl/>
      <w:lvlText w:val="%1.%2.%3.%4"/>
      <w:lvlJc w:val="left"/>
      <w:pPr>
        <w:ind w:left="1146"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1D5C7CF1"/>
    <w:multiLevelType w:val="hybridMultilevel"/>
    <w:tmpl w:val="EDF6AB68"/>
    <w:lvl w:ilvl="0" w:tplc="04160017">
      <w:start w:val="1"/>
      <w:numFmt w:val="lowerLetter"/>
      <w:lvlText w:val="%1)"/>
      <w:lvlJc w:val="left"/>
      <w:pPr>
        <w:ind w:left="776" w:hanging="360"/>
      </w:pPr>
    </w:lvl>
    <w:lvl w:ilvl="1" w:tplc="04160019">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12" w15:restartNumberingAfterBreak="0">
    <w:nsid w:val="21D0730B"/>
    <w:multiLevelType w:val="hybridMultilevel"/>
    <w:tmpl w:val="6B4E169C"/>
    <w:lvl w:ilvl="0" w:tplc="ADCC18B0">
      <w:start w:val="1"/>
      <w:numFmt w:val="decimal"/>
      <w:lvlText w:val="%1"/>
      <w:lvlJc w:val="left"/>
      <w:pPr>
        <w:ind w:left="672" w:hanging="360"/>
      </w:pPr>
      <w:rPr>
        <w:rFonts w:hint="default"/>
      </w:rPr>
    </w:lvl>
    <w:lvl w:ilvl="1" w:tplc="04160019" w:tentative="1">
      <w:start w:val="1"/>
      <w:numFmt w:val="lowerLetter"/>
      <w:lvlText w:val="%2."/>
      <w:lvlJc w:val="left"/>
      <w:pPr>
        <w:ind w:left="1392" w:hanging="360"/>
      </w:pPr>
    </w:lvl>
    <w:lvl w:ilvl="2" w:tplc="0416001B" w:tentative="1">
      <w:start w:val="1"/>
      <w:numFmt w:val="lowerRoman"/>
      <w:lvlText w:val="%3."/>
      <w:lvlJc w:val="right"/>
      <w:pPr>
        <w:ind w:left="2112" w:hanging="180"/>
      </w:pPr>
    </w:lvl>
    <w:lvl w:ilvl="3" w:tplc="0416000F">
      <w:start w:val="1"/>
      <w:numFmt w:val="decimal"/>
      <w:lvlText w:val="%4."/>
      <w:lvlJc w:val="left"/>
      <w:pPr>
        <w:ind w:left="2832" w:hanging="360"/>
      </w:pPr>
    </w:lvl>
    <w:lvl w:ilvl="4" w:tplc="04160019" w:tentative="1">
      <w:start w:val="1"/>
      <w:numFmt w:val="lowerLetter"/>
      <w:lvlText w:val="%5."/>
      <w:lvlJc w:val="left"/>
      <w:pPr>
        <w:ind w:left="3552" w:hanging="360"/>
      </w:pPr>
    </w:lvl>
    <w:lvl w:ilvl="5" w:tplc="0416001B" w:tentative="1">
      <w:start w:val="1"/>
      <w:numFmt w:val="lowerRoman"/>
      <w:lvlText w:val="%6."/>
      <w:lvlJc w:val="right"/>
      <w:pPr>
        <w:ind w:left="4272" w:hanging="180"/>
      </w:pPr>
    </w:lvl>
    <w:lvl w:ilvl="6" w:tplc="0416000F" w:tentative="1">
      <w:start w:val="1"/>
      <w:numFmt w:val="decimal"/>
      <w:lvlText w:val="%7."/>
      <w:lvlJc w:val="left"/>
      <w:pPr>
        <w:ind w:left="4992" w:hanging="360"/>
      </w:pPr>
    </w:lvl>
    <w:lvl w:ilvl="7" w:tplc="04160019" w:tentative="1">
      <w:start w:val="1"/>
      <w:numFmt w:val="lowerLetter"/>
      <w:lvlText w:val="%8."/>
      <w:lvlJc w:val="left"/>
      <w:pPr>
        <w:ind w:left="5712" w:hanging="360"/>
      </w:pPr>
    </w:lvl>
    <w:lvl w:ilvl="8" w:tplc="0416001B" w:tentative="1">
      <w:start w:val="1"/>
      <w:numFmt w:val="lowerRoman"/>
      <w:lvlText w:val="%9."/>
      <w:lvlJc w:val="right"/>
      <w:pPr>
        <w:ind w:left="6432" w:hanging="180"/>
      </w:pPr>
    </w:lvl>
  </w:abstractNum>
  <w:abstractNum w:abstractNumId="13" w15:restartNumberingAfterBreak="0">
    <w:nsid w:val="226E02C9"/>
    <w:multiLevelType w:val="hybridMultilevel"/>
    <w:tmpl w:val="813AE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2931DA"/>
    <w:multiLevelType w:val="hybridMultilevel"/>
    <w:tmpl w:val="8FDA2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C53E73"/>
    <w:multiLevelType w:val="hybridMultilevel"/>
    <w:tmpl w:val="F21A8206"/>
    <w:lvl w:ilvl="0" w:tplc="8F8C6A40">
      <w:start w:val="1"/>
      <w:numFmt w:val="lowerLetter"/>
      <w:lvlText w:val="%1)"/>
      <w:lvlJc w:val="left"/>
      <w:pPr>
        <w:ind w:left="667" w:hanging="241"/>
      </w:pPr>
      <w:rPr>
        <w:rFonts w:ascii="Cambria" w:eastAsia="Cambria" w:hAnsi="Cambria" w:cs="Cambria" w:hint="default"/>
        <w:spacing w:val="-1"/>
        <w:w w:val="100"/>
        <w:sz w:val="22"/>
        <w:szCs w:val="22"/>
        <w:lang w:val="pt-PT" w:eastAsia="pt-PT" w:bidi="pt-PT"/>
      </w:rPr>
    </w:lvl>
    <w:lvl w:ilvl="1" w:tplc="74A2D076">
      <w:numFmt w:val="bullet"/>
      <w:lvlText w:val="•"/>
      <w:lvlJc w:val="left"/>
      <w:pPr>
        <w:ind w:left="1596" w:hanging="241"/>
      </w:pPr>
      <w:rPr>
        <w:rFonts w:hint="default"/>
        <w:lang w:val="pt-PT" w:eastAsia="pt-PT" w:bidi="pt-PT"/>
      </w:rPr>
    </w:lvl>
    <w:lvl w:ilvl="2" w:tplc="B5C0F69C">
      <w:numFmt w:val="bullet"/>
      <w:lvlText w:val="•"/>
      <w:lvlJc w:val="left"/>
      <w:pPr>
        <w:ind w:left="2527" w:hanging="241"/>
      </w:pPr>
      <w:rPr>
        <w:rFonts w:hint="default"/>
        <w:lang w:val="pt-PT" w:eastAsia="pt-PT" w:bidi="pt-PT"/>
      </w:rPr>
    </w:lvl>
    <w:lvl w:ilvl="3" w:tplc="837CC196">
      <w:numFmt w:val="bullet"/>
      <w:lvlText w:val="•"/>
      <w:lvlJc w:val="left"/>
      <w:pPr>
        <w:ind w:left="3457" w:hanging="241"/>
      </w:pPr>
      <w:rPr>
        <w:rFonts w:hint="default"/>
        <w:lang w:val="pt-PT" w:eastAsia="pt-PT" w:bidi="pt-PT"/>
      </w:rPr>
    </w:lvl>
    <w:lvl w:ilvl="4" w:tplc="17383E28">
      <w:numFmt w:val="bullet"/>
      <w:lvlText w:val="•"/>
      <w:lvlJc w:val="left"/>
      <w:pPr>
        <w:ind w:left="4388" w:hanging="241"/>
      </w:pPr>
      <w:rPr>
        <w:rFonts w:hint="default"/>
        <w:lang w:val="pt-PT" w:eastAsia="pt-PT" w:bidi="pt-PT"/>
      </w:rPr>
    </w:lvl>
    <w:lvl w:ilvl="5" w:tplc="E688883A">
      <w:numFmt w:val="bullet"/>
      <w:lvlText w:val="•"/>
      <w:lvlJc w:val="left"/>
      <w:pPr>
        <w:ind w:left="5319" w:hanging="241"/>
      </w:pPr>
      <w:rPr>
        <w:rFonts w:hint="default"/>
        <w:lang w:val="pt-PT" w:eastAsia="pt-PT" w:bidi="pt-PT"/>
      </w:rPr>
    </w:lvl>
    <w:lvl w:ilvl="6" w:tplc="A7586D58">
      <w:numFmt w:val="bullet"/>
      <w:lvlText w:val="•"/>
      <w:lvlJc w:val="left"/>
      <w:pPr>
        <w:ind w:left="6249" w:hanging="241"/>
      </w:pPr>
      <w:rPr>
        <w:rFonts w:hint="default"/>
        <w:lang w:val="pt-PT" w:eastAsia="pt-PT" w:bidi="pt-PT"/>
      </w:rPr>
    </w:lvl>
    <w:lvl w:ilvl="7" w:tplc="3512799A">
      <w:numFmt w:val="bullet"/>
      <w:lvlText w:val="•"/>
      <w:lvlJc w:val="left"/>
      <w:pPr>
        <w:ind w:left="7180" w:hanging="241"/>
      </w:pPr>
      <w:rPr>
        <w:rFonts w:hint="default"/>
        <w:lang w:val="pt-PT" w:eastAsia="pt-PT" w:bidi="pt-PT"/>
      </w:rPr>
    </w:lvl>
    <w:lvl w:ilvl="8" w:tplc="9DBE0856">
      <w:numFmt w:val="bullet"/>
      <w:lvlText w:val="•"/>
      <w:lvlJc w:val="left"/>
      <w:pPr>
        <w:ind w:left="8111" w:hanging="241"/>
      </w:pPr>
      <w:rPr>
        <w:rFonts w:hint="default"/>
        <w:lang w:val="pt-PT" w:eastAsia="pt-PT" w:bidi="pt-PT"/>
      </w:rPr>
    </w:lvl>
  </w:abstractNum>
  <w:abstractNum w:abstractNumId="16" w15:restartNumberingAfterBreak="0">
    <w:nsid w:val="31B64B73"/>
    <w:multiLevelType w:val="multilevel"/>
    <w:tmpl w:val="42506F18"/>
    <w:lvl w:ilvl="0">
      <w:start w:val="1"/>
      <w:numFmt w:val="decimal"/>
      <w:suff w:val="space"/>
      <w:lvlText w:val="%1"/>
      <w:lvlJc w:val="center"/>
      <w:pPr>
        <w:ind w:left="0" w:firstLine="288"/>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pStyle w:val="Ttulo4"/>
      <w:suff w:val="space"/>
      <w:lvlText w:val="%1.%2.%3.%4"/>
      <w:lvlJc w:val="left"/>
      <w:pPr>
        <w:ind w:left="0" w:firstLine="0"/>
      </w:pPr>
    </w:lvl>
    <w:lvl w:ilvl="4">
      <w:start w:val="1"/>
      <w:numFmt w:val="decimal"/>
      <w:pStyle w:val="Ttulo5"/>
      <w:suff w:val="space"/>
      <w:lvlText w:val="%1.%2.%3.%4.%5"/>
      <w:lvlJc w:val="left"/>
      <w:pPr>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7" w15:restartNumberingAfterBreak="0">
    <w:nsid w:val="32DB4781"/>
    <w:multiLevelType w:val="hybridMultilevel"/>
    <w:tmpl w:val="C91CC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0648B8"/>
    <w:multiLevelType w:val="hybridMultilevel"/>
    <w:tmpl w:val="08E0CC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54401"/>
    <w:multiLevelType w:val="hybridMultilevel"/>
    <w:tmpl w:val="4BFEC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CC2067"/>
    <w:multiLevelType w:val="hybridMultilevel"/>
    <w:tmpl w:val="826E14AE"/>
    <w:lvl w:ilvl="0" w:tplc="CAD86246">
      <w:start w:val="1"/>
      <w:numFmt w:val="lowerLetter"/>
      <w:lvlText w:val="%1)"/>
      <w:lvlJc w:val="left"/>
      <w:pPr>
        <w:tabs>
          <w:tab w:val="num" w:pos="719"/>
        </w:tabs>
        <w:ind w:left="719" w:hanging="43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88A2011"/>
    <w:multiLevelType w:val="hybridMultilevel"/>
    <w:tmpl w:val="56A22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BBB7F2E"/>
    <w:multiLevelType w:val="hybridMultilevel"/>
    <w:tmpl w:val="47201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571C6C"/>
    <w:multiLevelType w:val="hybridMultilevel"/>
    <w:tmpl w:val="314814AE"/>
    <w:lvl w:ilvl="0" w:tplc="04160017">
      <w:start w:val="1"/>
      <w:numFmt w:val="lowerLetter"/>
      <w:lvlText w:val="%1)"/>
      <w:lvlJc w:val="left"/>
      <w:pPr>
        <w:ind w:left="1136" w:hanging="360"/>
      </w:pPr>
      <w:rPr>
        <w:rFonts w:hint="default"/>
      </w:rPr>
    </w:lvl>
    <w:lvl w:ilvl="1" w:tplc="04160003" w:tentative="1">
      <w:start w:val="1"/>
      <w:numFmt w:val="bullet"/>
      <w:lvlText w:val="o"/>
      <w:lvlJc w:val="left"/>
      <w:pPr>
        <w:ind w:left="1856" w:hanging="360"/>
      </w:pPr>
      <w:rPr>
        <w:rFonts w:ascii="Courier New" w:hAnsi="Courier New" w:cs="Courier New" w:hint="default"/>
      </w:rPr>
    </w:lvl>
    <w:lvl w:ilvl="2" w:tplc="04160005" w:tentative="1">
      <w:start w:val="1"/>
      <w:numFmt w:val="bullet"/>
      <w:lvlText w:val=""/>
      <w:lvlJc w:val="left"/>
      <w:pPr>
        <w:ind w:left="2576" w:hanging="360"/>
      </w:pPr>
      <w:rPr>
        <w:rFonts w:ascii="Wingdings" w:hAnsi="Wingdings" w:hint="default"/>
      </w:rPr>
    </w:lvl>
    <w:lvl w:ilvl="3" w:tplc="04160001" w:tentative="1">
      <w:start w:val="1"/>
      <w:numFmt w:val="bullet"/>
      <w:lvlText w:val=""/>
      <w:lvlJc w:val="left"/>
      <w:pPr>
        <w:ind w:left="3296" w:hanging="360"/>
      </w:pPr>
      <w:rPr>
        <w:rFonts w:ascii="Symbol" w:hAnsi="Symbol" w:hint="default"/>
      </w:rPr>
    </w:lvl>
    <w:lvl w:ilvl="4" w:tplc="04160003" w:tentative="1">
      <w:start w:val="1"/>
      <w:numFmt w:val="bullet"/>
      <w:lvlText w:val="o"/>
      <w:lvlJc w:val="left"/>
      <w:pPr>
        <w:ind w:left="4016" w:hanging="360"/>
      </w:pPr>
      <w:rPr>
        <w:rFonts w:ascii="Courier New" w:hAnsi="Courier New" w:cs="Courier New" w:hint="default"/>
      </w:rPr>
    </w:lvl>
    <w:lvl w:ilvl="5" w:tplc="04160005" w:tentative="1">
      <w:start w:val="1"/>
      <w:numFmt w:val="bullet"/>
      <w:lvlText w:val=""/>
      <w:lvlJc w:val="left"/>
      <w:pPr>
        <w:ind w:left="4736" w:hanging="360"/>
      </w:pPr>
      <w:rPr>
        <w:rFonts w:ascii="Wingdings" w:hAnsi="Wingdings" w:hint="default"/>
      </w:rPr>
    </w:lvl>
    <w:lvl w:ilvl="6" w:tplc="04160001" w:tentative="1">
      <w:start w:val="1"/>
      <w:numFmt w:val="bullet"/>
      <w:lvlText w:val=""/>
      <w:lvlJc w:val="left"/>
      <w:pPr>
        <w:ind w:left="5456" w:hanging="360"/>
      </w:pPr>
      <w:rPr>
        <w:rFonts w:ascii="Symbol" w:hAnsi="Symbol" w:hint="default"/>
      </w:rPr>
    </w:lvl>
    <w:lvl w:ilvl="7" w:tplc="04160003" w:tentative="1">
      <w:start w:val="1"/>
      <w:numFmt w:val="bullet"/>
      <w:lvlText w:val="o"/>
      <w:lvlJc w:val="left"/>
      <w:pPr>
        <w:ind w:left="6176" w:hanging="360"/>
      </w:pPr>
      <w:rPr>
        <w:rFonts w:ascii="Courier New" w:hAnsi="Courier New" w:cs="Courier New" w:hint="default"/>
      </w:rPr>
    </w:lvl>
    <w:lvl w:ilvl="8" w:tplc="04160005" w:tentative="1">
      <w:start w:val="1"/>
      <w:numFmt w:val="bullet"/>
      <w:lvlText w:val=""/>
      <w:lvlJc w:val="left"/>
      <w:pPr>
        <w:ind w:left="6896" w:hanging="360"/>
      </w:pPr>
      <w:rPr>
        <w:rFonts w:ascii="Wingdings" w:hAnsi="Wingdings" w:hint="default"/>
      </w:rPr>
    </w:lvl>
  </w:abstractNum>
  <w:abstractNum w:abstractNumId="24" w15:restartNumberingAfterBreak="0">
    <w:nsid w:val="52E15488"/>
    <w:multiLevelType w:val="hybridMultilevel"/>
    <w:tmpl w:val="7DB8602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0F2CA9"/>
    <w:multiLevelType w:val="hybridMultilevel"/>
    <w:tmpl w:val="9E6291F8"/>
    <w:lvl w:ilvl="0" w:tplc="3BC457CA">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AF3C2F"/>
    <w:multiLevelType w:val="hybridMultilevel"/>
    <w:tmpl w:val="38F6BD50"/>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ADE424E"/>
    <w:multiLevelType w:val="hybridMultilevel"/>
    <w:tmpl w:val="F0D23EDC"/>
    <w:lvl w:ilvl="0" w:tplc="04160015">
      <w:start w:val="1"/>
      <w:numFmt w:val="upperLetter"/>
      <w:lvlText w:val="%1."/>
      <w:lvlJc w:val="left"/>
      <w:pPr>
        <w:ind w:left="1136" w:hanging="360"/>
      </w:pPr>
      <w:rPr>
        <w:rFonts w:hint="default"/>
      </w:rPr>
    </w:lvl>
    <w:lvl w:ilvl="1" w:tplc="04160003" w:tentative="1">
      <w:start w:val="1"/>
      <w:numFmt w:val="bullet"/>
      <w:lvlText w:val="o"/>
      <w:lvlJc w:val="left"/>
      <w:pPr>
        <w:ind w:left="1856" w:hanging="360"/>
      </w:pPr>
      <w:rPr>
        <w:rFonts w:ascii="Courier New" w:hAnsi="Courier New" w:cs="Courier New" w:hint="default"/>
      </w:rPr>
    </w:lvl>
    <w:lvl w:ilvl="2" w:tplc="04160005" w:tentative="1">
      <w:start w:val="1"/>
      <w:numFmt w:val="bullet"/>
      <w:lvlText w:val=""/>
      <w:lvlJc w:val="left"/>
      <w:pPr>
        <w:ind w:left="2576" w:hanging="360"/>
      </w:pPr>
      <w:rPr>
        <w:rFonts w:ascii="Wingdings" w:hAnsi="Wingdings" w:hint="default"/>
      </w:rPr>
    </w:lvl>
    <w:lvl w:ilvl="3" w:tplc="04160001" w:tentative="1">
      <w:start w:val="1"/>
      <w:numFmt w:val="bullet"/>
      <w:lvlText w:val=""/>
      <w:lvlJc w:val="left"/>
      <w:pPr>
        <w:ind w:left="3296" w:hanging="360"/>
      </w:pPr>
      <w:rPr>
        <w:rFonts w:ascii="Symbol" w:hAnsi="Symbol" w:hint="default"/>
      </w:rPr>
    </w:lvl>
    <w:lvl w:ilvl="4" w:tplc="04160003" w:tentative="1">
      <w:start w:val="1"/>
      <w:numFmt w:val="bullet"/>
      <w:lvlText w:val="o"/>
      <w:lvlJc w:val="left"/>
      <w:pPr>
        <w:ind w:left="4016" w:hanging="360"/>
      </w:pPr>
      <w:rPr>
        <w:rFonts w:ascii="Courier New" w:hAnsi="Courier New" w:cs="Courier New" w:hint="default"/>
      </w:rPr>
    </w:lvl>
    <w:lvl w:ilvl="5" w:tplc="04160005" w:tentative="1">
      <w:start w:val="1"/>
      <w:numFmt w:val="bullet"/>
      <w:lvlText w:val=""/>
      <w:lvlJc w:val="left"/>
      <w:pPr>
        <w:ind w:left="4736" w:hanging="360"/>
      </w:pPr>
      <w:rPr>
        <w:rFonts w:ascii="Wingdings" w:hAnsi="Wingdings" w:hint="default"/>
      </w:rPr>
    </w:lvl>
    <w:lvl w:ilvl="6" w:tplc="04160001" w:tentative="1">
      <w:start w:val="1"/>
      <w:numFmt w:val="bullet"/>
      <w:lvlText w:val=""/>
      <w:lvlJc w:val="left"/>
      <w:pPr>
        <w:ind w:left="5456" w:hanging="360"/>
      </w:pPr>
      <w:rPr>
        <w:rFonts w:ascii="Symbol" w:hAnsi="Symbol" w:hint="default"/>
      </w:rPr>
    </w:lvl>
    <w:lvl w:ilvl="7" w:tplc="04160003" w:tentative="1">
      <w:start w:val="1"/>
      <w:numFmt w:val="bullet"/>
      <w:lvlText w:val="o"/>
      <w:lvlJc w:val="left"/>
      <w:pPr>
        <w:ind w:left="6176" w:hanging="360"/>
      </w:pPr>
      <w:rPr>
        <w:rFonts w:ascii="Courier New" w:hAnsi="Courier New" w:cs="Courier New" w:hint="default"/>
      </w:rPr>
    </w:lvl>
    <w:lvl w:ilvl="8" w:tplc="04160005" w:tentative="1">
      <w:start w:val="1"/>
      <w:numFmt w:val="bullet"/>
      <w:lvlText w:val=""/>
      <w:lvlJc w:val="left"/>
      <w:pPr>
        <w:ind w:left="6896" w:hanging="360"/>
      </w:pPr>
      <w:rPr>
        <w:rFonts w:ascii="Wingdings" w:hAnsi="Wingdings" w:hint="default"/>
      </w:rPr>
    </w:lvl>
  </w:abstractNum>
  <w:abstractNum w:abstractNumId="28" w15:restartNumberingAfterBreak="0">
    <w:nsid w:val="618038F3"/>
    <w:multiLevelType w:val="hybridMultilevel"/>
    <w:tmpl w:val="D1C4098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936CF9"/>
    <w:multiLevelType w:val="hybridMultilevel"/>
    <w:tmpl w:val="6BD8D54C"/>
    <w:lvl w:ilvl="0" w:tplc="04160001">
      <w:start w:val="1"/>
      <w:numFmt w:val="bullet"/>
      <w:lvlText w:val=""/>
      <w:lvlJc w:val="left"/>
      <w:pPr>
        <w:ind w:left="1136" w:hanging="360"/>
      </w:pPr>
      <w:rPr>
        <w:rFonts w:ascii="Symbol" w:hAnsi="Symbol" w:hint="default"/>
      </w:rPr>
    </w:lvl>
    <w:lvl w:ilvl="1" w:tplc="04160003" w:tentative="1">
      <w:start w:val="1"/>
      <w:numFmt w:val="bullet"/>
      <w:lvlText w:val="o"/>
      <w:lvlJc w:val="left"/>
      <w:pPr>
        <w:ind w:left="1856" w:hanging="360"/>
      </w:pPr>
      <w:rPr>
        <w:rFonts w:ascii="Courier New" w:hAnsi="Courier New" w:cs="Courier New" w:hint="default"/>
      </w:rPr>
    </w:lvl>
    <w:lvl w:ilvl="2" w:tplc="04160005" w:tentative="1">
      <w:start w:val="1"/>
      <w:numFmt w:val="bullet"/>
      <w:lvlText w:val=""/>
      <w:lvlJc w:val="left"/>
      <w:pPr>
        <w:ind w:left="2576" w:hanging="360"/>
      </w:pPr>
      <w:rPr>
        <w:rFonts w:ascii="Wingdings" w:hAnsi="Wingdings" w:hint="default"/>
      </w:rPr>
    </w:lvl>
    <w:lvl w:ilvl="3" w:tplc="04160001" w:tentative="1">
      <w:start w:val="1"/>
      <w:numFmt w:val="bullet"/>
      <w:lvlText w:val=""/>
      <w:lvlJc w:val="left"/>
      <w:pPr>
        <w:ind w:left="3296" w:hanging="360"/>
      </w:pPr>
      <w:rPr>
        <w:rFonts w:ascii="Symbol" w:hAnsi="Symbol" w:hint="default"/>
      </w:rPr>
    </w:lvl>
    <w:lvl w:ilvl="4" w:tplc="04160003" w:tentative="1">
      <w:start w:val="1"/>
      <w:numFmt w:val="bullet"/>
      <w:lvlText w:val="o"/>
      <w:lvlJc w:val="left"/>
      <w:pPr>
        <w:ind w:left="4016" w:hanging="360"/>
      </w:pPr>
      <w:rPr>
        <w:rFonts w:ascii="Courier New" w:hAnsi="Courier New" w:cs="Courier New" w:hint="default"/>
      </w:rPr>
    </w:lvl>
    <w:lvl w:ilvl="5" w:tplc="04160005" w:tentative="1">
      <w:start w:val="1"/>
      <w:numFmt w:val="bullet"/>
      <w:lvlText w:val=""/>
      <w:lvlJc w:val="left"/>
      <w:pPr>
        <w:ind w:left="4736" w:hanging="360"/>
      </w:pPr>
      <w:rPr>
        <w:rFonts w:ascii="Wingdings" w:hAnsi="Wingdings" w:hint="default"/>
      </w:rPr>
    </w:lvl>
    <w:lvl w:ilvl="6" w:tplc="04160001" w:tentative="1">
      <w:start w:val="1"/>
      <w:numFmt w:val="bullet"/>
      <w:lvlText w:val=""/>
      <w:lvlJc w:val="left"/>
      <w:pPr>
        <w:ind w:left="5456" w:hanging="360"/>
      </w:pPr>
      <w:rPr>
        <w:rFonts w:ascii="Symbol" w:hAnsi="Symbol" w:hint="default"/>
      </w:rPr>
    </w:lvl>
    <w:lvl w:ilvl="7" w:tplc="04160003" w:tentative="1">
      <w:start w:val="1"/>
      <w:numFmt w:val="bullet"/>
      <w:lvlText w:val="o"/>
      <w:lvlJc w:val="left"/>
      <w:pPr>
        <w:ind w:left="6176" w:hanging="360"/>
      </w:pPr>
      <w:rPr>
        <w:rFonts w:ascii="Courier New" w:hAnsi="Courier New" w:cs="Courier New" w:hint="default"/>
      </w:rPr>
    </w:lvl>
    <w:lvl w:ilvl="8" w:tplc="04160005" w:tentative="1">
      <w:start w:val="1"/>
      <w:numFmt w:val="bullet"/>
      <w:lvlText w:val=""/>
      <w:lvlJc w:val="left"/>
      <w:pPr>
        <w:ind w:left="6896" w:hanging="360"/>
      </w:pPr>
      <w:rPr>
        <w:rFonts w:ascii="Wingdings" w:hAnsi="Wingdings" w:hint="default"/>
      </w:rPr>
    </w:lvl>
  </w:abstractNum>
  <w:abstractNum w:abstractNumId="30" w15:restartNumberingAfterBreak="0">
    <w:nsid w:val="66255AD3"/>
    <w:multiLevelType w:val="multilevel"/>
    <w:tmpl w:val="50FE9490"/>
    <w:lvl w:ilvl="0">
      <w:start w:val="1"/>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15:restartNumberingAfterBreak="0">
    <w:nsid w:val="6A10386A"/>
    <w:multiLevelType w:val="hybridMultilevel"/>
    <w:tmpl w:val="8C0C51D4"/>
    <w:lvl w:ilvl="0" w:tplc="0416000D">
      <w:start w:val="1"/>
      <w:numFmt w:val="bullet"/>
      <w:lvlText w:val=""/>
      <w:lvlJc w:val="left"/>
      <w:pPr>
        <w:tabs>
          <w:tab w:val="num" w:pos="840"/>
        </w:tabs>
        <w:ind w:left="84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90928"/>
    <w:multiLevelType w:val="multilevel"/>
    <w:tmpl w:val="CE4CCD58"/>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33" w15:restartNumberingAfterBreak="0">
    <w:nsid w:val="6E895A23"/>
    <w:multiLevelType w:val="multilevel"/>
    <w:tmpl w:val="58D09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61377C"/>
    <w:multiLevelType w:val="hybridMultilevel"/>
    <w:tmpl w:val="8A6A787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2717CD"/>
    <w:multiLevelType w:val="multilevel"/>
    <w:tmpl w:val="A5E4CD38"/>
    <w:lvl w:ilvl="0">
      <w:start w:val="1"/>
      <w:numFmt w:val="decimal"/>
      <w:lvlText w:val="%1"/>
      <w:lvlJc w:val="left"/>
      <w:pPr>
        <w:ind w:left="720" w:hanging="360"/>
      </w:pPr>
      <w:rPr>
        <w:rFonts w:ascii="Cambria" w:eastAsiaTheme="minorHAnsi" w:hAnsi="Cambria" w:cstheme="minorBidi"/>
      </w:rPr>
    </w:lvl>
    <w:lvl w:ilvl="1">
      <w:start w:val="2"/>
      <w:numFmt w:val="decimal"/>
      <w:isLgl/>
      <w:lvlText w:val="%1.%2"/>
      <w:lvlJc w:val="left"/>
      <w:pPr>
        <w:ind w:left="1050" w:hanging="69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862"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735861063">
    <w:abstractNumId w:val="35"/>
  </w:num>
  <w:num w:numId="2" w16cid:durableId="1768772354">
    <w:abstractNumId w:val="1"/>
  </w:num>
  <w:num w:numId="3" w16cid:durableId="245892519">
    <w:abstractNumId w:val="20"/>
  </w:num>
  <w:num w:numId="4" w16cid:durableId="65038501">
    <w:abstractNumId w:val="9"/>
  </w:num>
  <w:num w:numId="5" w16cid:durableId="1306468313">
    <w:abstractNumId w:val="7"/>
  </w:num>
  <w:num w:numId="6" w16cid:durableId="891773962">
    <w:abstractNumId w:val="31"/>
  </w:num>
  <w:num w:numId="7" w16cid:durableId="453182710">
    <w:abstractNumId w:val="24"/>
  </w:num>
  <w:num w:numId="8" w16cid:durableId="543103944">
    <w:abstractNumId w:val="26"/>
  </w:num>
  <w:num w:numId="9" w16cid:durableId="750544746">
    <w:abstractNumId w:val="16"/>
  </w:num>
  <w:num w:numId="10" w16cid:durableId="161505339">
    <w:abstractNumId w:val="16"/>
  </w:num>
  <w:num w:numId="11" w16cid:durableId="2099521095">
    <w:abstractNumId w:val="6"/>
  </w:num>
  <w:num w:numId="12" w16cid:durableId="1030226081">
    <w:abstractNumId w:val="22"/>
  </w:num>
  <w:num w:numId="13" w16cid:durableId="720178519">
    <w:abstractNumId w:val="10"/>
  </w:num>
  <w:num w:numId="14" w16cid:durableId="6907468">
    <w:abstractNumId w:val="0"/>
  </w:num>
  <w:num w:numId="15" w16cid:durableId="395980766">
    <w:abstractNumId w:val="2"/>
  </w:num>
  <w:num w:numId="16" w16cid:durableId="1539857214">
    <w:abstractNumId w:val="5"/>
  </w:num>
  <w:num w:numId="17" w16cid:durableId="2011711244">
    <w:abstractNumId w:val="13"/>
  </w:num>
  <w:num w:numId="18" w16cid:durableId="1067220347">
    <w:abstractNumId w:val="21"/>
  </w:num>
  <w:num w:numId="19" w16cid:durableId="1925213762">
    <w:abstractNumId w:val="33"/>
  </w:num>
  <w:num w:numId="20" w16cid:durableId="535655405">
    <w:abstractNumId w:val="28"/>
  </w:num>
  <w:num w:numId="21" w16cid:durableId="233929188">
    <w:abstractNumId w:val="12"/>
  </w:num>
  <w:num w:numId="22" w16cid:durableId="104085364">
    <w:abstractNumId w:val="29"/>
  </w:num>
  <w:num w:numId="23" w16cid:durableId="633751452">
    <w:abstractNumId w:val="25"/>
  </w:num>
  <w:num w:numId="24" w16cid:durableId="247472428">
    <w:abstractNumId w:val="27"/>
  </w:num>
  <w:num w:numId="25" w16cid:durableId="940259784">
    <w:abstractNumId w:val="23"/>
  </w:num>
  <w:num w:numId="26" w16cid:durableId="169806226">
    <w:abstractNumId w:val="18"/>
  </w:num>
  <w:num w:numId="27" w16cid:durableId="67505894">
    <w:abstractNumId w:val="34"/>
  </w:num>
  <w:num w:numId="28" w16cid:durableId="1788625064">
    <w:abstractNumId w:val="11"/>
  </w:num>
  <w:num w:numId="29" w16cid:durableId="1183284921">
    <w:abstractNumId w:val="15"/>
  </w:num>
  <w:num w:numId="30" w16cid:durableId="100541206">
    <w:abstractNumId w:val="30"/>
  </w:num>
  <w:num w:numId="31" w16cid:durableId="1395854404">
    <w:abstractNumId w:val="8"/>
  </w:num>
  <w:num w:numId="32" w16cid:durableId="1998798400">
    <w:abstractNumId w:val="32"/>
  </w:num>
  <w:num w:numId="33" w16cid:durableId="815298500">
    <w:abstractNumId w:val="4"/>
  </w:num>
  <w:num w:numId="34" w16cid:durableId="1304576552">
    <w:abstractNumId w:val="3"/>
  </w:num>
  <w:num w:numId="35" w16cid:durableId="1542669893">
    <w:abstractNumId w:val="14"/>
  </w:num>
  <w:num w:numId="36" w16cid:durableId="324866882">
    <w:abstractNumId w:val="19"/>
  </w:num>
  <w:num w:numId="37" w16cid:durableId="16833589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B0"/>
    <w:rsid w:val="00001A11"/>
    <w:rsid w:val="00016AE5"/>
    <w:rsid w:val="00017044"/>
    <w:rsid w:val="0002033A"/>
    <w:rsid w:val="0003240F"/>
    <w:rsid w:val="00051B93"/>
    <w:rsid w:val="00064E0A"/>
    <w:rsid w:val="000679F1"/>
    <w:rsid w:val="00082D63"/>
    <w:rsid w:val="00083149"/>
    <w:rsid w:val="000A5512"/>
    <w:rsid w:val="000A56F1"/>
    <w:rsid w:val="000C025E"/>
    <w:rsid w:val="000C6F52"/>
    <w:rsid w:val="000E0A40"/>
    <w:rsid w:val="000F065F"/>
    <w:rsid w:val="000F40FA"/>
    <w:rsid w:val="000F5421"/>
    <w:rsid w:val="000F6428"/>
    <w:rsid w:val="001040E5"/>
    <w:rsid w:val="001221D5"/>
    <w:rsid w:val="00134AD4"/>
    <w:rsid w:val="0013527E"/>
    <w:rsid w:val="001407CE"/>
    <w:rsid w:val="00143513"/>
    <w:rsid w:val="00146634"/>
    <w:rsid w:val="001525D8"/>
    <w:rsid w:val="00156C36"/>
    <w:rsid w:val="00191A63"/>
    <w:rsid w:val="00192F1F"/>
    <w:rsid w:val="001A2261"/>
    <w:rsid w:val="001C0511"/>
    <w:rsid w:val="001D1CD8"/>
    <w:rsid w:val="001D54D3"/>
    <w:rsid w:val="001E5342"/>
    <w:rsid w:val="002104FD"/>
    <w:rsid w:val="00212551"/>
    <w:rsid w:val="002260C9"/>
    <w:rsid w:val="002305AE"/>
    <w:rsid w:val="00236E8E"/>
    <w:rsid w:val="002405F8"/>
    <w:rsid w:val="00250F8E"/>
    <w:rsid w:val="00255582"/>
    <w:rsid w:val="00266322"/>
    <w:rsid w:val="002665F1"/>
    <w:rsid w:val="00274F75"/>
    <w:rsid w:val="002A433B"/>
    <w:rsid w:val="002B0A99"/>
    <w:rsid w:val="002B3E44"/>
    <w:rsid w:val="002B7E1E"/>
    <w:rsid w:val="002C3303"/>
    <w:rsid w:val="002C3D78"/>
    <w:rsid w:val="002D73C0"/>
    <w:rsid w:val="002E665E"/>
    <w:rsid w:val="002E76D6"/>
    <w:rsid w:val="002F1899"/>
    <w:rsid w:val="002F553F"/>
    <w:rsid w:val="00317ADB"/>
    <w:rsid w:val="0032662B"/>
    <w:rsid w:val="00327F07"/>
    <w:rsid w:val="0033015B"/>
    <w:rsid w:val="0033047E"/>
    <w:rsid w:val="00334FAB"/>
    <w:rsid w:val="00341D29"/>
    <w:rsid w:val="0035710B"/>
    <w:rsid w:val="003578DD"/>
    <w:rsid w:val="003669CD"/>
    <w:rsid w:val="003957A7"/>
    <w:rsid w:val="003B2C4C"/>
    <w:rsid w:val="003B683E"/>
    <w:rsid w:val="003C48C6"/>
    <w:rsid w:val="003D17A8"/>
    <w:rsid w:val="003E1677"/>
    <w:rsid w:val="003F72E5"/>
    <w:rsid w:val="003F79C5"/>
    <w:rsid w:val="00417594"/>
    <w:rsid w:val="0043183F"/>
    <w:rsid w:val="0046221A"/>
    <w:rsid w:val="004628E0"/>
    <w:rsid w:val="00463760"/>
    <w:rsid w:val="00465A57"/>
    <w:rsid w:val="00465D34"/>
    <w:rsid w:val="00475FF1"/>
    <w:rsid w:val="00483991"/>
    <w:rsid w:val="004839B0"/>
    <w:rsid w:val="00495DEF"/>
    <w:rsid w:val="0049792F"/>
    <w:rsid w:val="004A306C"/>
    <w:rsid w:val="004A4C24"/>
    <w:rsid w:val="004A57CA"/>
    <w:rsid w:val="004A7711"/>
    <w:rsid w:val="004A7882"/>
    <w:rsid w:val="004D179D"/>
    <w:rsid w:val="004E6948"/>
    <w:rsid w:val="004F0ED5"/>
    <w:rsid w:val="004F1674"/>
    <w:rsid w:val="00502FFB"/>
    <w:rsid w:val="005072DE"/>
    <w:rsid w:val="00512F9C"/>
    <w:rsid w:val="0051624B"/>
    <w:rsid w:val="00517289"/>
    <w:rsid w:val="00565A55"/>
    <w:rsid w:val="0059492B"/>
    <w:rsid w:val="005A165D"/>
    <w:rsid w:val="005A4869"/>
    <w:rsid w:val="005D6978"/>
    <w:rsid w:val="005D7F1E"/>
    <w:rsid w:val="005E431E"/>
    <w:rsid w:val="00610A80"/>
    <w:rsid w:val="0061638E"/>
    <w:rsid w:val="00627618"/>
    <w:rsid w:val="0063065A"/>
    <w:rsid w:val="00647F71"/>
    <w:rsid w:val="006527E4"/>
    <w:rsid w:val="00656F58"/>
    <w:rsid w:val="00670558"/>
    <w:rsid w:val="00670D44"/>
    <w:rsid w:val="006759F8"/>
    <w:rsid w:val="006846E8"/>
    <w:rsid w:val="00686118"/>
    <w:rsid w:val="006922D8"/>
    <w:rsid w:val="00694B59"/>
    <w:rsid w:val="00696377"/>
    <w:rsid w:val="006A540C"/>
    <w:rsid w:val="006B2881"/>
    <w:rsid w:val="006B7CF6"/>
    <w:rsid w:val="006C743A"/>
    <w:rsid w:val="006D083E"/>
    <w:rsid w:val="006D2193"/>
    <w:rsid w:val="006D2BDE"/>
    <w:rsid w:val="006D43EB"/>
    <w:rsid w:val="006D4EE8"/>
    <w:rsid w:val="006E72A3"/>
    <w:rsid w:val="006E779F"/>
    <w:rsid w:val="006F69E3"/>
    <w:rsid w:val="00716E37"/>
    <w:rsid w:val="00727566"/>
    <w:rsid w:val="0073305A"/>
    <w:rsid w:val="007467F5"/>
    <w:rsid w:val="00751B02"/>
    <w:rsid w:val="00762242"/>
    <w:rsid w:val="007643F2"/>
    <w:rsid w:val="007735E2"/>
    <w:rsid w:val="00774AED"/>
    <w:rsid w:val="00787691"/>
    <w:rsid w:val="00791E32"/>
    <w:rsid w:val="00794A1C"/>
    <w:rsid w:val="007A066A"/>
    <w:rsid w:val="007B23A7"/>
    <w:rsid w:val="007B527B"/>
    <w:rsid w:val="007D69C5"/>
    <w:rsid w:val="007F0B5A"/>
    <w:rsid w:val="007F4781"/>
    <w:rsid w:val="008050EB"/>
    <w:rsid w:val="00810FBB"/>
    <w:rsid w:val="00837182"/>
    <w:rsid w:val="0084197F"/>
    <w:rsid w:val="008901D3"/>
    <w:rsid w:val="0089626B"/>
    <w:rsid w:val="008A34D5"/>
    <w:rsid w:val="008B11A1"/>
    <w:rsid w:val="008B5A15"/>
    <w:rsid w:val="008C28CA"/>
    <w:rsid w:val="008C2F62"/>
    <w:rsid w:val="008C4C44"/>
    <w:rsid w:val="008D1E27"/>
    <w:rsid w:val="008D26FD"/>
    <w:rsid w:val="008F6AF3"/>
    <w:rsid w:val="009072BB"/>
    <w:rsid w:val="00914E4B"/>
    <w:rsid w:val="009304C2"/>
    <w:rsid w:val="0094052F"/>
    <w:rsid w:val="00940844"/>
    <w:rsid w:val="00962620"/>
    <w:rsid w:val="0098661C"/>
    <w:rsid w:val="00996F92"/>
    <w:rsid w:val="009A0931"/>
    <w:rsid w:val="009A2F79"/>
    <w:rsid w:val="009A46CD"/>
    <w:rsid w:val="009B4FC9"/>
    <w:rsid w:val="009D1A31"/>
    <w:rsid w:val="009D2647"/>
    <w:rsid w:val="009D54F8"/>
    <w:rsid w:val="00A04998"/>
    <w:rsid w:val="00A12666"/>
    <w:rsid w:val="00A21C74"/>
    <w:rsid w:val="00A27DAE"/>
    <w:rsid w:val="00A418E8"/>
    <w:rsid w:val="00A46775"/>
    <w:rsid w:val="00A54BDC"/>
    <w:rsid w:val="00A83A29"/>
    <w:rsid w:val="00A93368"/>
    <w:rsid w:val="00A93410"/>
    <w:rsid w:val="00AA1A6D"/>
    <w:rsid w:val="00AB36F5"/>
    <w:rsid w:val="00AC4E22"/>
    <w:rsid w:val="00AD306B"/>
    <w:rsid w:val="00AE38DD"/>
    <w:rsid w:val="00AE6F18"/>
    <w:rsid w:val="00AF0A8C"/>
    <w:rsid w:val="00B00C71"/>
    <w:rsid w:val="00B0192C"/>
    <w:rsid w:val="00B1141E"/>
    <w:rsid w:val="00B36DBA"/>
    <w:rsid w:val="00B50DEC"/>
    <w:rsid w:val="00B513F9"/>
    <w:rsid w:val="00B70F65"/>
    <w:rsid w:val="00B90C48"/>
    <w:rsid w:val="00B90F09"/>
    <w:rsid w:val="00B94B04"/>
    <w:rsid w:val="00BD3073"/>
    <w:rsid w:val="00BF3B41"/>
    <w:rsid w:val="00C039BF"/>
    <w:rsid w:val="00C15951"/>
    <w:rsid w:val="00C31F3F"/>
    <w:rsid w:val="00C37794"/>
    <w:rsid w:val="00C41511"/>
    <w:rsid w:val="00C46DCB"/>
    <w:rsid w:val="00C50230"/>
    <w:rsid w:val="00C51ED2"/>
    <w:rsid w:val="00C64088"/>
    <w:rsid w:val="00C64319"/>
    <w:rsid w:val="00C67605"/>
    <w:rsid w:val="00C716DB"/>
    <w:rsid w:val="00C80460"/>
    <w:rsid w:val="00C80D1D"/>
    <w:rsid w:val="00C82D05"/>
    <w:rsid w:val="00C93173"/>
    <w:rsid w:val="00C963A0"/>
    <w:rsid w:val="00CB58A3"/>
    <w:rsid w:val="00CC2C77"/>
    <w:rsid w:val="00CD57A5"/>
    <w:rsid w:val="00CE2E25"/>
    <w:rsid w:val="00CF5E90"/>
    <w:rsid w:val="00D129D7"/>
    <w:rsid w:val="00D13CCC"/>
    <w:rsid w:val="00D14128"/>
    <w:rsid w:val="00D605A7"/>
    <w:rsid w:val="00D64080"/>
    <w:rsid w:val="00D647BF"/>
    <w:rsid w:val="00D653B1"/>
    <w:rsid w:val="00D65964"/>
    <w:rsid w:val="00D740E0"/>
    <w:rsid w:val="00D86E99"/>
    <w:rsid w:val="00D91DCE"/>
    <w:rsid w:val="00D92A92"/>
    <w:rsid w:val="00D95173"/>
    <w:rsid w:val="00DA0644"/>
    <w:rsid w:val="00DA080F"/>
    <w:rsid w:val="00DA0DD2"/>
    <w:rsid w:val="00DD67E6"/>
    <w:rsid w:val="00DF2D76"/>
    <w:rsid w:val="00E07EEE"/>
    <w:rsid w:val="00E10F74"/>
    <w:rsid w:val="00E20EE8"/>
    <w:rsid w:val="00E35FA6"/>
    <w:rsid w:val="00E36C53"/>
    <w:rsid w:val="00E45DB0"/>
    <w:rsid w:val="00E604D1"/>
    <w:rsid w:val="00E61DEA"/>
    <w:rsid w:val="00E73C4A"/>
    <w:rsid w:val="00E77A89"/>
    <w:rsid w:val="00E77B75"/>
    <w:rsid w:val="00E91B41"/>
    <w:rsid w:val="00E955A5"/>
    <w:rsid w:val="00EA75D7"/>
    <w:rsid w:val="00EB505B"/>
    <w:rsid w:val="00EC06DE"/>
    <w:rsid w:val="00EC0FB9"/>
    <w:rsid w:val="00ED0E99"/>
    <w:rsid w:val="00ED6402"/>
    <w:rsid w:val="00EF5F64"/>
    <w:rsid w:val="00F11B99"/>
    <w:rsid w:val="00F3769F"/>
    <w:rsid w:val="00F421C2"/>
    <w:rsid w:val="00F60ADF"/>
    <w:rsid w:val="00F60B87"/>
    <w:rsid w:val="00F60C2C"/>
    <w:rsid w:val="00F722F4"/>
    <w:rsid w:val="00F742DC"/>
    <w:rsid w:val="00FA39DA"/>
    <w:rsid w:val="00FC6B90"/>
    <w:rsid w:val="00FC78E7"/>
    <w:rsid w:val="00FD4BAA"/>
    <w:rsid w:val="00FE0A2B"/>
    <w:rsid w:val="00FE4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E732000"/>
  <w15:docId w15:val="{FF252EEC-FF9E-40B0-BEA8-DE0BC8F7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4A7882"/>
    <w:pPr>
      <w:keepNext/>
      <w:widowControl w:val="0"/>
      <w:tabs>
        <w:tab w:val="num" w:pos="0"/>
      </w:tabs>
      <w:suppressAutoHyphens/>
      <w:spacing w:after="0" w:line="240" w:lineRule="auto"/>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A7882"/>
    <w:pPr>
      <w:keepNext/>
      <w:tabs>
        <w:tab w:val="num" w:pos="0"/>
      </w:tabs>
      <w:suppressAutoHyphens/>
      <w:spacing w:after="0" w:line="240" w:lineRule="auto"/>
      <w:jc w:val="both"/>
      <w:outlineLvl w:val="1"/>
    </w:pPr>
    <w:rPr>
      <w:rFonts w:ascii="Arial" w:eastAsia="Times New Roman" w:hAnsi="Arial" w:cs="Times New Roman"/>
      <w:b/>
      <w:szCs w:val="20"/>
      <w:lang w:eastAsia="ar-SA"/>
    </w:rPr>
  </w:style>
  <w:style w:type="paragraph" w:styleId="Ttulo3">
    <w:name w:val="heading 3"/>
    <w:basedOn w:val="Normal"/>
    <w:next w:val="Normal"/>
    <w:link w:val="Ttulo3Char"/>
    <w:qFormat/>
    <w:rsid w:val="004A7882"/>
    <w:pPr>
      <w:keepNext/>
      <w:widowControl w:val="0"/>
      <w:tabs>
        <w:tab w:val="num" w:pos="0"/>
      </w:tabs>
      <w:suppressAutoHyphens/>
      <w:spacing w:after="0" w:line="240" w:lineRule="auto"/>
      <w:jc w:val="right"/>
      <w:outlineLvl w:val="2"/>
    </w:pPr>
    <w:rPr>
      <w:rFonts w:ascii="Arial" w:eastAsia="Times New Roman" w:hAnsi="Arial" w:cs="Times New Roman"/>
      <w:sz w:val="24"/>
      <w:szCs w:val="20"/>
      <w:lang w:eastAsia="ar-SA"/>
    </w:rPr>
  </w:style>
  <w:style w:type="paragraph" w:styleId="Ttulo4">
    <w:name w:val="heading 4"/>
    <w:basedOn w:val="Normal"/>
    <w:next w:val="Normal"/>
    <w:link w:val="Ttulo4Char"/>
    <w:qFormat/>
    <w:rsid w:val="007467F5"/>
    <w:pPr>
      <w:keepNext/>
      <w:numPr>
        <w:ilvl w:val="3"/>
        <w:numId w:val="9"/>
      </w:numPr>
      <w:spacing w:before="360" w:after="480" w:line="480" w:lineRule="auto"/>
      <w:jc w:val="both"/>
      <w:outlineLvl w:val="3"/>
    </w:pPr>
    <w:rPr>
      <w:rFonts w:ascii="Times" w:eastAsia="Times New Roman" w:hAnsi="Times" w:cs="Times New Roman"/>
      <w:sz w:val="24"/>
      <w:szCs w:val="20"/>
      <w:lang w:eastAsia="pt-BR"/>
    </w:rPr>
  </w:style>
  <w:style w:type="paragraph" w:styleId="Ttulo5">
    <w:name w:val="heading 5"/>
    <w:basedOn w:val="Normal"/>
    <w:next w:val="Normal"/>
    <w:link w:val="Ttulo5Char"/>
    <w:qFormat/>
    <w:rsid w:val="007467F5"/>
    <w:pPr>
      <w:numPr>
        <w:ilvl w:val="4"/>
        <w:numId w:val="9"/>
      </w:numPr>
      <w:spacing w:before="360" w:after="480" w:line="480" w:lineRule="auto"/>
      <w:jc w:val="both"/>
      <w:outlineLvl w:val="4"/>
    </w:pPr>
    <w:rPr>
      <w:rFonts w:ascii="Times" w:eastAsia="Times New Roman" w:hAnsi="Times" w:cs="Times New Roman"/>
      <w:sz w:val="24"/>
      <w:szCs w:val="20"/>
      <w:lang w:eastAsia="pt-BR"/>
    </w:rPr>
  </w:style>
  <w:style w:type="paragraph" w:styleId="Ttulo6">
    <w:name w:val="heading 6"/>
    <w:basedOn w:val="Normal"/>
    <w:next w:val="Normal"/>
    <w:link w:val="Ttulo6Char"/>
    <w:qFormat/>
    <w:rsid w:val="007467F5"/>
    <w:pPr>
      <w:numPr>
        <w:ilvl w:val="5"/>
        <w:numId w:val="9"/>
      </w:numPr>
      <w:tabs>
        <w:tab w:val="left" w:leader="dot" w:pos="7796"/>
      </w:tabs>
      <w:spacing w:before="240" w:after="60" w:line="480" w:lineRule="auto"/>
      <w:jc w:val="both"/>
      <w:outlineLvl w:val="5"/>
    </w:pPr>
    <w:rPr>
      <w:rFonts w:ascii="Times New Roman" w:eastAsia="Times New Roman" w:hAnsi="Times New Roman" w:cs="Times New Roman"/>
      <w:i/>
      <w:szCs w:val="20"/>
      <w:lang w:eastAsia="pt-BR"/>
    </w:rPr>
  </w:style>
  <w:style w:type="paragraph" w:styleId="Ttulo7">
    <w:name w:val="heading 7"/>
    <w:basedOn w:val="Normal"/>
    <w:next w:val="Normal"/>
    <w:link w:val="Ttulo7Char"/>
    <w:qFormat/>
    <w:rsid w:val="007467F5"/>
    <w:pPr>
      <w:numPr>
        <w:ilvl w:val="6"/>
        <w:numId w:val="9"/>
      </w:numPr>
      <w:tabs>
        <w:tab w:val="left" w:leader="dot" w:pos="7796"/>
      </w:tabs>
      <w:spacing w:before="240" w:after="60" w:line="480" w:lineRule="auto"/>
      <w:jc w:val="both"/>
      <w:outlineLvl w:val="6"/>
    </w:pPr>
    <w:rPr>
      <w:rFonts w:ascii="Arial" w:eastAsia="Times New Roman" w:hAnsi="Arial" w:cs="Times New Roman"/>
      <w:sz w:val="20"/>
      <w:szCs w:val="20"/>
      <w:lang w:eastAsia="pt-BR"/>
    </w:rPr>
  </w:style>
  <w:style w:type="paragraph" w:styleId="Ttulo8">
    <w:name w:val="heading 8"/>
    <w:basedOn w:val="Normal"/>
    <w:next w:val="Normal"/>
    <w:link w:val="Ttulo8Char"/>
    <w:qFormat/>
    <w:rsid w:val="007467F5"/>
    <w:pPr>
      <w:numPr>
        <w:ilvl w:val="7"/>
        <w:numId w:val="9"/>
      </w:numPr>
      <w:tabs>
        <w:tab w:val="left" w:leader="dot" w:pos="7796"/>
      </w:tabs>
      <w:spacing w:before="240" w:after="60" w:line="480" w:lineRule="auto"/>
      <w:jc w:val="both"/>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qFormat/>
    <w:rsid w:val="007467F5"/>
    <w:pPr>
      <w:numPr>
        <w:ilvl w:val="8"/>
        <w:numId w:val="9"/>
      </w:numPr>
      <w:tabs>
        <w:tab w:val="left" w:leader="dot" w:pos="7796"/>
      </w:tabs>
      <w:spacing w:before="240" w:after="60" w:line="480" w:lineRule="auto"/>
      <w:jc w:val="both"/>
      <w:outlineLvl w:val="8"/>
    </w:pPr>
    <w:rPr>
      <w:rFonts w:ascii="Arial" w:eastAsia="Times New Roman" w:hAnsi="Arial" w:cs="Times New Roman"/>
      <w:b/>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3F72E5"/>
    <w:pPr>
      <w:spacing w:after="0" w:line="240" w:lineRule="auto"/>
      <w:ind w:firstLine="126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F72E5"/>
    <w:rPr>
      <w:rFonts w:ascii="Times New Roman" w:eastAsia="Times New Roman" w:hAnsi="Times New Roman" w:cs="Times New Roman"/>
      <w:sz w:val="24"/>
      <w:szCs w:val="24"/>
      <w:lang w:eastAsia="pt-BR"/>
    </w:rPr>
  </w:style>
  <w:style w:type="paragraph" w:styleId="SemEspaamento">
    <w:name w:val="No Spacing"/>
    <w:uiPriority w:val="1"/>
    <w:qFormat/>
    <w:rsid w:val="003F72E5"/>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F421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21C2"/>
    <w:rPr>
      <w:rFonts w:ascii="Tahoma" w:hAnsi="Tahoma" w:cs="Tahoma"/>
      <w:sz w:val="16"/>
      <w:szCs w:val="16"/>
    </w:rPr>
  </w:style>
  <w:style w:type="paragraph" w:styleId="Cabealho">
    <w:name w:val="header"/>
    <w:basedOn w:val="Normal"/>
    <w:link w:val="CabealhoChar"/>
    <w:uiPriority w:val="99"/>
    <w:unhideWhenUsed/>
    <w:rsid w:val="00996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6F92"/>
  </w:style>
  <w:style w:type="paragraph" w:styleId="Rodap">
    <w:name w:val="footer"/>
    <w:basedOn w:val="Normal"/>
    <w:link w:val="RodapChar"/>
    <w:uiPriority w:val="99"/>
    <w:unhideWhenUsed/>
    <w:rsid w:val="00996F92"/>
    <w:pPr>
      <w:tabs>
        <w:tab w:val="center" w:pos="4252"/>
        <w:tab w:val="right" w:pos="8504"/>
      </w:tabs>
      <w:spacing w:after="0" w:line="240" w:lineRule="auto"/>
    </w:pPr>
  </w:style>
  <w:style w:type="character" w:customStyle="1" w:styleId="RodapChar">
    <w:name w:val="Rodapé Char"/>
    <w:basedOn w:val="Fontepargpadro"/>
    <w:link w:val="Rodap"/>
    <w:uiPriority w:val="99"/>
    <w:rsid w:val="00996F92"/>
  </w:style>
  <w:style w:type="paragraph" w:styleId="Corpodetexto">
    <w:name w:val="Body Text"/>
    <w:basedOn w:val="Normal"/>
    <w:link w:val="CorpodetextoChar"/>
    <w:uiPriority w:val="99"/>
    <w:unhideWhenUsed/>
    <w:rsid w:val="0061638E"/>
    <w:pPr>
      <w:spacing w:after="120"/>
    </w:pPr>
  </w:style>
  <w:style w:type="character" w:customStyle="1" w:styleId="CorpodetextoChar">
    <w:name w:val="Corpo de texto Char"/>
    <w:basedOn w:val="Fontepargpadro"/>
    <w:link w:val="Corpodetexto"/>
    <w:uiPriority w:val="99"/>
    <w:rsid w:val="0061638E"/>
  </w:style>
  <w:style w:type="paragraph" w:styleId="PargrafodaLista">
    <w:name w:val="List Paragraph"/>
    <w:basedOn w:val="Normal"/>
    <w:uiPriority w:val="1"/>
    <w:qFormat/>
    <w:rsid w:val="0061638E"/>
    <w:pPr>
      <w:ind w:left="720"/>
      <w:contextualSpacing/>
    </w:pPr>
  </w:style>
  <w:style w:type="paragraph" w:styleId="Corpodetexto2">
    <w:name w:val="Body Text 2"/>
    <w:basedOn w:val="Normal"/>
    <w:link w:val="Corpodetexto2Char"/>
    <w:uiPriority w:val="99"/>
    <w:unhideWhenUsed/>
    <w:rsid w:val="00EA75D7"/>
    <w:pPr>
      <w:spacing w:after="120" w:line="480" w:lineRule="auto"/>
    </w:pPr>
  </w:style>
  <w:style w:type="character" w:customStyle="1" w:styleId="Corpodetexto2Char">
    <w:name w:val="Corpo de texto 2 Char"/>
    <w:basedOn w:val="Fontepargpadro"/>
    <w:link w:val="Corpodetexto2"/>
    <w:uiPriority w:val="99"/>
    <w:rsid w:val="00EA75D7"/>
  </w:style>
  <w:style w:type="paragraph" w:styleId="Corpodetexto3">
    <w:name w:val="Body Text 3"/>
    <w:basedOn w:val="Normal"/>
    <w:link w:val="Corpodetexto3Char"/>
    <w:uiPriority w:val="99"/>
    <w:semiHidden/>
    <w:unhideWhenUsed/>
    <w:rsid w:val="00EA75D7"/>
    <w:pPr>
      <w:spacing w:after="120"/>
    </w:pPr>
    <w:rPr>
      <w:sz w:val="16"/>
      <w:szCs w:val="16"/>
    </w:rPr>
  </w:style>
  <w:style w:type="character" w:customStyle="1" w:styleId="Corpodetexto3Char">
    <w:name w:val="Corpo de texto 3 Char"/>
    <w:basedOn w:val="Fontepargpadro"/>
    <w:link w:val="Corpodetexto3"/>
    <w:uiPriority w:val="99"/>
    <w:semiHidden/>
    <w:rsid w:val="00EA75D7"/>
    <w:rPr>
      <w:sz w:val="16"/>
      <w:szCs w:val="16"/>
    </w:rPr>
  </w:style>
  <w:style w:type="character" w:styleId="Hyperlink">
    <w:name w:val="Hyperlink"/>
    <w:basedOn w:val="Fontepargpadro"/>
    <w:uiPriority w:val="99"/>
    <w:unhideWhenUsed/>
    <w:rsid w:val="00D647BF"/>
    <w:rPr>
      <w:color w:val="0000FF"/>
      <w:u w:val="single"/>
    </w:rPr>
  </w:style>
  <w:style w:type="paragraph" w:customStyle="1" w:styleId="A051170">
    <w:name w:val="_A051170"/>
    <w:basedOn w:val="Normal"/>
    <w:uiPriority w:val="99"/>
    <w:rsid w:val="00D647BF"/>
    <w:pPr>
      <w:widowControl w:val="0"/>
      <w:spacing w:after="0" w:line="240" w:lineRule="auto"/>
      <w:ind w:left="1440" w:firstLine="576"/>
      <w:jc w:val="both"/>
    </w:pPr>
    <w:rPr>
      <w:rFonts w:ascii="Times New Roman" w:eastAsia="Times New Roman" w:hAnsi="Times New Roman" w:cs="Times New Roman"/>
      <w:snapToGrid w:val="0"/>
      <w:sz w:val="24"/>
      <w:szCs w:val="20"/>
      <w:lang w:eastAsia="pt-BR"/>
    </w:rPr>
  </w:style>
  <w:style w:type="paragraph" w:customStyle="1" w:styleId="A051670">
    <w:name w:val="_A051670"/>
    <w:basedOn w:val="Normal"/>
    <w:rsid w:val="00D647BF"/>
    <w:pPr>
      <w:widowControl w:val="0"/>
      <w:spacing w:after="0" w:line="240" w:lineRule="auto"/>
      <w:ind w:left="2160" w:firstLine="576"/>
      <w:jc w:val="both"/>
    </w:pPr>
    <w:rPr>
      <w:rFonts w:ascii="Times New Roman" w:eastAsia="Times New Roman" w:hAnsi="Times New Roman" w:cs="Times New Roman"/>
      <w:snapToGrid w:val="0"/>
      <w:sz w:val="24"/>
      <w:szCs w:val="20"/>
      <w:lang w:eastAsia="pt-BR"/>
    </w:rPr>
  </w:style>
  <w:style w:type="paragraph" w:customStyle="1" w:styleId="A051566">
    <w:name w:val="_A051566"/>
    <w:basedOn w:val="Normal"/>
    <w:rsid w:val="00D647BF"/>
    <w:pPr>
      <w:widowControl w:val="0"/>
      <w:spacing w:after="0" w:line="240" w:lineRule="auto"/>
      <w:ind w:left="2016" w:right="576" w:firstLine="576"/>
      <w:jc w:val="both"/>
    </w:pPr>
    <w:rPr>
      <w:rFonts w:ascii="Times New Roman" w:eastAsia="Times New Roman" w:hAnsi="Times New Roman" w:cs="Times New Roman"/>
      <w:snapToGrid w:val="0"/>
      <w:sz w:val="24"/>
      <w:szCs w:val="20"/>
      <w:lang w:eastAsia="pt-BR"/>
    </w:rPr>
  </w:style>
  <w:style w:type="paragraph" w:customStyle="1" w:styleId="TableParagraph">
    <w:name w:val="Table Paragraph"/>
    <w:basedOn w:val="Normal"/>
    <w:uiPriority w:val="1"/>
    <w:qFormat/>
    <w:rsid w:val="00D647BF"/>
    <w:pPr>
      <w:widowControl w:val="0"/>
      <w:autoSpaceDE w:val="0"/>
      <w:autoSpaceDN w:val="0"/>
      <w:spacing w:after="0" w:line="240" w:lineRule="auto"/>
    </w:pPr>
    <w:rPr>
      <w:rFonts w:ascii="Calibri Light" w:eastAsia="Calibri Light" w:hAnsi="Calibri Light" w:cs="Calibri Light"/>
      <w:lang w:val="pt-PT"/>
    </w:rPr>
  </w:style>
  <w:style w:type="paragraph" w:customStyle="1" w:styleId="BodyText21">
    <w:name w:val="Body Text 21"/>
    <w:basedOn w:val="Normal"/>
    <w:rsid w:val="00495DEF"/>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uiPriority w:val="99"/>
    <w:semiHidden/>
    <w:unhideWhenUsed/>
    <w:rsid w:val="0094052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52F"/>
  </w:style>
  <w:style w:type="character" w:customStyle="1" w:styleId="Ttulo4Char">
    <w:name w:val="Título 4 Char"/>
    <w:basedOn w:val="Fontepargpadro"/>
    <w:link w:val="Ttulo4"/>
    <w:rsid w:val="007467F5"/>
    <w:rPr>
      <w:rFonts w:ascii="Times" w:eastAsia="Times New Roman" w:hAnsi="Times" w:cs="Times New Roman"/>
      <w:sz w:val="24"/>
      <w:szCs w:val="20"/>
      <w:lang w:eastAsia="pt-BR"/>
    </w:rPr>
  </w:style>
  <w:style w:type="character" w:customStyle="1" w:styleId="Ttulo5Char">
    <w:name w:val="Título 5 Char"/>
    <w:basedOn w:val="Fontepargpadro"/>
    <w:link w:val="Ttulo5"/>
    <w:rsid w:val="007467F5"/>
    <w:rPr>
      <w:rFonts w:ascii="Times" w:eastAsia="Times New Roman" w:hAnsi="Times" w:cs="Times New Roman"/>
      <w:sz w:val="24"/>
      <w:szCs w:val="20"/>
      <w:lang w:eastAsia="pt-BR"/>
    </w:rPr>
  </w:style>
  <w:style w:type="character" w:customStyle="1" w:styleId="Ttulo6Char">
    <w:name w:val="Título 6 Char"/>
    <w:basedOn w:val="Fontepargpadro"/>
    <w:link w:val="Ttulo6"/>
    <w:rsid w:val="007467F5"/>
    <w:rPr>
      <w:rFonts w:ascii="Times New Roman" w:eastAsia="Times New Roman" w:hAnsi="Times New Roman" w:cs="Times New Roman"/>
      <w:i/>
      <w:szCs w:val="20"/>
      <w:lang w:eastAsia="pt-BR"/>
    </w:rPr>
  </w:style>
  <w:style w:type="character" w:customStyle="1" w:styleId="Ttulo7Char">
    <w:name w:val="Título 7 Char"/>
    <w:basedOn w:val="Fontepargpadro"/>
    <w:link w:val="Ttulo7"/>
    <w:rsid w:val="007467F5"/>
    <w:rPr>
      <w:rFonts w:ascii="Arial" w:eastAsia="Times New Roman" w:hAnsi="Arial" w:cs="Times New Roman"/>
      <w:sz w:val="20"/>
      <w:szCs w:val="20"/>
      <w:lang w:eastAsia="pt-BR"/>
    </w:rPr>
  </w:style>
  <w:style w:type="character" w:customStyle="1" w:styleId="Ttulo8Char">
    <w:name w:val="Título 8 Char"/>
    <w:basedOn w:val="Fontepargpadro"/>
    <w:link w:val="Ttulo8"/>
    <w:rsid w:val="007467F5"/>
    <w:rPr>
      <w:rFonts w:ascii="Arial" w:eastAsia="Times New Roman" w:hAnsi="Arial" w:cs="Times New Roman"/>
      <w:i/>
      <w:sz w:val="20"/>
      <w:szCs w:val="20"/>
      <w:lang w:eastAsia="pt-BR"/>
    </w:rPr>
  </w:style>
  <w:style w:type="character" w:customStyle="1" w:styleId="Ttulo9Char">
    <w:name w:val="Título 9 Char"/>
    <w:basedOn w:val="Fontepargpadro"/>
    <w:link w:val="Ttulo9"/>
    <w:rsid w:val="007467F5"/>
    <w:rPr>
      <w:rFonts w:ascii="Arial" w:eastAsia="Times New Roman" w:hAnsi="Arial" w:cs="Times New Roman"/>
      <w:b/>
      <w:i/>
      <w:sz w:val="18"/>
      <w:szCs w:val="20"/>
      <w:lang w:eastAsia="pt-BR"/>
    </w:rPr>
  </w:style>
  <w:style w:type="character" w:customStyle="1" w:styleId="Ttulo1Char">
    <w:name w:val="Título 1 Char"/>
    <w:basedOn w:val="Fontepargpadro"/>
    <w:link w:val="Ttulo1"/>
    <w:rsid w:val="004A7882"/>
    <w:rPr>
      <w:rFonts w:ascii="Arial" w:eastAsia="Times New Roman" w:hAnsi="Arial" w:cs="Times New Roman"/>
      <w:b/>
      <w:sz w:val="24"/>
      <w:szCs w:val="20"/>
      <w:lang w:eastAsia="ar-SA"/>
    </w:rPr>
  </w:style>
  <w:style w:type="character" w:customStyle="1" w:styleId="Ttulo2Char">
    <w:name w:val="Título 2 Char"/>
    <w:basedOn w:val="Fontepargpadro"/>
    <w:link w:val="Ttulo2"/>
    <w:rsid w:val="004A7882"/>
    <w:rPr>
      <w:rFonts w:ascii="Arial" w:eastAsia="Times New Roman" w:hAnsi="Arial" w:cs="Times New Roman"/>
      <w:b/>
      <w:szCs w:val="20"/>
      <w:lang w:eastAsia="ar-SA"/>
    </w:rPr>
  </w:style>
  <w:style w:type="character" w:customStyle="1" w:styleId="Ttulo3Char">
    <w:name w:val="Título 3 Char"/>
    <w:basedOn w:val="Fontepargpadro"/>
    <w:link w:val="Ttulo3"/>
    <w:rsid w:val="004A7882"/>
    <w:rPr>
      <w:rFonts w:ascii="Arial" w:eastAsia="Times New Roman" w:hAnsi="Arial" w:cs="Times New Roman"/>
      <w:sz w:val="24"/>
      <w:szCs w:val="20"/>
      <w:lang w:eastAsia="ar-SA"/>
    </w:rPr>
  </w:style>
  <w:style w:type="character" w:styleId="nfase">
    <w:name w:val="Emphasis"/>
    <w:basedOn w:val="Fontepargpadro"/>
    <w:uiPriority w:val="20"/>
    <w:qFormat/>
    <w:rsid w:val="009B4FC9"/>
    <w:rPr>
      <w:i/>
      <w:iCs/>
    </w:rPr>
  </w:style>
  <w:style w:type="paragraph" w:styleId="Recuodecorpodetexto3">
    <w:name w:val="Body Text Indent 3"/>
    <w:basedOn w:val="Normal"/>
    <w:link w:val="Recuodecorpodetexto3Char"/>
    <w:uiPriority w:val="99"/>
    <w:semiHidden/>
    <w:unhideWhenUsed/>
    <w:rsid w:val="000C6F52"/>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C6F52"/>
    <w:rPr>
      <w:sz w:val="16"/>
      <w:szCs w:val="16"/>
    </w:rPr>
  </w:style>
  <w:style w:type="paragraph" w:customStyle="1" w:styleId="Padro">
    <w:name w:val="Padrão"/>
    <w:semiHidden/>
    <w:rsid w:val="000C6F52"/>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Normal1">
    <w:name w:val="Normal1"/>
    <w:rsid w:val="00C64088"/>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NormalWeb">
    <w:name w:val="Normal (Web)"/>
    <w:basedOn w:val="Normal"/>
    <w:uiPriority w:val="99"/>
    <w:semiHidden/>
    <w:unhideWhenUsed/>
    <w:rsid w:val="00751B0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7772">
      <w:bodyDiv w:val="1"/>
      <w:marLeft w:val="0"/>
      <w:marRight w:val="0"/>
      <w:marTop w:val="0"/>
      <w:marBottom w:val="0"/>
      <w:divBdr>
        <w:top w:val="none" w:sz="0" w:space="0" w:color="auto"/>
        <w:left w:val="none" w:sz="0" w:space="0" w:color="auto"/>
        <w:bottom w:val="none" w:sz="0" w:space="0" w:color="auto"/>
        <w:right w:val="none" w:sz="0" w:space="0" w:color="auto"/>
      </w:divBdr>
    </w:div>
    <w:div w:id="799306816">
      <w:bodyDiv w:val="1"/>
      <w:marLeft w:val="0"/>
      <w:marRight w:val="0"/>
      <w:marTop w:val="0"/>
      <w:marBottom w:val="0"/>
      <w:divBdr>
        <w:top w:val="none" w:sz="0" w:space="0" w:color="auto"/>
        <w:left w:val="none" w:sz="0" w:space="0" w:color="auto"/>
        <w:bottom w:val="none" w:sz="0" w:space="0" w:color="auto"/>
        <w:right w:val="none" w:sz="0" w:space="0" w:color="auto"/>
      </w:divBdr>
    </w:div>
    <w:div w:id="1219050737">
      <w:bodyDiv w:val="1"/>
      <w:marLeft w:val="0"/>
      <w:marRight w:val="0"/>
      <w:marTop w:val="0"/>
      <w:marBottom w:val="0"/>
      <w:divBdr>
        <w:top w:val="none" w:sz="0" w:space="0" w:color="auto"/>
        <w:left w:val="none" w:sz="0" w:space="0" w:color="auto"/>
        <w:bottom w:val="none" w:sz="0" w:space="0" w:color="auto"/>
        <w:right w:val="none" w:sz="0" w:space="0" w:color="auto"/>
      </w:divBdr>
      <w:divsChild>
        <w:div w:id="1946842313">
          <w:marLeft w:val="0"/>
          <w:marRight w:val="0"/>
          <w:marTop w:val="0"/>
          <w:marBottom w:val="0"/>
          <w:divBdr>
            <w:top w:val="none" w:sz="0" w:space="0" w:color="auto"/>
            <w:left w:val="none" w:sz="0" w:space="0" w:color="auto"/>
            <w:bottom w:val="none" w:sz="0" w:space="0" w:color="auto"/>
            <w:right w:val="none" w:sz="0" w:space="0" w:color="auto"/>
          </w:divBdr>
        </w:div>
        <w:div w:id="1772772742">
          <w:marLeft w:val="0"/>
          <w:marRight w:val="0"/>
          <w:marTop w:val="0"/>
          <w:marBottom w:val="0"/>
          <w:divBdr>
            <w:top w:val="none" w:sz="0" w:space="0" w:color="auto"/>
            <w:left w:val="none" w:sz="0" w:space="0" w:color="auto"/>
            <w:bottom w:val="none" w:sz="0" w:space="0" w:color="auto"/>
            <w:right w:val="none" w:sz="0" w:space="0" w:color="auto"/>
          </w:divBdr>
        </w:div>
        <w:div w:id="40331030">
          <w:marLeft w:val="0"/>
          <w:marRight w:val="0"/>
          <w:marTop w:val="0"/>
          <w:marBottom w:val="0"/>
          <w:divBdr>
            <w:top w:val="none" w:sz="0" w:space="0" w:color="auto"/>
            <w:left w:val="none" w:sz="0" w:space="0" w:color="auto"/>
            <w:bottom w:val="none" w:sz="0" w:space="0" w:color="auto"/>
            <w:right w:val="none" w:sz="0" w:space="0" w:color="auto"/>
          </w:divBdr>
        </w:div>
        <w:div w:id="1772816297">
          <w:marLeft w:val="0"/>
          <w:marRight w:val="0"/>
          <w:marTop w:val="0"/>
          <w:marBottom w:val="0"/>
          <w:divBdr>
            <w:top w:val="none" w:sz="0" w:space="0" w:color="auto"/>
            <w:left w:val="none" w:sz="0" w:space="0" w:color="auto"/>
            <w:bottom w:val="none" w:sz="0" w:space="0" w:color="auto"/>
            <w:right w:val="none" w:sz="0" w:space="0" w:color="auto"/>
          </w:divBdr>
        </w:div>
        <w:div w:id="2025547360">
          <w:marLeft w:val="0"/>
          <w:marRight w:val="0"/>
          <w:marTop w:val="0"/>
          <w:marBottom w:val="0"/>
          <w:divBdr>
            <w:top w:val="none" w:sz="0" w:space="0" w:color="auto"/>
            <w:left w:val="none" w:sz="0" w:space="0" w:color="auto"/>
            <w:bottom w:val="none" w:sz="0" w:space="0" w:color="auto"/>
            <w:right w:val="none" w:sz="0" w:space="0" w:color="auto"/>
          </w:divBdr>
        </w:div>
        <w:div w:id="314530827">
          <w:marLeft w:val="0"/>
          <w:marRight w:val="0"/>
          <w:marTop w:val="0"/>
          <w:marBottom w:val="0"/>
          <w:divBdr>
            <w:top w:val="none" w:sz="0" w:space="0" w:color="auto"/>
            <w:left w:val="none" w:sz="0" w:space="0" w:color="auto"/>
            <w:bottom w:val="none" w:sz="0" w:space="0" w:color="auto"/>
            <w:right w:val="none" w:sz="0" w:space="0" w:color="auto"/>
          </w:divBdr>
        </w:div>
        <w:div w:id="1053695136">
          <w:marLeft w:val="0"/>
          <w:marRight w:val="0"/>
          <w:marTop w:val="0"/>
          <w:marBottom w:val="0"/>
          <w:divBdr>
            <w:top w:val="none" w:sz="0" w:space="0" w:color="auto"/>
            <w:left w:val="none" w:sz="0" w:space="0" w:color="auto"/>
            <w:bottom w:val="none" w:sz="0" w:space="0" w:color="auto"/>
            <w:right w:val="none" w:sz="0" w:space="0" w:color="auto"/>
          </w:divBdr>
        </w:div>
      </w:divsChild>
    </w:div>
    <w:div w:id="16916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anciasentrecidad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0552-1E17-49C3-91D9-FD879835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9660</Words>
  <Characters>52168</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61705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Loiva Dal Piva</dc:creator>
  <cp:lastModifiedBy>Lourdes Tirapele</cp:lastModifiedBy>
  <cp:revision>2</cp:revision>
  <cp:lastPrinted>2017-05-17T18:50:00Z</cp:lastPrinted>
  <dcterms:created xsi:type="dcterms:W3CDTF">2023-04-25T12:12:00Z</dcterms:created>
  <dcterms:modified xsi:type="dcterms:W3CDTF">2023-04-25T12:12:00Z</dcterms:modified>
</cp:coreProperties>
</file>